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E1780E">
      <w:r>
        <w:rPr>
          <w:noProof/>
        </w:rPr>
        <w:pict>
          <v:shapetype id="_x0000_t202" coordsize="21600,21600" o:spt="202" path="m,l,21600r21600,l21600,xe">
            <v:stroke joinstyle="miter"/>
            <v:path gradientshapeok="t" o:connecttype="rect"/>
          </v:shapetype>
          <v:shape id="_x0000_s1026" type="#_x0000_t202" style="position:absolute;margin-left:-54.75pt;margin-top:-3pt;width:576.75pt;height:410.25pt;z-index:251658240" fillcolor="#b6dde8 [1304]" strokecolor="white [3212]">
            <v:textbox>
              <w:txbxContent>
                <w:p w:rsidR="00E1780E" w:rsidRPr="003518D9" w:rsidRDefault="00E1780E" w:rsidP="00E1780E">
                  <w:pPr>
                    <w:spacing w:after="0"/>
                    <w:jc w:val="center"/>
                    <w:rPr>
                      <w:rFonts w:asciiTheme="majorHAnsi" w:hAnsiTheme="majorHAnsi"/>
                      <w:color w:val="0F243E" w:themeColor="text2" w:themeShade="80"/>
                    </w:rPr>
                  </w:pPr>
                  <w:r w:rsidRPr="003518D9">
                    <w:rPr>
                      <w:rFonts w:asciiTheme="majorHAnsi" w:hAnsiTheme="majorHAnsi"/>
                      <w:color w:val="0F243E" w:themeColor="text2" w:themeShade="80"/>
                    </w:rPr>
                    <w:t>“</w:t>
                  </w:r>
                  <w:r w:rsidRPr="003518D9">
                    <w:rPr>
                      <w:rFonts w:asciiTheme="majorHAnsi" w:hAnsiTheme="majorHAnsi"/>
                      <w:b/>
                      <w:color w:val="0F243E" w:themeColor="text2" w:themeShade="80"/>
                    </w:rPr>
                    <w:t>Prevalence and trends of obesity in Indian school children of different socioeconomic class.</w:t>
                  </w:r>
                  <w:r w:rsidRPr="003518D9">
                    <w:rPr>
                      <w:rFonts w:asciiTheme="majorHAnsi" w:hAnsiTheme="majorHAnsi"/>
                      <w:color w:val="0F243E" w:themeColor="text2" w:themeShade="80"/>
                    </w:rPr>
                    <w:t>”</w:t>
                  </w:r>
                </w:p>
                <w:p w:rsidR="00E1780E" w:rsidRDefault="00E1780E" w:rsidP="00E1780E">
                  <w:pPr>
                    <w:spacing w:after="0"/>
                    <w:jc w:val="center"/>
                    <w:rPr>
                      <w:b/>
                    </w:rPr>
                  </w:pPr>
                </w:p>
                <w:p w:rsidR="00E1780E" w:rsidRPr="005737EF" w:rsidRDefault="00E1780E" w:rsidP="00E1780E">
                  <w:pPr>
                    <w:spacing w:after="0"/>
                    <w:jc w:val="right"/>
                    <w:rPr>
                      <w:rFonts w:asciiTheme="majorHAnsi" w:hAnsiTheme="majorHAnsi"/>
                      <w:sz w:val="20"/>
                      <w:szCs w:val="20"/>
                    </w:rPr>
                  </w:pPr>
                  <w:r w:rsidRPr="005737EF">
                    <w:rPr>
                      <w:rFonts w:asciiTheme="majorHAnsi" w:hAnsiTheme="majorHAnsi"/>
                      <w:sz w:val="20"/>
                      <w:szCs w:val="20"/>
                    </w:rPr>
                    <w:t>Dr. Nazeem I. Sidd</w:t>
                  </w:r>
                  <w:r>
                    <w:rPr>
                      <w:rFonts w:asciiTheme="majorHAnsi" w:hAnsiTheme="majorHAnsi"/>
                      <w:sz w:val="20"/>
                      <w:szCs w:val="20"/>
                    </w:rPr>
                    <w:t>i</w:t>
                  </w:r>
                  <w:r w:rsidRPr="005737EF">
                    <w:rPr>
                      <w:rFonts w:asciiTheme="majorHAnsi" w:hAnsiTheme="majorHAnsi"/>
                      <w:sz w:val="20"/>
                      <w:szCs w:val="20"/>
                    </w:rPr>
                    <w:t>qui Dr. Mrs. S. Bose</w:t>
                  </w:r>
                </w:p>
                <w:p w:rsidR="00E1780E" w:rsidRPr="005737EF" w:rsidRDefault="00E1780E" w:rsidP="00E1780E">
                  <w:pPr>
                    <w:spacing w:after="0"/>
                    <w:ind w:left="2160" w:hanging="2160"/>
                    <w:jc w:val="right"/>
                    <w:rPr>
                      <w:rFonts w:asciiTheme="majorHAnsi" w:hAnsiTheme="majorHAnsi"/>
                      <w:sz w:val="20"/>
                      <w:szCs w:val="20"/>
                    </w:rPr>
                  </w:pPr>
                  <w:r w:rsidRPr="005737EF">
                    <w:rPr>
                      <w:rFonts w:asciiTheme="majorHAnsi" w:hAnsiTheme="majorHAnsi"/>
                      <w:sz w:val="20"/>
                      <w:szCs w:val="20"/>
                    </w:rPr>
                    <w:tab/>
                    <w:t>SAIMS, Medical College &amp; P.G. Institute, Indore-Ujjain state highway,</w:t>
                  </w:r>
                </w:p>
                <w:p w:rsidR="00E1780E" w:rsidRPr="005737EF" w:rsidRDefault="00E1780E" w:rsidP="00E1780E">
                  <w:pPr>
                    <w:spacing w:after="0"/>
                    <w:ind w:left="2160" w:hanging="2160"/>
                    <w:jc w:val="right"/>
                    <w:rPr>
                      <w:rFonts w:asciiTheme="majorHAnsi" w:hAnsiTheme="majorHAnsi"/>
                      <w:sz w:val="20"/>
                      <w:szCs w:val="20"/>
                    </w:rPr>
                  </w:pPr>
                  <w:r w:rsidRPr="005737EF">
                    <w:rPr>
                      <w:rFonts w:asciiTheme="majorHAnsi" w:hAnsiTheme="majorHAnsi"/>
                      <w:sz w:val="20"/>
                      <w:szCs w:val="20"/>
                    </w:rPr>
                    <w:t xml:space="preserve"> MR-10 crossing, Indore (M.P.),</w:t>
                  </w:r>
                </w:p>
                <w:p w:rsidR="00E1780E" w:rsidRPr="005737EF" w:rsidRDefault="00E1780E" w:rsidP="00E1780E">
                  <w:pPr>
                    <w:spacing w:after="0"/>
                    <w:ind w:left="2160" w:hanging="2160"/>
                    <w:jc w:val="right"/>
                    <w:rPr>
                      <w:rFonts w:asciiTheme="majorHAnsi" w:hAnsiTheme="majorHAnsi"/>
                      <w:sz w:val="20"/>
                      <w:szCs w:val="20"/>
                    </w:rPr>
                  </w:pPr>
                  <w:r w:rsidRPr="003518D9">
                    <w:rPr>
                      <w:rFonts w:asciiTheme="majorHAnsi" w:hAnsiTheme="majorHAnsi"/>
                      <w:b/>
                      <w:sz w:val="20"/>
                      <w:szCs w:val="20"/>
                    </w:rPr>
                    <w:t>Corresponding author:</w:t>
                  </w:r>
                  <w:r>
                    <w:rPr>
                      <w:rFonts w:asciiTheme="majorHAnsi" w:hAnsiTheme="majorHAnsi"/>
                      <w:sz w:val="20"/>
                      <w:szCs w:val="20"/>
                    </w:rPr>
                    <w:t xml:space="preserve"> </w:t>
                  </w:r>
                  <w:r w:rsidRPr="005737EF">
                    <w:rPr>
                      <w:rFonts w:asciiTheme="majorHAnsi" w:hAnsiTheme="majorHAnsi"/>
                      <w:sz w:val="20"/>
                      <w:szCs w:val="20"/>
                    </w:rPr>
                    <w:t>Dr. Nazeem I. Sidd</w:t>
                  </w:r>
                  <w:r>
                    <w:rPr>
                      <w:rFonts w:asciiTheme="majorHAnsi" w:hAnsiTheme="majorHAnsi"/>
                      <w:sz w:val="20"/>
                      <w:szCs w:val="20"/>
                    </w:rPr>
                    <w:t>i</w:t>
                  </w:r>
                  <w:r w:rsidRPr="005737EF">
                    <w:rPr>
                      <w:rFonts w:asciiTheme="majorHAnsi" w:hAnsiTheme="majorHAnsi"/>
                      <w:sz w:val="20"/>
                      <w:szCs w:val="20"/>
                    </w:rPr>
                    <w:t xml:space="preserve">qui </w:t>
                  </w:r>
                  <w:r>
                    <w:rPr>
                      <w:rFonts w:asciiTheme="majorHAnsi" w:hAnsiTheme="majorHAnsi"/>
                      <w:sz w:val="20"/>
                      <w:szCs w:val="20"/>
                    </w:rPr>
                    <w:t xml:space="preserve">; </w:t>
                  </w:r>
                  <w:r w:rsidRPr="005737EF">
                    <w:rPr>
                      <w:rFonts w:asciiTheme="majorHAnsi" w:hAnsiTheme="majorHAnsi"/>
                      <w:sz w:val="20"/>
                      <w:szCs w:val="20"/>
                    </w:rPr>
                    <w:t>E-Mail:</w:t>
                  </w:r>
                  <w:r>
                    <w:rPr>
                      <w:rFonts w:asciiTheme="majorHAnsi" w:hAnsiTheme="majorHAnsi"/>
                      <w:sz w:val="20"/>
                      <w:szCs w:val="20"/>
                    </w:rPr>
                    <w:t xml:space="preserve"> </w:t>
                  </w:r>
                  <w:r w:rsidRPr="005737EF">
                    <w:rPr>
                      <w:rFonts w:asciiTheme="majorHAnsi" w:hAnsiTheme="majorHAnsi"/>
                      <w:sz w:val="20"/>
                      <w:szCs w:val="20"/>
                    </w:rPr>
                    <w:t>drnazeemishrat@yahoo.com</w:t>
                  </w:r>
                </w:p>
                <w:p w:rsidR="00E1780E" w:rsidRDefault="00E1780E" w:rsidP="00E1780E">
                  <w:pPr>
                    <w:spacing w:after="0"/>
                    <w:ind w:left="2160" w:hanging="2160"/>
                    <w:jc w:val="right"/>
                  </w:pPr>
                  <w:r>
                    <w:t>………………………………………………………………………...………………………………………………………………………………………………………………………..</w:t>
                  </w:r>
                </w:p>
                <w:p w:rsidR="00E1780E" w:rsidRPr="00915A68" w:rsidRDefault="00E1780E" w:rsidP="00E1780E">
                  <w:pPr>
                    <w:spacing w:after="0" w:line="360" w:lineRule="auto"/>
                    <w:jc w:val="both"/>
                    <w:rPr>
                      <w:rFonts w:ascii="Times New Roman" w:hAnsi="Times New Roman" w:cs="Times New Roman"/>
                      <w:b/>
                      <w:sz w:val="20"/>
                      <w:szCs w:val="20"/>
                    </w:rPr>
                  </w:pPr>
                  <w:r w:rsidRPr="00915A68">
                    <w:rPr>
                      <w:rFonts w:ascii="Times New Roman" w:hAnsi="Times New Roman" w:cs="Times New Roman"/>
                      <w:b/>
                      <w:sz w:val="20"/>
                      <w:szCs w:val="20"/>
                    </w:rPr>
                    <w:t xml:space="preserve">Abstract : </w:t>
                  </w:r>
                </w:p>
                <w:p w:rsidR="00E1780E" w:rsidRPr="00915A68" w:rsidRDefault="00E1780E" w:rsidP="00E1780E">
                  <w:pPr>
                    <w:spacing w:after="0" w:line="360" w:lineRule="auto"/>
                    <w:jc w:val="both"/>
                    <w:rPr>
                      <w:rFonts w:ascii="Times New Roman" w:hAnsi="Times New Roman" w:cs="Times New Roman"/>
                      <w:sz w:val="20"/>
                      <w:szCs w:val="20"/>
                    </w:rPr>
                  </w:pPr>
                  <w:r w:rsidRPr="00915A68">
                    <w:rPr>
                      <w:rFonts w:ascii="Times New Roman" w:eastAsia="Calibri" w:hAnsi="Times New Roman" w:cs="Times New Roman"/>
                      <w:b/>
                      <w:i/>
                      <w:sz w:val="20"/>
                      <w:szCs w:val="20"/>
                    </w:rPr>
                    <w:t>Introduction</w:t>
                  </w:r>
                  <w:r w:rsidRPr="00915A68">
                    <w:rPr>
                      <w:rFonts w:ascii="Times New Roman" w:hAnsi="Times New Roman" w:cs="Times New Roman"/>
                      <w:b/>
                      <w:i/>
                      <w:sz w:val="20"/>
                      <w:szCs w:val="20"/>
                    </w:rPr>
                    <w:t>:</w:t>
                  </w:r>
                  <w:r w:rsidRPr="00915A68">
                    <w:rPr>
                      <w:rFonts w:ascii="Times New Roman" w:hAnsi="Times New Roman" w:cs="Times New Roman"/>
                      <w:i/>
                      <w:sz w:val="20"/>
                      <w:szCs w:val="20"/>
                    </w:rPr>
                    <w:t xml:space="preserve"> </w:t>
                  </w:r>
                  <w:r w:rsidRPr="00915A68">
                    <w:rPr>
                      <w:rFonts w:ascii="Times New Roman" w:hAnsi="Times New Roman" w:cs="Times New Roman"/>
                      <w:sz w:val="20"/>
                      <w:szCs w:val="20"/>
                    </w:rPr>
                    <w:t>Childhood obesity with all its adverse health consequences is growing at a fast rate in developing countries due to changing life style as a result of rapid urbanization and mechanization. Identification of obese status early during childhood has substantial health benefits to the children and to the country.</w:t>
                  </w:r>
                  <w:r>
                    <w:rPr>
                      <w:rFonts w:ascii="Times New Roman" w:hAnsi="Times New Roman" w:cs="Times New Roman"/>
                      <w:sz w:val="20"/>
                      <w:szCs w:val="20"/>
                    </w:rPr>
                    <w:t xml:space="preserve"> </w:t>
                  </w:r>
                  <w:r w:rsidRPr="00915A68">
                    <w:rPr>
                      <w:rFonts w:ascii="Times New Roman" w:eastAsia="Times New Roman" w:hAnsi="Times New Roman" w:cs="Times New Roman"/>
                      <w:sz w:val="20"/>
                      <w:szCs w:val="20"/>
                    </w:rPr>
                    <w:t xml:space="preserve">Present study aimed to assess prevalence of obesity amongst children of  different socioeconomic class. </w:t>
                  </w:r>
                </w:p>
                <w:p w:rsidR="00E1780E" w:rsidRPr="00915A68" w:rsidRDefault="00E1780E" w:rsidP="00E1780E">
                  <w:pPr>
                    <w:spacing w:after="0" w:line="360" w:lineRule="auto"/>
                    <w:jc w:val="both"/>
                    <w:rPr>
                      <w:rFonts w:ascii="Times New Roman" w:hAnsi="Times New Roman" w:cs="Times New Roman"/>
                      <w:sz w:val="20"/>
                      <w:szCs w:val="20"/>
                    </w:rPr>
                  </w:pPr>
                  <w:r w:rsidRPr="00915A68">
                    <w:rPr>
                      <w:rFonts w:ascii="Times New Roman" w:eastAsia="Times New Roman" w:hAnsi="Times New Roman" w:cs="Times New Roman"/>
                      <w:b/>
                      <w:i/>
                      <w:sz w:val="20"/>
                      <w:szCs w:val="20"/>
                    </w:rPr>
                    <w:t>Methods:</w:t>
                  </w:r>
                  <w:r>
                    <w:rPr>
                      <w:rFonts w:ascii="Times New Roman" w:eastAsia="Times New Roman" w:hAnsi="Times New Roman" w:cs="Times New Roman"/>
                      <w:b/>
                      <w:sz w:val="20"/>
                      <w:szCs w:val="20"/>
                    </w:rPr>
                    <w:t xml:space="preserve"> </w:t>
                  </w:r>
                  <w:r w:rsidRPr="00915A68">
                    <w:rPr>
                      <w:rFonts w:ascii="Times New Roman" w:eastAsia="Times New Roman" w:hAnsi="Times New Roman" w:cs="Times New Roman"/>
                      <w:sz w:val="20"/>
                      <w:szCs w:val="20"/>
                    </w:rPr>
                    <w:t>A survey was conducted in randomly selected 2158 (1038boys &amp; 1120girls) school children from government and private schools</w:t>
                  </w:r>
                  <w:r w:rsidRPr="00915A68">
                    <w:rPr>
                      <w:rFonts w:ascii="Times New Roman" w:hAnsi="Times New Roman" w:cs="Times New Roman"/>
                      <w:sz w:val="20"/>
                      <w:szCs w:val="20"/>
                    </w:rPr>
                    <w:t xml:space="preserve">. </w:t>
                  </w:r>
                  <w:r w:rsidRPr="00915A68">
                    <w:rPr>
                      <w:rFonts w:ascii="Times New Roman" w:eastAsia="Times New Roman" w:hAnsi="Times New Roman" w:cs="Times New Roman"/>
                      <w:sz w:val="20"/>
                      <w:szCs w:val="20"/>
                    </w:rPr>
                    <w:t xml:space="preserve">Anthropometric measurements were taken using standard protocol. </w:t>
                  </w:r>
                  <w:r w:rsidRPr="00915A68">
                    <w:rPr>
                      <w:rFonts w:ascii="Times New Roman" w:hAnsi="Times New Roman" w:cs="Times New Roman"/>
                      <w:sz w:val="20"/>
                      <w:szCs w:val="20"/>
                    </w:rPr>
                    <w:t>Obesity was assessed using Body Mass Index (BMI) criteria, those having their BMI&gt;95</w:t>
                  </w:r>
                  <w:r w:rsidRPr="00915A68">
                    <w:rPr>
                      <w:rFonts w:ascii="Times New Roman" w:hAnsi="Times New Roman" w:cs="Times New Roman"/>
                      <w:sz w:val="20"/>
                      <w:szCs w:val="20"/>
                      <w:vertAlign w:val="superscript"/>
                    </w:rPr>
                    <w:t>th</w:t>
                  </w:r>
                  <w:r w:rsidRPr="00915A68">
                    <w:rPr>
                      <w:rFonts w:ascii="Times New Roman" w:hAnsi="Times New Roman" w:cs="Times New Roman"/>
                      <w:sz w:val="20"/>
                      <w:szCs w:val="20"/>
                    </w:rPr>
                    <w:t xml:space="preserve"> percentile for age and sex were considered obese. To study the effect of social class subjects were classified into upper middle and lower socioeconomic class on the basis of modified kuppuswami scale.</w:t>
                  </w:r>
                </w:p>
                <w:p w:rsidR="00E1780E" w:rsidRPr="00915A68" w:rsidRDefault="00E1780E" w:rsidP="00E1780E">
                  <w:pPr>
                    <w:spacing w:after="0" w:line="360" w:lineRule="auto"/>
                    <w:jc w:val="both"/>
                    <w:rPr>
                      <w:rFonts w:ascii="Times New Roman" w:eastAsia="Times New Roman" w:hAnsi="Times New Roman" w:cs="Times New Roman"/>
                      <w:sz w:val="20"/>
                      <w:szCs w:val="20"/>
                    </w:rPr>
                  </w:pPr>
                  <w:r w:rsidRPr="00915A68">
                    <w:rPr>
                      <w:rFonts w:ascii="Times New Roman" w:eastAsia="Times New Roman" w:hAnsi="Times New Roman" w:cs="Times New Roman"/>
                      <w:b/>
                      <w:i/>
                      <w:sz w:val="20"/>
                      <w:szCs w:val="20"/>
                    </w:rPr>
                    <w:t>Results:</w:t>
                  </w:r>
                  <w:r w:rsidRPr="00915A68">
                    <w:rPr>
                      <w:rFonts w:ascii="Times New Roman" w:hAnsi="Times New Roman" w:cs="Times New Roman"/>
                      <w:sz w:val="20"/>
                      <w:szCs w:val="20"/>
                    </w:rPr>
                    <w:t xml:space="preserve">  </w:t>
                  </w:r>
                  <w:r w:rsidRPr="00915A68">
                    <w:rPr>
                      <w:rFonts w:ascii="Times New Roman" w:eastAsia="Times New Roman" w:hAnsi="Times New Roman" w:cs="Times New Roman"/>
                      <w:sz w:val="20"/>
                      <w:szCs w:val="20"/>
                    </w:rPr>
                    <w:t xml:space="preserve">The overall prevalence of obesity was found to be </w:t>
                  </w:r>
                  <w:r w:rsidRPr="00327B26">
                    <w:rPr>
                      <w:rFonts w:ascii="Times New Roman" w:eastAsia="Times New Roman" w:hAnsi="Times New Roman" w:cs="Times New Roman"/>
                      <w:sz w:val="20"/>
                      <w:szCs w:val="20"/>
                    </w:rPr>
                    <w:t>14.97% (6.817% Boys 8.16% Girls).</w:t>
                  </w:r>
                  <w:r w:rsidRPr="00915A68">
                    <w:rPr>
                      <w:rFonts w:ascii="Times New Roman" w:eastAsia="Times New Roman" w:hAnsi="Times New Roman" w:cs="Times New Roman"/>
                      <w:sz w:val="20"/>
                      <w:szCs w:val="20"/>
                    </w:rPr>
                    <w:t xml:space="preserve"> Higher values of mean weight, height, BMI and blood pressure was found in obese children as compared to non obese. A highly significant relationship was observed for SBP and BMI (p&lt;.0001) between obese and non-obese groups. Prevalence of obesity was found significantly higher in children belonging to higher class (35%)  as compared to  lower (13%) and middle class (15.7%) (Chi-square value 9.748; &amp; p&lt; .001). </w:t>
                  </w:r>
                </w:p>
                <w:p w:rsidR="00E1780E" w:rsidRPr="00915A68" w:rsidRDefault="00E1780E" w:rsidP="00E1780E">
                  <w:pPr>
                    <w:spacing w:after="0" w:line="360" w:lineRule="auto"/>
                    <w:jc w:val="both"/>
                    <w:rPr>
                      <w:rFonts w:ascii="Times New Roman" w:hAnsi="Times New Roman" w:cs="Times New Roman"/>
                      <w:sz w:val="20"/>
                      <w:szCs w:val="20"/>
                    </w:rPr>
                  </w:pPr>
                  <w:r w:rsidRPr="00915A68">
                    <w:rPr>
                      <w:rFonts w:ascii="Times New Roman" w:eastAsia="Times New Roman" w:hAnsi="Times New Roman" w:cs="Times New Roman"/>
                      <w:sz w:val="20"/>
                      <w:szCs w:val="20"/>
                    </w:rPr>
                    <w:t xml:space="preserve"> </w:t>
                  </w:r>
                  <w:r w:rsidRPr="00915A68">
                    <w:rPr>
                      <w:rFonts w:ascii="Times New Roman" w:eastAsia="Times New Roman" w:hAnsi="Times New Roman" w:cs="Times New Roman"/>
                      <w:b/>
                      <w:i/>
                      <w:sz w:val="20"/>
                      <w:szCs w:val="20"/>
                    </w:rPr>
                    <w:t>Conclusion:</w:t>
                  </w:r>
                  <w:r w:rsidRPr="00915A68">
                    <w:rPr>
                      <w:rFonts w:ascii="Times New Roman" w:eastAsia="Times New Roman" w:hAnsi="Times New Roman" w:cs="Times New Roman"/>
                      <w:sz w:val="20"/>
                      <w:szCs w:val="20"/>
                    </w:rPr>
                    <w:t xml:space="preserve">  Prevalence of obesity is on rise in Indian children, </w:t>
                  </w:r>
                  <w:r w:rsidRPr="00915A68">
                    <w:rPr>
                      <w:rFonts w:ascii="Times New Roman" w:hAnsi="Times New Roman" w:cs="Times New Roman"/>
                      <w:sz w:val="20"/>
                      <w:szCs w:val="20"/>
                    </w:rPr>
                    <w:t>highlighting the possible role of change in the dietary pattern and physical activities with increase in income levels. Collective effort of parents and schools are required to institute early preventive measures to reduce march towards obesity and its future complications.</w:t>
                  </w:r>
                </w:p>
                <w:p w:rsidR="00E1780E" w:rsidRDefault="00E1780E" w:rsidP="00E1780E">
                  <w:pPr>
                    <w:spacing w:after="0" w:line="360" w:lineRule="auto"/>
                    <w:jc w:val="both"/>
                    <w:rPr>
                      <w:rFonts w:ascii="Times New Roman" w:hAnsi="Times New Roman" w:cs="Times New Roman"/>
                      <w:bCs/>
                      <w:sz w:val="20"/>
                      <w:szCs w:val="20"/>
                    </w:rPr>
                  </w:pPr>
                  <w:r w:rsidRPr="00915A68">
                    <w:rPr>
                      <w:rFonts w:ascii="Times New Roman" w:eastAsia="Times New Roman" w:hAnsi="Times New Roman" w:cs="Times New Roman"/>
                      <w:b/>
                      <w:sz w:val="20"/>
                      <w:szCs w:val="20"/>
                    </w:rPr>
                    <w:t>Key Words</w:t>
                  </w:r>
                  <w:r w:rsidRPr="00915A68">
                    <w:rPr>
                      <w:rFonts w:ascii="Times New Roman" w:eastAsia="Times New Roman" w:hAnsi="Times New Roman" w:cs="Times New Roman"/>
                      <w:sz w:val="20"/>
                      <w:szCs w:val="20"/>
                    </w:rPr>
                    <w:t xml:space="preserve">: </w:t>
                  </w:r>
                  <w:r w:rsidRPr="00915A68">
                    <w:rPr>
                      <w:rFonts w:ascii="Times New Roman" w:hAnsi="Times New Roman" w:cs="Times New Roman"/>
                      <w:bCs/>
                      <w:sz w:val="20"/>
                      <w:szCs w:val="20"/>
                    </w:rPr>
                    <w:t>Obesity, body mass index, Indian school children, socio economic status</w:t>
                  </w:r>
                </w:p>
                <w:p w:rsidR="00E1780E" w:rsidRPr="00012B69" w:rsidRDefault="00E1780E" w:rsidP="00E1780E">
                  <w:pPr>
                    <w:spacing w:after="0" w:line="360" w:lineRule="auto"/>
                    <w:rPr>
                      <w:b/>
                    </w:rPr>
                  </w:pPr>
                  <w:r w:rsidRPr="00012B69">
                    <w:rPr>
                      <w:rFonts w:ascii="Times New Roman" w:hAnsi="Times New Roman" w:cs="Times New Roman"/>
                      <w:b/>
                      <w:bCs/>
                      <w:sz w:val="20"/>
                      <w:szCs w:val="20"/>
                    </w:rPr>
                    <w:t>……………………………………………………………………………………………………………………………………………………</w:t>
                  </w:r>
                </w:p>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A09" w:rsidRDefault="00593A09" w:rsidP="00E1780E">
      <w:pPr>
        <w:spacing w:after="0" w:line="240" w:lineRule="auto"/>
      </w:pPr>
      <w:r>
        <w:separator/>
      </w:r>
    </w:p>
  </w:endnote>
  <w:endnote w:type="continuationSeparator" w:id="1">
    <w:p w:rsidR="00593A09" w:rsidRDefault="00593A09" w:rsidP="00E17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0E" w:rsidRDefault="00E1780E" w:rsidP="00E1780E">
    <w:pPr>
      <w:pStyle w:val="Footer"/>
      <w:jc w:val="center"/>
    </w:pPr>
    <w:r w:rsidRPr="00197C6D">
      <w:t>www.ijbamr.com/abstract</w:t>
    </w:r>
    <w:r>
      <w:t xml:space="preserve"> file December 2012</w:t>
    </w:r>
  </w:p>
  <w:p w:rsidR="00E1780E" w:rsidRDefault="00E17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A09" w:rsidRDefault="00593A09" w:rsidP="00E1780E">
      <w:pPr>
        <w:spacing w:after="0" w:line="240" w:lineRule="auto"/>
      </w:pPr>
      <w:r>
        <w:separator/>
      </w:r>
    </w:p>
  </w:footnote>
  <w:footnote w:type="continuationSeparator" w:id="1">
    <w:p w:rsidR="00593A09" w:rsidRDefault="00593A09" w:rsidP="00E17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0E" w:rsidRDefault="00E1780E" w:rsidP="00E1780E">
    <w:pPr>
      <w:pStyle w:val="Header"/>
      <w:jc w:val="center"/>
      <w:rPr>
        <w:rFonts w:ascii="Calibri" w:eastAsia="Calibri" w:hAnsi="Calibri" w:cs="Times New Roman"/>
        <w:sz w:val="20"/>
        <w:szCs w:val="20"/>
      </w:rPr>
    </w:pPr>
    <w:r>
      <w:rPr>
        <w:rFonts w:ascii="Calibri" w:eastAsia="Calibri" w:hAnsi="Calibri" w:cs="Times New Roman"/>
        <w:sz w:val="20"/>
        <w:szCs w:val="20"/>
      </w:rPr>
      <w:t xml:space="preserve">Indian Journal of Basic &amp; Applied Medical Research; </w:t>
    </w:r>
    <w:r w:rsidRPr="00327B26">
      <w:rPr>
        <w:rFonts w:ascii="Calibri" w:eastAsia="Calibri" w:hAnsi="Calibri" w:cs="Times New Roman"/>
        <w:sz w:val="20"/>
        <w:szCs w:val="20"/>
      </w:rPr>
      <w:t>December 2</w:t>
    </w:r>
    <w:r>
      <w:rPr>
        <w:rFonts w:ascii="Calibri" w:eastAsia="Calibri" w:hAnsi="Calibri" w:cs="Times New Roman"/>
        <w:sz w:val="20"/>
        <w:szCs w:val="20"/>
      </w:rPr>
      <w:t>012: Issue-5, Vol.-2, P. 393-398</w:t>
    </w:r>
  </w:p>
  <w:p w:rsidR="00E1780E" w:rsidRDefault="00E178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E1780E"/>
    <w:rsid w:val="00593A09"/>
    <w:rsid w:val="005F25F3"/>
    <w:rsid w:val="00AA6EAE"/>
    <w:rsid w:val="00E17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8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80E"/>
  </w:style>
  <w:style w:type="paragraph" w:styleId="Footer">
    <w:name w:val="footer"/>
    <w:basedOn w:val="Normal"/>
    <w:link w:val="FooterChar"/>
    <w:uiPriority w:val="99"/>
    <w:semiHidden/>
    <w:unhideWhenUsed/>
    <w:rsid w:val="00E17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2012-11-29T16:12:00Z</dcterms:created>
  <dcterms:modified xsi:type="dcterms:W3CDTF">2012-11-29T16:15:00Z</dcterms:modified>
</cp:coreProperties>
</file>