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96" w:rsidRPr="008C1396" w:rsidRDefault="008C1396" w:rsidP="008C1396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8C1396">
        <w:rPr>
          <w:rFonts w:asciiTheme="majorHAnsi" w:hAnsiTheme="majorHAnsi"/>
          <w:b/>
          <w:sz w:val="24"/>
          <w:szCs w:val="24"/>
          <w:highlight w:val="lightGray"/>
          <w:lang w:val="en-US"/>
        </w:rPr>
        <w:t>Original article:</w:t>
      </w:r>
    </w:p>
    <w:p w:rsidR="008C1396" w:rsidRPr="008C1396" w:rsidRDefault="00905E1A" w:rsidP="008C1396">
      <w:pPr>
        <w:spacing w:after="0" w:line="360" w:lineRule="auto"/>
        <w:jc w:val="both"/>
        <w:rPr>
          <w:rFonts w:asciiTheme="majorHAnsi" w:hAnsiTheme="majorHAnsi" w:cs="Times New Roman"/>
          <w:b/>
          <w:color w:val="002060"/>
          <w:sz w:val="28"/>
          <w:szCs w:val="28"/>
          <w:lang w:val="en-US"/>
        </w:rPr>
      </w:pPr>
      <w:proofErr w:type="spellStart"/>
      <w:r w:rsidRPr="008C1396">
        <w:rPr>
          <w:rFonts w:asciiTheme="majorHAnsi" w:hAnsiTheme="majorHAnsi" w:cs="Times New Roman"/>
          <w:b/>
          <w:color w:val="002060"/>
          <w:sz w:val="28"/>
          <w:szCs w:val="28"/>
          <w:lang w:val="en-US"/>
        </w:rPr>
        <w:t>I</w:t>
      </w:r>
      <w:r w:rsidR="00342893" w:rsidRPr="008C1396">
        <w:rPr>
          <w:rFonts w:asciiTheme="majorHAnsi" w:hAnsiTheme="majorHAnsi" w:cs="Times New Roman"/>
          <w:b/>
          <w:color w:val="002060"/>
          <w:sz w:val="28"/>
          <w:szCs w:val="28"/>
          <w:lang w:val="en-US"/>
        </w:rPr>
        <w:t>ntrapartum</w:t>
      </w:r>
      <w:proofErr w:type="spellEnd"/>
      <w:r w:rsidR="00342893" w:rsidRPr="008C1396">
        <w:rPr>
          <w:rFonts w:asciiTheme="majorHAnsi" w:hAnsiTheme="majorHAnsi" w:cs="Times New Roman"/>
          <w:b/>
          <w:color w:val="002060"/>
          <w:sz w:val="28"/>
          <w:szCs w:val="28"/>
          <w:lang w:val="en-US"/>
        </w:rPr>
        <w:t xml:space="preserve"> </w:t>
      </w:r>
      <w:r w:rsidR="008C1396">
        <w:rPr>
          <w:rFonts w:asciiTheme="majorHAnsi" w:hAnsiTheme="majorHAnsi" w:cs="Times New Roman"/>
          <w:b/>
          <w:color w:val="002060"/>
          <w:sz w:val="28"/>
          <w:szCs w:val="28"/>
          <w:lang w:val="en-US"/>
        </w:rPr>
        <w:t>a</w:t>
      </w:r>
      <w:r w:rsidR="00797387" w:rsidRPr="008C1396">
        <w:rPr>
          <w:rFonts w:asciiTheme="majorHAnsi" w:hAnsiTheme="majorHAnsi" w:cs="Times New Roman"/>
          <w:b/>
          <w:color w:val="002060"/>
          <w:sz w:val="28"/>
          <w:szCs w:val="28"/>
          <w:lang w:val="en-US"/>
        </w:rPr>
        <w:t>mniotic fluid index assessed</w:t>
      </w:r>
      <w:r w:rsidR="005D0EE4" w:rsidRPr="008C1396">
        <w:rPr>
          <w:rFonts w:asciiTheme="majorHAnsi" w:hAnsiTheme="majorHAnsi" w:cs="Times New Roman"/>
          <w:b/>
          <w:color w:val="002060"/>
          <w:sz w:val="28"/>
          <w:szCs w:val="28"/>
          <w:lang w:val="en-US"/>
        </w:rPr>
        <w:t xml:space="preserve"> in term pregnancy and it</w:t>
      </w:r>
      <w:r w:rsidR="008C1396">
        <w:rPr>
          <w:rFonts w:asciiTheme="majorHAnsi" w:hAnsiTheme="majorHAnsi" w:cs="Times New Roman"/>
          <w:b/>
          <w:color w:val="002060"/>
          <w:sz w:val="28"/>
          <w:szCs w:val="28"/>
          <w:lang w:val="en-US"/>
        </w:rPr>
        <w:t>’</w:t>
      </w:r>
      <w:r w:rsidR="005D0EE4" w:rsidRPr="008C1396">
        <w:rPr>
          <w:rFonts w:asciiTheme="majorHAnsi" w:hAnsiTheme="majorHAnsi" w:cs="Times New Roman"/>
          <w:b/>
          <w:color w:val="002060"/>
          <w:sz w:val="28"/>
          <w:szCs w:val="28"/>
          <w:lang w:val="en-US"/>
        </w:rPr>
        <w:t>s fetal outcome</w:t>
      </w:r>
    </w:p>
    <w:p w:rsidR="001C0574" w:rsidRPr="008C1396" w:rsidRDefault="001C0574" w:rsidP="008C1396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  <w:vertAlign w:val="superscript"/>
        </w:rPr>
      </w:pPr>
      <w:proofErr w:type="spellStart"/>
      <w:r w:rsidRPr="008C1396">
        <w:rPr>
          <w:rFonts w:asciiTheme="majorHAnsi" w:hAnsiTheme="majorHAnsi" w:cs="Times New Roman"/>
          <w:b/>
          <w:sz w:val="20"/>
          <w:szCs w:val="20"/>
        </w:rPr>
        <w:t>Suhas</w:t>
      </w:r>
      <w:proofErr w:type="spellEnd"/>
      <w:r w:rsidRPr="008C1396">
        <w:rPr>
          <w:rFonts w:asciiTheme="majorHAnsi" w:hAnsiTheme="majorHAnsi" w:cs="Times New Roman"/>
          <w:b/>
          <w:sz w:val="20"/>
          <w:szCs w:val="20"/>
        </w:rPr>
        <w:t xml:space="preserve"> v. Gaikwad</w:t>
      </w:r>
      <w:r w:rsidRPr="008C1396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8C1396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8C1396">
        <w:rPr>
          <w:rFonts w:asciiTheme="majorHAnsi" w:hAnsiTheme="majorHAnsi" w:cs="Times New Roman"/>
          <w:b/>
          <w:sz w:val="20"/>
          <w:szCs w:val="20"/>
        </w:rPr>
        <w:t>Vidya</w:t>
      </w:r>
      <w:proofErr w:type="spellEnd"/>
      <w:r w:rsidRPr="008C1396">
        <w:rPr>
          <w:rFonts w:asciiTheme="majorHAnsi" w:hAnsiTheme="majorHAnsi" w:cs="Times New Roman"/>
          <w:b/>
          <w:sz w:val="20"/>
          <w:szCs w:val="20"/>
        </w:rPr>
        <w:t xml:space="preserve"> A. </w:t>
      </w:r>
      <w:proofErr w:type="spellStart"/>
      <w:r w:rsidRPr="008C1396">
        <w:rPr>
          <w:rFonts w:asciiTheme="majorHAnsi" w:hAnsiTheme="majorHAnsi" w:cs="Times New Roman"/>
          <w:b/>
          <w:sz w:val="20"/>
          <w:szCs w:val="20"/>
        </w:rPr>
        <w:t>Gaikwad</w:t>
      </w:r>
      <w:proofErr w:type="spellEnd"/>
      <w:r w:rsidRPr="008C139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C1396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8C1396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="008C1396">
        <w:rPr>
          <w:rFonts w:asciiTheme="majorHAnsi" w:hAnsiTheme="majorHAnsi" w:cs="Times New Roman"/>
          <w:b/>
          <w:sz w:val="20"/>
          <w:szCs w:val="20"/>
        </w:rPr>
        <w:t>Aishwarya</w:t>
      </w:r>
      <w:proofErr w:type="spellEnd"/>
      <w:r w:rsidR="008C1396">
        <w:rPr>
          <w:rFonts w:asciiTheme="majorHAnsi" w:hAnsiTheme="majorHAnsi" w:cs="Times New Roman"/>
          <w:b/>
          <w:sz w:val="20"/>
          <w:szCs w:val="20"/>
        </w:rPr>
        <w:t xml:space="preserve"> S</w:t>
      </w:r>
      <w:r w:rsidR="00F5466B" w:rsidRPr="008C1396">
        <w:rPr>
          <w:rFonts w:asciiTheme="majorHAnsi" w:hAnsiTheme="majorHAnsi" w:cs="Times New Roman"/>
          <w:b/>
          <w:sz w:val="20"/>
          <w:szCs w:val="20"/>
        </w:rPr>
        <w:t>rivast</w:t>
      </w:r>
      <w:r w:rsidR="00342E08" w:rsidRPr="008C1396">
        <w:rPr>
          <w:rFonts w:asciiTheme="majorHAnsi" w:hAnsiTheme="majorHAnsi" w:cs="Times New Roman"/>
          <w:b/>
          <w:sz w:val="20"/>
          <w:szCs w:val="20"/>
        </w:rPr>
        <w:t>av</w:t>
      </w:r>
      <w:r w:rsidR="00F5466B" w:rsidRPr="008C1396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Pr="008C1396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 </w:t>
      </w:r>
    </w:p>
    <w:p w:rsidR="008C1396" w:rsidRPr="008C1396" w:rsidRDefault="008C1396" w:rsidP="008C1396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  <w:lang w:val="en-US"/>
        </w:rPr>
      </w:pPr>
    </w:p>
    <w:p w:rsidR="001C0574" w:rsidRPr="008C1396" w:rsidRDefault="008C1396" w:rsidP="008C1396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C1396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="001C0574" w:rsidRPr="008C1396">
        <w:rPr>
          <w:rFonts w:asciiTheme="majorHAnsi" w:hAnsiTheme="majorHAnsi" w:cs="Times New Roman"/>
          <w:sz w:val="18"/>
          <w:szCs w:val="18"/>
        </w:rPr>
        <w:t xml:space="preserve">Assistant Professor, Department of Obstetrics and Gynaecology, </w:t>
      </w:r>
      <w:proofErr w:type="spellStart"/>
      <w:r w:rsidR="001C0574" w:rsidRPr="008C1396">
        <w:rPr>
          <w:rFonts w:asciiTheme="majorHAnsi" w:hAnsiTheme="majorHAnsi" w:cs="Times New Roman"/>
          <w:sz w:val="18"/>
          <w:szCs w:val="18"/>
        </w:rPr>
        <w:t>Dr.</w:t>
      </w:r>
      <w:proofErr w:type="spellEnd"/>
      <w:r w:rsidR="001C0574" w:rsidRPr="008C1396">
        <w:rPr>
          <w:rFonts w:asciiTheme="majorHAnsi" w:hAnsiTheme="majorHAnsi" w:cs="Times New Roman"/>
          <w:sz w:val="18"/>
          <w:szCs w:val="18"/>
        </w:rPr>
        <w:t xml:space="preserve"> D. Y. </w:t>
      </w:r>
      <w:proofErr w:type="spellStart"/>
      <w:r w:rsidR="001C0574" w:rsidRPr="008C1396">
        <w:rPr>
          <w:rFonts w:asciiTheme="majorHAnsi" w:hAnsiTheme="majorHAnsi" w:cs="Times New Roman"/>
          <w:sz w:val="18"/>
          <w:szCs w:val="18"/>
        </w:rPr>
        <w:t>Patil</w:t>
      </w:r>
      <w:proofErr w:type="spellEnd"/>
      <w:r w:rsidR="001C0574" w:rsidRPr="008C1396">
        <w:rPr>
          <w:rFonts w:asciiTheme="majorHAnsi" w:hAnsiTheme="majorHAnsi" w:cs="Times New Roman"/>
          <w:sz w:val="18"/>
          <w:szCs w:val="18"/>
        </w:rPr>
        <w:t xml:space="preserve"> Medical College, </w:t>
      </w:r>
      <w:proofErr w:type="spellStart"/>
      <w:r w:rsidR="001C0574" w:rsidRPr="008C1396">
        <w:rPr>
          <w:rFonts w:asciiTheme="majorHAnsi" w:hAnsiTheme="majorHAnsi" w:cs="Times New Roman"/>
          <w:sz w:val="18"/>
          <w:szCs w:val="18"/>
        </w:rPr>
        <w:t>Pimpri</w:t>
      </w:r>
      <w:proofErr w:type="spellEnd"/>
      <w:r w:rsidR="001C0574" w:rsidRPr="008C1396">
        <w:rPr>
          <w:rFonts w:asciiTheme="majorHAnsi" w:hAnsiTheme="majorHAnsi" w:cs="Times New Roman"/>
          <w:sz w:val="18"/>
          <w:szCs w:val="18"/>
        </w:rPr>
        <w:t>, Pune.</w:t>
      </w:r>
    </w:p>
    <w:p w:rsidR="001C0574" w:rsidRPr="008C1396" w:rsidRDefault="008C1396" w:rsidP="008C1396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C1396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="001C0574" w:rsidRPr="008C1396">
        <w:rPr>
          <w:rFonts w:asciiTheme="majorHAnsi" w:hAnsiTheme="majorHAnsi" w:cs="Times New Roman"/>
          <w:sz w:val="18"/>
          <w:szCs w:val="18"/>
        </w:rPr>
        <w:t xml:space="preserve">Professor and HOU, Department of Obstetrics and Gynaecology, </w:t>
      </w:r>
      <w:proofErr w:type="spellStart"/>
      <w:r w:rsidR="001C0574" w:rsidRPr="008C1396">
        <w:rPr>
          <w:rFonts w:asciiTheme="majorHAnsi" w:hAnsiTheme="majorHAnsi" w:cs="Times New Roman"/>
          <w:sz w:val="18"/>
          <w:szCs w:val="18"/>
        </w:rPr>
        <w:t>Dr.</w:t>
      </w:r>
      <w:proofErr w:type="spellEnd"/>
      <w:r w:rsidR="001C0574" w:rsidRPr="008C1396">
        <w:rPr>
          <w:rFonts w:asciiTheme="majorHAnsi" w:hAnsiTheme="majorHAnsi" w:cs="Times New Roman"/>
          <w:sz w:val="18"/>
          <w:szCs w:val="18"/>
        </w:rPr>
        <w:t xml:space="preserve"> D. Y. </w:t>
      </w:r>
      <w:proofErr w:type="spellStart"/>
      <w:r w:rsidR="001C0574" w:rsidRPr="008C1396">
        <w:rPr>
          <w:rFonts w:asciiTheme="majorHAnsi" w:hAnsiTheme="majorHAnsi" w:cs="Times New Roman"/>
          <w:sz w:val="18"/>
          <w:szCs w:val="18"/>
        </w:rPr>
        <w:t>Patil</w:t>
      </w:r>
      <w:proofErr w:type="spellEnd"/>
      <w:r w:rsidR="001C0574" w:rsidRPr="008C1396">
        <w:rPr>
          <w:rFonts w:asciiTheme="majorHAnsi" w:hAnsiTheme="majorHAnsi" w:cs="Times New Roman"/>
          <w:sz w:val="18"/>
          <w:szCs w:val="18"/>
        </w:rPr>
        <w:t xml:space="preserve"> Medical College, </w:t>
      </w:r>
      <w:proofErr w:type="spellStart"/>
      <w:r w:rsidR="001C0574" w:rsidRPr="008C1396">
        <w:rPr>
          <w:rFonts w:asciiTheme="majorHAnsi" w:hAnsiTheme="majorHAnsi" w:cs="Times New Roman"/>
          <w:sz w:val="18"/>
          <w:szCs w:val="18"/>
        </w:rPr>
        <w:t>Pimpri</w:t>
      </w:r>
      <w:proofErr w:type="spellEnd"/>
      <w:r w:rsidR="001C0574" w:rsidRPr="008C1396">
        <w:rPr>
          <w:rFonts w:asciiTheme="majorHAnsi" w:hAnsiTheme="majorHAnsi" w:cs="Times New Roman"/>
          <w:sz w:val="18"/>
          <w:szCs w:val="18"/>
        </w:rPr>
        <w:t xml:space="preserve">, Pune. </w:t>
      </w:r>
    </w:p>
    <w:p w:rsidR="001C0574" w:rsidRPr="008C1396" w:rsidRDefault="008C1396" w:rsidP="008C1396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C1396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="001C0574" w:rsidRPr="008C1396">
        <w:rPr>
          <w:rFonts w:asciiTheme="majorHAnsi" w:hAnsiTheme="majorHAnsi" w:cs="Times New Roman"/>
          <w:sz w:val="18"/>
          <w:szCs w:val="18"/>
        </w:rPr>
        <w:t xml:space="preserve">3rd Year Resident, Department of Obstetrics and Gynaecology, </w:t>
      </w:r>
      <w:proofErr w:type="spellStart"/>
      <w:r w:rsidR="001C0574" w:rsidRPr="008C1396">
        <w:rPr>
          <w:rFonts w:asciiTheme="majorHAnsi" w:hAnsiTheme="majorHAnsi" w:cs="Times New Roman"/>
          <w:sz w:val="18"/>
          <w:szCs w:val="18"/>
        </w:rPr>
        <w:t>Dr.</w:t>
      </w:r>
      <w:proofErr w:type="spellEnd"/>
      <w:r w:rsidR="001C0574" w:rsidRPr="008C1396">
        <w:rPr>
          <w:rFonts w:asciiTheme="majorHAnsi" w:hAnsiTheme="majorHAnsi" w:cs="Times New Roman"/>
          <w:sz w:val="18"/>
          <w:szCs w:val="18"/>
        </w:rPr>
        <w:t xml:space="preserve"> D. Y. </w:t>
      </w:r>
      <w:proofErr w:type="spellStart"/>
      <w:r w:rsidR="001C0574" w:rsidRPr="008C1396">
        <w:rPr>
          <w:rFonts w:asciiTheme="majorHAnsi" w:hAnsiTheme="majorHAnsi" w:cs="Times New Roman"/>
          <w:sz w:val="18"/>
          <w:szCs w:val="18"/>
        </w:rPr>
        <w:t>Patil</w:t>
      </w:r>
      <w:proofErr w:type="spellEnd"/>
      <w:r w:rsidR="001C0574" w:rsidRPr="008C1396">
        <w:rPr>
          <w:rFonts w:asciiTheme="majorHAnsi" w:hAnsiTheme="majorHAnsi" w:cs="Times New Roman"/>
          <w:sz w:val="18"/>
          <w:szCs w:val="18"/>
        </w:rPr>
        <w:t xml:space="preserve"> Medical College, </w:t>
      </w:r>
      <w:proofErr w:type="spellStart"/>
      <w:r w:rsidR="001C0574" w:rsidRPr="008C1396">
        <w:rPr>
          <w:rFonts w:asciiTheme="majorHAnsi" w:hAnsiTheme="majorHAnsi" w:cs="Times New Roman"/>
          <w:sz w:val="18"/>
          <w:szCs w:val="18"/>
        </w:rPr>
        <w:t>Pimpri</w:t>
      </w:r>
      <w:proofErr w:type="spellEnd"/>
      <w:r w:rsidR="001C0574" w:rsidRPr="008C1396">
        <w:rPr>
          <w:rFonts w:asciiTheme="majorHAnsi" w:hAnsiTheme="majorHAnsi" w:cs="Times New Roman"/>
          <w:sz w:val="18"/>
          <w:szCs w:val="18"/>
        </w:rPr>
        <w:t>, Pune.</w:t>
      </w:r>
    </w:p>
    <w:p w:rsidR="00EB2F7F" w:rsidRPr="008C1396" w:rsidRDefault="00EB2F7F" w:rsidP="008C1396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C1396">
        <w:rPr>
          <w:rFonts w:asciiTheme="majorHAnsi" w:hAnsiTheme="majorHAnsi" w:cs="Times New Roman"/>
          <w:sz w:val="18"/>
          <w:szCs w:val="18"/>
        </w:rPr>
        <w:t xml:space="preserve">Correspondence: </w:t>
      </w:r>
      <w:proofErr w:type="spellStart"/>
      <w:r w:rsidRPr="008C1396">
        <w:rPr>
          <w:rFonts w:asciiTheme="majorHAnsi" w:hAnsiTheme="majorHAnsi" w:cs="Times New Roman"/>
          <w:sz w:val="18"/>
          <w:szCs w:val="18"/>
        </w:rPr>
        <w:t>Dr.</w:t>
      </w:r>
      <w:proofErr w:type="spellEnd"/>
      <w:r w:rsidRPr="008C1396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8C1396">
        <w:rPr>
          <w:rFonts w:asciiTheme="majorHAnsi" w:hAnsiTheme="majorHAnsi" w:cs="Times New Roman"/>
          <w:sz w:val="18"/>
          <w:szCs w:val="18"/>
        </w:rPr>
        <w:t>Vidya</w:t>
      </w:r>
      <w:proofErr w:type="spellEnd"/>
      <w:r w:rsidRPr="008C1396">
        <w:rPr>
          <w:rFonts w:asciiTheme="majorHAnsi" w:hAnsiTheme="majorHAnsi" w:cs="Times New Roman"/>
          <w:sz w:val="18"/>
          <w:szCs w:val="18"/>
        </w:rPr>
        <w:t xml:space="preserve"> A. </w:t>
      </w:r>
      <w:proofErr w:type="spellStart"/>
      <w:r w:rsidRPr="008C1396">
        <w:rPr>
          <w:rFonts w:asciiTheme="majorHAnsi" w:hAnsiTheme="majorHAnsi" w:cs="Times New Roman"/>
          <w:sz w:val="18"/>
          <w:szCs w:val="18"/>
        </w:rPr>
        <w:t>Gaikwad</w:t>
      </w:r>
      <w:proofErr w:type="spellEnd"/>
      <w:proofErr w:type="gramStart"/>
      <w:r w:rsidRPr="008C1396">
        <w:rPr>
          <w:rFonts w:asciiTheme="majorHAnsi" w:hAnsiTheme="majorHAnsi" w:cs="Times New Roman"/>
          <w:sz w:val="18"/>
          <w:szCs w:val="18"/>
        </w:rPr>
        <w:t>,</w:t>
      </w:r>
      <w:r w:rsidR="008C1396" w:rsidRPr="008C1396">
        <w:rPr>
          <w:rFonts w:asciiTheme="majorHAnsi" w:hAnsiTheme="majorHAnsi" w:cs="Times New Roman"/>
          <w:sz w:val="18"/>
          <w:szCs w:val="18"/>
        </w:rPr>
        <w:t xml:space="preserve"> </w:t>
      </w:r>
      <w:r w:rsidRPr="008C1396">
        <w:rPr>
          <w:rFonts w:asciiTheme="majorHAnsi" w:hAnsiTheme="majorHAnsi" w:cs="Times New Roman"/>
          <w:sz w:val="18"/>
          <w:szCs w:val="18"/>
        </w:rPr>
        <w:t xml:space="preserve"> E</w:t>
      </w:r>
      <w:proofErr w:type="gramEnd"/>
      <w:r w:rsidRPr="008C1396">
        <w:rPr>
          <w:rFonts w:asciiTheme="majorHAnsi" w:hAnsiTheme="majorHAnsi" w:cs="Times New Roman"/>
          <w:sz w:val="18"/>
          <w:szCs w:val="18"/>
        </w:rPr>
        <w:t xml:space="preserve">-mail: </w:t>
      </w:r>
      <w:r w:rsidR="00852B17" w:rsidRPr="008C1396">
        <w:rPr>
          <w:rFonts w:asciiTheme="majorHAnsi" w:hAnsiTheme="majorHAnsi" w:cs="Times New Roman"/>
          <w:sz w:val="18"/>
          <w:szCs w:val="18"/>
        </w:rPr>
        <w:t>vidyagaikwad66@gmail.com</w:t>
      </w:r>
      <w:bookmarkStart w:id="0" w:name="_GoBack"/>
      <w:bookmarkEnd w:id="0"/>
    </w:p>
    <w:tbl>
      <w:tblPr>
        <w:tblW w:w="10072" w:type="dxa"/>
        <w:tblInd w:w="-313" w:type="dxa"/>
        <w:tblLook w:val="0000" w:firstRow="0" w:lastRow="0" w:firstColumn="0" w:lastColumn="0" w:noHBand="0" w:noVBand="0"/>
      </w:tblPr>
      <w:tblGrid>
        <w:gridCol w:w="10072"/>
      </w:tblGrid>
      <w:tr w:rsidR="00327E66" w:rsidRPr="008C1396" w:rsidTr="008C1396">
        <w:trPr>
          <w:trHeight w:val="5480"/>
        </w:trPr>
        <w:tc>
          <w:tcPr>
            <w:tcW w:w="10072" w:type="dxa"/>
          </w:tcPr>
          <w:p w:rsidR="008C1396" w:rsidRDefault="008C1396" w:rsidP="008C1396">
            <w:pPr>
              <w:spacing w:after="0" w:line="360" w:lineRule="auto"/>
              <w:ind w:left="42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E66" w:rsidRPr="008C1396" w:rsidRDefault="00327E66" w:rsidP="008C1396">
            <w:pPr>
              <w:spacing w:after="0" w:line="360" w:lineRule="auto"/>
              <w:ind w:left="42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96"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</w:p>
          <w:p w:rsidR="005B4ED8" w:rsidRPr="008C1396" w:rsidRDefault="00327E66" w:rsidP="008C1396">
            <w:pPr>
              <w:spacing w:after="0" w:line="360" w:lineRule="auto"/>
              <w:ind w:left="4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1396">
              <w:rPr>
                <w:rFonts w:ascii="Times New Roman" w:hAnsi="Times New Roman" w:cs="Times New Roman"/>
                <w:b/>
                <w:sz w:val="18"/>
                <w:szCs w:val="18"/>
              </w:rPr>
              <w:t>Background:</w:t>
            </w:r>
            <w:r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B4ED8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Oligohydramnios</w:t>
            </w:r>
            <w:proofErr w:type="spellEnd"/>
            <w:r w:rsidR="005B4ED8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the antenatal period has been associated with increased fetal morbidity and abnormal antepartum fetal heart rate patterns.  The purpose of the study was to determine the value of routine </w:t>
            </w:r>
            <w:proofErr w:type="spellStart"/>
            <w:r w:rsidR="005B4ED8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intrapartum</w:t>
            </w:r>
            <w:proofErr w:type="spellEnd"/>
            <w:r w:rsidR="005B4ED8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amniotic  fluid assessment on perinatal outcome</w:t>
            </w:r>
            <w:r w:rsidR="005B4ED8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  <w:p w:rsidR="00327E66" w:rsidRPr="008C1396" w:rsidRDefault="00327E66" w:rsidP="008C1396">
            <w:pPr>
              <w:spacing w:after="0" w:line="360" w:lineRule="auto"/>
              <w:ind w:left="4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396">
              <w:rPr>
                <w:rFonts w:ascii="Times New Roman" w:hAnsi="Times New Roman" w:cs="Times New Roman"/>
                <w:b/>
                <w:sz w:val="18"/>
                <w:szCs w:val="18"/>
              </w:rPr>
              <w:t>Methods:</w:t>
            </w:r>
            <w:r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62D" w:rsidRPr="008C1396">
              <w:rPr>
                <w:rFonts w:ascii="Times New Roman" w:hAnsi="Times New Roman" w:cs="Times New Roman"/>
                <w:sz w:val="18"/>
                <w:szCs w:val="18"/>
              </w:rPr>
              <w:t>An observational study was done on 200 term pregnant women who were admitted for labour and delivery,</w:t>
            </w:r>
            <w:r w:rsidR="00F121FF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62D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who had an </w:t>
            </w:r>
            <w:proofErr w:type="spellStart"/>
            <w:r w:rsidR="00BC062D" w:rsidRPr="008C1396">
              <w:rPr>
                <w:rFonts w:ascii="Times New Roman" w:hAnsi="Times New Roman" w:cs="Times New Roman"/>
                <w:sz w:val="18"/>
                <w:szCs w:val="18"/>
              </w:rPr>
              <w:t>intrapartum</w:t>
            </w:r>
            <w:proofErr w:type="spellEnd"/>
            <w:r w:rsidR="00BC062D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062D" w:rsidRPr="008C13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062D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I determined by four quadrant technique 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>and who delivered in same hospital .</w:t>
            </w:r>
            <w:proofErr w:type="spellStart"/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>ligohydraminos</w:t>
            </w:r>
            <w:proofErr w:type="spellEnd"/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was defined as A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121FF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I&lt;5 (N=41), borderline 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>as A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>I 5.1-8cm</w:t>
            </w:r>
            <w:r w:rsidR="00F121FF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>(n=39),</w:t>
            </w:r>
            <w:r w:rsidR="00F121FF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normal as 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A.F.I 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8.1-24(n=120) women with 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>A.F.I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&gt; than 24cm were not included .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he three group were </w:t>
            </w:r>
            <w:proofErr w:type="spellStart"/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>compaired</w:t>
            </w:r>
            <w:proofErr w:type="spellEnd"/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with regard to </w:t>
            </w:r>
            <w:proofErr w:type="spellStart"/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>intrapartum</w:t>
            </w:r>
            <w:proofErr w:type="spellEnd"/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and post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partum variables.</w:t>
            </w:r>
          </w:p>
          <w:p w:rsidR="00327E66" w:rsidRPr="008C1396" w:rsidRDefault="00327E66" w:rsidP="008C1396">
            <w:pPr>
              <w:spacing w:after="0" w:line="360" w:lineRule="auto"/>
              <w:ind w:left="4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396">
              <w:rPr>
                <w:rFonts w:ascii="Times New Roman" w:hAnsi="Times New Roman" w:cs="Times New Roman"/>
                <w:b/>
                <w:sz w:val="18"/>
                <w:szCs w:val="18"/>
              </w:rPr>
              <w:t>Results</w:t>
            </w:r>
            <w:r w:rsidR="00C10B85" w:rsidRPr="008C13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 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instrumental deliveries .cesarean delivery for fetal distress ,low 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A.P.G.A.R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scores at 1 and 5 min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N.I.C.U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admission occurred more often in </w:t>
            </w:r>
            <w:proofErr w:type="spellStart"/>
            <w:r w:rsidR="002902E5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oligohydraminos</w:t>
            </w:r>
            <w:proofErr w:type="spellEnd"/>
            <w:r w:rsidR="002902E5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group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he efficacy of </w:t>
            </w:r>
            <w:proofErr w:type="spellStart"/>
            <w:r w:rsidR="002902E5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intrapartum</w:t>
            </w:r>
            <w:proofErr w:type="spellEnd"/>
            <w:r w:rsidR="002902E5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determined </w:t>
            </w:r>
            <w:proofErr w:type="spellStart"/>
            <w:r w:rsidR="002902E5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oligohydraminos</w:t>
            </w:r>
            <w:proofErr w:type="spellEnd"/>
            <w:r w:rsidR="002902E5" w:rsidRPr="008C13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predicting cesarean delivery for fetal distress gave a sensitivity of 62.8%,specificity of 88.4%,positive predictive values  of 53.6% and negative predictive value of 91.82%</w:t>
            </w:r>
          </w:p>
          <w:p w:rsidR="002902E5" w:rsidRPr="008C1396" w:rsidRDefault="00327E66" w:rsidP="008C1396">
            <w:pPr>
              <w:spacing w:after="0" w:line="360" w:lineRule="auto"/>
              <w:ind w:left="4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396">
              <w:rPr>
                <w:rFonts w:ascii="Times New Roman" w:hAnsi="Times New Roman" w:cs="Times New Roman"/>
                <w:b/>
                <w:sz w:val="18"/>
                <w:szCs w:val="18"/>
              </w:rPr>
              <w:t>Conclusions:</w:t>
            </w:r>
            <w:r w:rsidR="00975991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>A.F.I&lt; 5 cm is asso</w:t>
            </w:r>
            <w:r w:rsidR="00F121FF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ciated 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with high incidence of, </w:t>
            </w:r>
            <w:proofErr w:type="spellStart"/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>etal</w:t>
            </w:r>
            <w:proofErr w:type="spellEnd"/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distress, instrumental delivery and </w:t>
            </w:r>
            <w:proofErr w:type="spellStart"/>
            <w:r w:rsidR="00F121FF" w:rsidRPr="008C1396">
              <w:rPr>
                <w:rFonts w:ascii="Times New Roman" w:hAnsi="Times New Roman" w:cs="Times New Roman"/>
                <w:sz w:val="18"/>
                <w:szCs w:val="18"/>
              </w:rPr>
              <w:t>cesarean</w:t>
            </w:r>
            <w:proofErr w:type="spellEnd"/>
            <w:r w:rsidR="00F121FF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section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>, poor APGAR and high incidence of N.I.C.U admission.</w:t>
            </w:r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>Intrapartum</w:t>
            </w:r>
            <w:proofErr w:type="spellEnd"/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AFI estimation for </w:t>
            </w:r>
            <w:proofErr w:type="spellStart"/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>oligohydraminos</w:t>
            </w:r>
            <w:proofErr w:type="spellEnd"/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is a valu</w:t>
            </w:r>
            <w:r w:rsidR="00F6097F" w:rsidRPr="008C139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ble screening test for predicting subsequent </w:t>
            </w:r>
            <w:proofErr w:type="spellStart"/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>fetal</w:t>
            </w:r>
            <w:proofErr w:type="spellEnd"/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distress requiring caesarean delivery</w:t>
            </w:r>
            <w:r w:rsidR="002902E5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7E66" w:rsidRPr="008C1396" w:rsidRDefault="00327E66" w:rsidP="008C1396">
            <w:pPr>
              <w:spacing w:after="0" w:line="360" w:lineRule="auto"/>
              <w:ind w:left="4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396">
              <w:rPr>
                <w:rFonts w:ascii="Times New Roman" w:hAnsi="Times New Roman" w:cs="Times New Roman"/>
                <w:b/>
                <w:sz w:val="18"/>
                <w:szCs w:val="18"/>
              </w:rPr>
              <w:t>Keywords:</w:t>
            </w:r>
            <w:r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>A.F.I</w:t>
            </w:r>
            <w:r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>Intrapartum</w:t>
            </w:r>
            <w:proofErr w:type="spellEnd"/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amniotic fluid volume </w:t>
            </w:r>
            <w:r w:rsidR="00975991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>fetal</w:t>
            </w:r>
            <w:proofErr w:type="spellEnd"/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 distress</w:t>
            </w:r>
            <w:r w:rsidR="00975991" w:rsidRPr="008C13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A4D53" w:rsidRPr="008C1396">
              <w:rPr>
                <w:rFonts w:ascii="Times New Roman" w:hAnsi="Times New Roman" w:cs="Times New Roman"/>
                <w:sz w:val="18"/>
                <w:szCs w:val="18"/>
              </w:rPr>
              <w:t>oligohydramnios</w:t>
            </w:r>
            <w:proofErr w:type="spellEnd"/>
            <w:r w:rsidR="00975991" w:rsidRPr="008C13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90FB9" w:rsidRPr="008C1396" w:rsidRDefault="00990FB9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1396" w:rsidRDefault="008C1396" w:rsidP="008C139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b/>
          <w:sz w:val="20"/>
          <w:szCs w:val="20"/>
          <w:lang w:val="en-US"/>
        </w:rPr>
        <w:t>Introduction:</w:t>
      </w:r>
    </w:p>
    <w:p w:rsidR="00797387" w:rsidRPr="008C1396" w:rsidRDefault="005D0EE4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FF0EDE" w:rsidRPr="008C1396">
        <w:rPr>
          <w:rFonts w:ascii="Times New Roman" w:hAnsi="Times New Roman" w:cs="Times New Roman"/>
          <w:sz w:val="20"/>
          <w:szCs w:val="20"/>
          <w:lang w:val="en-US"/>
        </w:rPr>
        <w:t>li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gohydramnios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 in the ante partum period has been associated with intra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>uterine growth restriction ,post</w:t>
      </w:r>
      <w:r w:rsidR="00F121FF" w:rsidRPr="008C1396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>dated pregnancy ,congenital anomalies ,increased fetal morbidity and abnormal antepartum fetal heart rate patterns</w:t>
      </w:r>
      <w:r w:rsidR="005E0E4C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.</w:t>
      </w:r>
      <w:r w:rsidR="00342893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</w:t>
      </w:r>
      <w:r w:rsid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Amniotic fluid index </w:t>
      </w:r>
      <w:r w:rsidR="00F121F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was described by </w:t>
      </w:r>
      <w:proofErr w:type="spellStart"/>
      <w:r w:rsidR="00F121FF" w:rsidRPr="008C1396">
        <w:rPr>
          <w:rFonts w:ascii="Times New Roman" w:hAnsi="Times New Roman" w:cs="Times New Roman"/>
          <w:sz w:val="20"/>
          <w:szCs w:val="20"/>
          <w:lang w:val="en-US"/>
        </w:rPr>
        <w:t>phelan</w:t>
      </w:r>
      <w:proofErr w:type="spellEnd"/>
      <w:r w:rsidR="00F121F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in 1987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121FF" w:rsidRPr="008C139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>t is the most accurate method for assessing amniotic fluid volu</w:t>
      </w:r>
      <w:r w:rsidR="00797387" w:rsidRPr="008C139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79738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and helps </w:t>
      </w:r>
      <w:proofErr w:type="spellStart"/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cate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>gorise</w:t>
      </w:r>
      <w:proofErr w:type="spellEnd"/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the patients into normal .low</w:t>
      </w:r>
      <w:r w:rsidR="00676983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normal and </w:t>
      </w:r>
      <w:proofErr w:type="spellStart"/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>oligohydraminos</w:t>
      </w:r>
      <w:proofErr w:type="spellEnd"/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group</w:t>
      </w:r>
      <w:r w:rsidR="00676983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-2</w:t>
      </w:r>
      <w:r w:rsid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.S.G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examination including measurement of A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I as an admission test for women presenting at </w:t>
      </w:r>
      <w:proofErr w:type="spellStart"/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>labour</w:t>
      </w:r>
      <w:proofErr w:type="spellEnd"/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ward </w:t>
      </w:r>
      <w:r w:rsidR="00797387" w:rsidRPr="008C139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>fter an uneventful</w:t>
      </w:r>
      <w:r w:rsidR="00B85D7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ante natal period  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,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E0E4C" w:rsidRPr="008C1396">
        <w:rPr>
          <w:rFonts w:ascii="Times New Roman" w:hAnsi="Times New Roman" w:cs="Times New Roman"/>
          <w:sz w:val="20"/>
          <w:szCs w:val="20"/>
          <w:lang w:val="en-US"/>
        </w:rPr>
        <w:t>could identify patients at risk of</w:t>
      </w:r>
      <w:r w:rsidR="0079738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fetal distress and thus detect cases needing special </w:t>
      </w:r>
      <w:proofErr w:type="spellStart"/>
      <w:r w:rsidR="00797387" w:rsidRPr="008C1396">
        <w:rPr>
          <w:rFonts w:ascii="Times New Roman" w:hAnsi="Times New Roman" w:cs="Times New Roman"/>
          <w:sz w:val="20"/>
          <w:szCs w:val="20"/>
          <w:lang w:val="en-US"/>
        </w:rPr>
        <w:t>attension</w:t>
      </w:r>
      <w:proofErr w:type="spellEnd"/>
      <w:r w:rsidR="0079738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and meticulous surveillance </w:t>
      </w:r>
      <w:r w:rsidR="00B85D7F" w:rsidRPr="008C1396">
        <w:rPr>
          <w:rFonts w:ascii="Times New Roman" w:hAnsi="Times New Roman" w:cs="Times New Roman"/>
          <w:sz w:val="20"/>
          <w:szCs w:val="20"/>
          <w:lang w:val="en-US"/>
        </w:rPr>
        <w:t>.this is superior to the ante partum risk assessment because an immediate evaluation of the current fetal condition could be obtained</w:t>
      </w:r>
      <w:r w:rsidR="00B85D7F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-3</w:t>
      </w:r>
    </w:p>
    <w:p w:rsidR="00301FAC" w:rsidRPr="008C1396" w:rsidRDefault="00301FAC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In1987 a semi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quantitative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sonographic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assessment of AFV was developed know as A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279AD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279AD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-3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.this involves the summing of maximum vertical pocket in each of four quadrants of uterus .the original study conducted on</w:t>
      </w:r>
      <w:r w:rsidR="000279AD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197 patient from 12 to 42 weeks period of gestation indicated that the mean amniotic fluid index increased from 7cm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lastRenderedPageBreak/>
        <w:t>to 20cm until 20 weeks, and then plat</w:t>
      </w:r>
      <w:r w:rsidR="000279AD" w:rsidRPr="008C1396">
        <w:rPr>
          <w:rFonts w:ascii="Times New Roman" w:hAnsi="Times New Roman" w:cs="Times New Roman"/>
          <w:sz w:val="20"/>
          <w:szCs w:val="20"/>
          <w:lang w:val="en-US"/>
        </w:rPr>
        <w:t>ea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ued at approximately 16cm for remainder of gestation. The study defined cut offs for 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A.F.I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as shown below</w:t>
      </w:r>
    </w:p>
    <w:p w:rsidR="000279AD" w:rsidRPr="008C1396" w:rsidRDefault="000279AD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DIAGNOSTIC CRITERIA FOR A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I </w:t>
      </w:r>
      <w:r w:rsidR="00C03F75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6503D" w:rsidRPr="008C1396" w:rsidTr="00C6503D">
        <w:tc>
          <w:tcPr>
            <w:tcW w:w="4621" w:type="dxa"/>
          </w:tcPr>
          <w:p w:rsidR="00C6503D" w:rsidRPr="008C1396" w:rsidRDefault="00C6503D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 VOLUME</w:t>
            </w:r>
          </w:p>
        </w:tc>
        <w:tc>
          <w:tcPr>
            <w:tcW w:w="4621" w:type="dxa"/>
          </w:tcPr>
          <w:p w:rsidR="00C6503D" w:rsidRPr="008C1396" w:rsidRDefault="00C6503D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EC010F"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EC010F"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VALUES</w:t>
            </w:r>
          </w:p>
        </w:tc>
      </w:tr>
      <w:tr w:rsidR="00C6503D" w:rsidRPr="008C1396" w:rsidTr="00C6503D">
        <w:tc>
          <w:tcPr>
            <w:tcW w:w="4621" w:type="dxa"/>
          </w:tcPr>
          <w:p w:rsidR="00C6503D" w:rsidRPr="008C1396" w:rsidRDefault="00BC062D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C6503D"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ligohydraminos</w:t>
            </w:r>
            <w:proofErr w:type="spellEnd"/>
          </w:p>
        </w:tc>
        <w:tc>
          <w:tcPr>
            <w:tcW w:w="4621" w:type="dxa"/>
          </w:tcPr>
          <w:p w:rsidR="00C6503D" w:rsidRPr="008C1396" w:rsidRDefault="00C6503D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&lt;5cm</w:t>
            </w:r>
          </w:p>
        </w:tc>
      </w:tr>
      <w:tr w:rsidR="00C6503D" w:rsidRPr="008C1396" w:rsidTr="00C6503D">
        <w:tc>
          <w:tcPr>
            <w:tcW w:w="4621" w:type="dxa"/>
          </w:tcPr>
          <w:p w:rsidR="00C6503D" w:rsidRPr="008C1396" w:rsidRDefault="00C6503D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normal</w:t>
            </w:r>
          </w:p>
        </w:tc>
        <w:tc>
          <w:tcPr>
            <w:tcW w:w="4621" w:type="dxa"/>
          </w:tcPr>
          <w:p w:rsidR="00C6503D" w:rsidRPr="008C1396" w:rsidRDefault="00C6503D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 – 8 cm</w:t>
            </w:r>
          </w:p>
        </w:tc>
      </w:tr>
      <w:tr w:rsidR="00C6503D" w:rsidRPr="008C1396" w:rsidTr="00C6503D">
        <w:tc>
          <w:tcPr>
            <w:tcW w:w="4621" w:type="dxa"/>
          </w:tcPr>
          <w:p w:rsidR="00C6503D" w:rsidRPr="008C1396" w:rsidRDefault="00C6503D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4621" w:type="dxa"/>
          </w:tcPr>
          <w:p w:rsidR="00C6503D" w:rsidRPr="008C1396" w:rsidRDefault="00C6503D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8.1-24 cm</w:t>
            </w:r>
          </w:p>
        </w:tc>
      </w:tr>
      <w:tr w:rsidR="00C6503D" w:rsidRPr="008C1396" w:rsidTr="00C6503D">
        <w:tc>
          <w:tcPr>
            <w:tcW w:w="4621" w:type="dxa"/>
          </w:tcPr>
          <w:p w:rsidR="00C6503D" w:rsidRPr="008C1396" w:rsidRDefault="00C6503D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Polyhydramnios</w:t>
            </w:r>
            <w:proofErr w:type="spellEnd"/>
          </w:p>
        </w:tc>
        <w:tc>
          <w:tcPr>
            <w:tcW w:w="4621" w:type="dxa"/>
          </w:tcPr>
          <w:p w:rsidR="00C6503D" w:rsidRPr="008C1396" w:rsidRDefault="00C6503D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&gt;24 cm</w:t>
            </w:r>
          </w:p>
        </w:tc>
      </w:tr>
    </w:tbl>
    <w:p w:rsidR="00C6503D" w:rsidRPr="008C1396" w:rsidRDefault="00C6503D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The investigator recommended that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labour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induction be considered in patient with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oligohydramnios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to reduce the increased risk of fetal morbidity .the likelihood of low A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(&lt;5) BETWEEN 36-40 weeks of gestation was 2.4 %</w:t>
      </w:r>
      <w:r w:rsidR="000279AD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03F75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-3</w:t>
      </w:r>
    </w:p>
    <w:p w:rsidR="00F14382" w:rsidRPr="008C1396" w:rsidRDefault="00905E1A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The 5</w:t>
      </w:r>
      <w:r w:rsidR="00C6503D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F121FF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C6503D" w:rsidRPr="008C1396">
        <w:rPr>
          <w:rFonts w:ascii="Times New Roman" w:hAnsi="Times New Roman" w:cs="Times New Roman"/>
          <w:sz w:val="20"/>
          <w:szCs w:val="20"/>
          <w:lang w:val="en-US"/>
        </w:rPr>
        <w:t>ercentile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21FF" w:rsidRPr="008C1396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C6503D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hat is 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an amniotic fluid index between</w:t>
      </w:r>
      <w:r w:rsidR="00C6503D" w:rsidRPr="008C1396">
        <w:rPr>
          <w:rFonts w:ascii="Times New Roman" w:hAnsi="Times New Roman" w:cs="Times New Roman"/>
          <w:sz w:val="20"/>
          <w:szCs w:val="20"/>
          <w:lang w:val="en-US"/>
        </w:rPr>
        <w:t>7.1-9.7 cm was suggested to be cut off for the detection of oligohydraminos</w:t>
      </w:r>
      <w:r w:rsidR="00A07FB6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="00C6503D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. The mean 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A.F.I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value for given gestational age is similar in reports of Rutherford et al </w:t>
      </w:r>
      <w:r w:rsidR="00C03F75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-5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oore and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>ayle</w:t>
      </w:r>
      <w:proofErr w:type="spellEnd"/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03F75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- </w:t>
      </w:r>
      <w:proofErr w:type="gramStart"/>
      <w:r w:rsidR="00C03F75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07FB6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however the range of values for gestational a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>e vary for e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xample a value of 5cm is at 2.5</w:t>
      </w:r>
      <w:r w:rsidR="00F14382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percentile before 41 weeks gestation for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>helean</w:t>
      </w:r>
      <w:proofErr w:type="spellEnd"/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et al </w:t>
      </w:r>
      <w:r w:rsidR="00C03F75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-2</w:t>
      </w:r>
      <w:r w:rsidR="00F14382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and it is just below the first percentile in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oore and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>ayle</w:t>
      </w:r>
      <w:r w:rsidR="00BC062D" w:rsidRPr="008C1396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study </w:t>
      </w:r>
      <w:r w:rsidR="00C03F75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- 4</w:t>
      </w:r>
      <w:r w:rsidR="004E7010"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E7010" w:rsidRPr="008C1396">
        <w:rPr>
          <w:rFonts w:ascii="Times New Roman" w:hAnsi="Times New Roman" w:cs="Times New Roman"/>
          <w:sz w:val="20"/>
          <w:szCs w:val="20"/>
          <w:lang w:val="en-US"/>
        </w:rPr>
        <w:t>there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>fore, the wide spre</w:t>
      </w:r>
      <w:r w:rsidR="004E7010" w:rsidRPr="008C139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>d use of an A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>I of 5 cm as the cut</w:t>
      </w:r>
      <w:r w:rsidR="004E7010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off between </w:t>
      </w:r>
      <w:proofErr w:type="spellStart"/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>oligohydramnios</w:t>
      </w:r>
      <w:proofErr w:type="spellEnd"/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9036BD" w:rsidRPr="008C1396">
        <w:rPr>
          <w:rFonts w:ascii="Times New Roman" w:hAnsi="Times New Roman" w:cs="Times New Roman"/>
          <w:sz w:val="20"/>
          <w:szCs w:val="20"/>
          <w:lang w:val="en-US"/>
        </w:rPr>
        <w:t>others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4382" w:rsidRPr="008C1396">
        <w:rPr>
          <w:rFonts w:ascii="Times New Roman" w:hAnsi="Times New Roman" w:cs="Times New Roman"/>
          <w:sz w:val="20"/>
          <w:szCs w:val="20"/>
          <w:lang w:val="en-US"/>
        </w:rPr>
        <w:t>is done</w:t>
      </w:r>
    </w:p>
    <w:p w:rsidR="00B76CF8" w:rsidRPr="008C1396" w:rsidRDefault="00F14382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In study by </w:t>
      </w:r>
      <w:proofErr w:type="spellStart"/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eng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CJ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ee</w:t>
      </w:r>
      <w:r w:rsidR="001E453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JF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E453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anf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KG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03F75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- 6</w:t>
      </w:r>
      <w:r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it was noted that pregnancies with A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I&lt;8 had higher incidence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of meconium staining,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cesarean section for fetal distress abnormal fetal heart rate tracing and APGAR</w:t>
      </w:r>
      <w:r w:rsidR="0095157D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cores</w:t>
      </w:r>
      <w:r w:rsidR="0095157D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&lt;7 at 1 min </w:t>
      </w:r>
      <w:r w:rsidR="00C03F75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- 6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455DB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3FCC" w:rsidRPr="008C13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66A6E" w:rsidRPr="008C13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Subjects and </w:t>
      </w:r>
      <w:r w:rsidR="008C1396" w:rsidRPr="008C1396">
        <w:rPr>
          <w:rFonts w:ascii="Times New Roman" w:hAnsi="Times New Roman" w:cs="Times New Roman"/>
          <w:b/>
          <w:sz w:val="20"/>
          <w:szCs w:val="20"/>
          <w:lang w:val="en-US"/>
        </w:rPr>
        <w:t>Methods:</w:t>
      </w:r>
      <w:r w:rsidR="008C13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95157D" w:rsidRPr="008C1396" w:rsidRDefault="0095157D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200 cases admitted for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labour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and delivery were selected on the basis of simple random sampling technique </w:t>
      </w:r>
      <w:r w:rsidR="006942AF" w:rsidRPr="008C1396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B76CF8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6CF8" w:rsidRPr="008C1396">
        <w:rPr>
          <w:rFonts w:ascii="Times New Roman" w:hAnsi="Times New Roman" w:cs="Times New Roman"/>
          <w:sz w:val="20"/>
          <w:szCs w:val="20"/>
          <w:lang w:val="en-US"/>
        </w:rPr>
        <w:t>Padmashree</w:t>
      </w:r>
      <w:proofErr w:type="spellEnd"/>
      <w:r w:rsidR="00B76CF8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Dr.  D. Y. </w:t>
      </w:r>
      <w:proofErr w:type="spellStart"/>
      <w:r w:rsidR="00B76CF8" w:rsidRPr="008C1396">
        <w:rPr>
          <w:rFonts w:ascii="Times New Roman" w:hAnsi="Times New Roman" w:cs="Times New Roman"/>
          <w:sz w:val="20"/>
          <w:szCs w:val="20"/>
          <w:lang w:val="en-US"/>
        </w:rPr>
        <w:t>Pati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l</w:t>
      </w:r>
      <w:proofErr w:type="spellEnd"/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76CF8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Medical College, Hospital and Research Centre, Pune in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201</w:t>
      </w:r>
      <w:r w:rsidR="006942AF" w:rsidRPr="008C1396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-20</w:t>
      </w:r>
      <w:r w:rsidR="006942AF" w:rsidRPr="008C1396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76CF8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.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or all the selected cases through history and examination was done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fo</w:t>
      </w:r>
      <w:r w:rsidR="006942AF" w:rsidRPr="008C1396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all the women ultrasound examination w</w:t>
      </w:r>
      <w:r w:rsidR="006942AF" w:rsidRPr="008C139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s done and A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I was determined by four quadrant method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if 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A.F.I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was found </w:t>
      </w:r>
      <w:r w:rsidR="006942A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&lt;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than 10 ,three 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A.F.I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values were calculated and average of it was taken the result of 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A.F.I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were blind to the physician managing the patients</w:t>
      </w:r>
      <w:r w:rsidR="006942A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labour</w:t>
      </w:r>
      <w:proofErr w:type="spellEnd"/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Inclusion criteria  </w:t>
      </w: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•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regnant women with gestational age more than 37 w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ee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ks and less than 42 w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ee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ks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•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ingleton pregnancy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•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atient in true </w:t>
      </w:r>
      <w:proofErr w:type="spellStart"/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labour</w:t>
      </w:r>
      <w:proofErr w:type="spellEnd"/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pains with membrane intact</w:t>
      </w:r>
    </w:p>
    <w:p w:rsidR="00C12E31" w:rsidRPr="008C1396" w:rsidRDefault="00342893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•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ephalic presentation</w:t>
      </w:r>
    </w:p>
    <w:p w:rsidR="00C12E31" w:rsidRPr="008C1396" w:rsidRDefault="00342893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• 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A.F.I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assessed by ultrasound</w:t>
      </w:r>
    </w:p>
    <w:p w:rsidR="00C12E31" w:rsidRPr="008C1396" w:rsidRDefault="00342893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•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hey should have delivered during the same hospitalization when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A.F.I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was determined</w:t>
      </w: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13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Exclusion criteria </w:t>
      </w: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• 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&lt; 37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ee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ks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&amp; &gt; 42 w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ee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ks</w:t>
      </w: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•</w:t>
      </w:r>
      <w:r w:rsidR="00645C1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nown fetal malformation/anomalies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•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uptured membranes</w:t>
      </w: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•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ulti</w:t>
      </w:r>
      <w:r w:rsidR="00342893" w:rsidRPr="008C1396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fetal gestation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,  </w:t>
      </w:r>
    </w:p>
    <w:p w:rsidR="00C12E31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• </w:t>
      </w:r>
      <w:proofErr w:type="spellStart"/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olyhydraminos</w:t>
      </w:r>
      <w:proofErr w:type="spellEnd"/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(i.e.</w:t>
      </w:r>
      <w:r w:rsidR="00342893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cases with 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A.F.I</w:t>
      </w:r>
      <w:r w:rsidR="00342893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&gt;24 cm)</w:t>
      </w:r>
    </w:p>
    <w:p w:rsidR="00C12E31" w:rsidRPr="008C1396" w:rsidRDefault="00342893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•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atient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with previo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s L.S.C.S</w:t>
      </w:r>
    </w:p>
    <w:p w:rsidR="00C12E31" w:rsidRPr="008C1396" w:rsidRDefault="00342893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•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bnormal presentation</w:t>
      </w:r>
    </w:p>
    <w:p w:rsidR="00B76CF8" w:rsidRPr="008C1396" w:rsidRDefault="00342893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•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edical disorder like diabetes mellitus </w:t>
      </w:r>
      <w:r w:rsidR="00645C1C" w:rsidRPr="008C1396">
        <w:rPr>
          <w:rFonts w:ascii="Times New Roman" w:hAnsi="Times New Roman" w:cs="Times New Roman"/>
          <w:sz w:val="20"/>
          <w:szCs w:val="20"/>
          <w:lang w:val="en-US"/>
        </w:rPr>
        <w:t>P.I.H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, anemia, </w:t>
      </w:r>
      <w:r w:rsidR="005D027B" w:rsidRPr="008C1396">
        <w:rPr>
          <w:rFonts w:ascii="Times New Roman" w:hAnsi="Times New Roman" w:cs="Times New Roman"/>
          <w:sz w:val="20"/>
          <w:szCs w:val="20"/>
          <w:lang w:val="en-US"/>
        </w:rPr>
        <w:t>renal disease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D027B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liver &amp;</w:t>
      </w:r>
      <w:r w:rsidR="00C12E31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cardiac disease</w:t>
      </w:r>
      <w:r w:rsidR="00B76CF8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b/>
          <w:sz w:val="20"/>
          <w:szCs w:val="20"/>
          <w:lang w:val="en-US"/>
        </w:rPr>
        <w:t>Study protocol</w:t>
      </w:r>
    </w:p>
    <w:p w:rsidR="002C0DFF" w:rsidRPr="008C1396" w:rsidRDefault="00C03F75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he data was collected in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proforma</w:t>
      </w:r>
      <w:proofErr w:type="spellEnd"/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ario</w:t>
      </w:r>
      <w:r w:rsidR="00645C1C" w:rsidRPr="008C1396">
        <w:rPr>
          <w:rFonts w:ascii="Times New Roman" w:hAnsi="Times New Roman" w:cs="Times New Roman"/>
          <w:sz w:val="20"/>
          <w:szCs w:val="20"/>
          <w:lang w:val="en-US"/>
        </w:rPr>
        <w:t>us out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come measures </w:t>
      </w:r>
      <w:r w:rsidR="00645C1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&amp;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recorded were</w:t>
      </w:r>
      <w:r w:rsidR="00645C1C"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gestational age at delivery,</w:t>
      </w:r>
      <w:r w:rsidR="00645C1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parity,</w:t>
      </w:r>
      <w:r w:rsidR="003B2DAA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142F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mode of delivery</w:t>
      </w:r>
      <w:r w:rsidR="006142F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45C1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indication for cesarean section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&amp;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instrumental delivery</w:t>
      </w:r>
      <w:r w:rsidR="006142F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142F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APGAR</w:t>
      </w:r>
      <w:r w:rsidR="006142F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score at 1 min and 5 min , admission to neonatal ward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.fetal distress in present study was defined as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persist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nt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fetal heart on auscultation</w:t>
      </w:r>
      <w:r w:rsidR="006142F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&lt;</w:t>
      </w:r>
      <w:r w:rsidR="006142F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110 or&gt;</w:t>
      </w:r>
      <w:r w:rsidR="006142F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DFF" w:rsidRPr="008C1396">
        <w:rPr>
          <w:rFonts w:ascii="Times New Roman" w:hAnsi="Times New Roman" w:cs="Times New Roman"/>
          <w:sz w:val="20"/>
          <w:szCs w:val="20"/>
          <w:lang w:val="en-US"/>
        </w:rPr>
        <w:t>160 beats per minute.</w:t>
      </w: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b/>
          <w:sz w:val="20"/>
          <w:szCs w:val="20"/>
          <w:lang w:val="en-US"/>
        </w:rPr>
        <w:t>Data analysis &amp; Statistical Analysis</w:t>
      </w:r>
    </w:p>
    <w:p w:rsidR="005D21E6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760D7F" w:rsidRPr="008C1396">
        <w:rPr>
          <w:rFonts w:ascii="Times New Roman" w:hAnsi="Times New Roman" w:cs="Times New Roman"/>
          <w:sz w:val="20"/>
          <w:szCs w:val="20"/>
          <w:lang w:val="en-US"/>
        </w:rPr>
        <w:t>escriptive data are presented as number and percentages with mean and standard deviation wherever required S.S.P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60D7F" w:rsidRPr="008C139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760D7F" w:rsidRPr="008C1396">
        <w:rPr>
          <w:rFonts w:ascii="Times New Roman" w:hAnsi="Times New Roman" w:cs="Times New Roman"/>
          <w:sz w:val="20"/>
          <w:szCs w:val="20"/>
          <w:lang w:val="en-US"/>
        </w:rPr>
        <w:t>miths</w:t>
      </w:r>
      <w:r w:rsidR="00BC062D" w:rsidRPr="008C1396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760D7F" w:rsidRPr="008C1396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760D7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statistical </w:t>
      </w:r>
      <w:proofErr w:type="gramStart"/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760D7F" w:rsidRPr="008C139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760D7F" w:rsidRPr="008C1396">
        <w:rPr>
          <w:rFonts w:ascii="Times New Roman" w:hAnsi="Times New Roman" w:cs="Times New Roman"/>
          <w:sz w:val="20"/>
          <w:szCs w:val="20"/>
          <w:lang w:val="en-US"/>
        </w:rPr>
        <w:t>kage )</w:t>
      </w:r>
      <w:proofErr w:type="gramEnd"/>
      <w:r w:rsidR="00760D7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software was used to calculate statistics .Chi-square test was used for analysis categorical data . 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760D7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tudents “T” test was used for comparing mean between two groups. A 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760D7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p- value of 0.05 or less was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considered</w:t>
      </w:r>
      <w:r w:rsidR="00760D7F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statistically significant </w:t>
      </w:r>
    </w:p>
    <w:p w:rsidR="00760D7F" w:rsidRPr="008C1396" w:rsidRDefault="00760D7F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Diagnostic validity test was performed t</w:t>
      </w:r>
      <w:r w:rsidR="00FF0EDE" w:rsidRPr="008C1396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predict L.S.C.S done for fetal distress using intra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partum A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8C1396">
        <w:rPr>
          <w:rFonts w:ascii="Times New Roman" w:hAnsi="Times New Roman" w:cs="Times New Roman"/>
          <w:b/>
          <w:sz w:val="20"/>
          <w:szCs w:val="20"/>
          <w:lang w:val="en-US"/>
        </w:rPr>
        <w:t>Results</w:t>
      </w:r>
      <w:r w:rsidR="008C13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:</w:t>
      </w:r>
      <w:proofErr w:type="gramEnd"/>
      <w:r w:rsidR="008C13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8A534F" w:rsidRPr="008C1396" w:rsidRDefault="008A534F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Table I. Distribution of Cases </w:t>
      </w:r>
      <w:r w:rsidR="00135734" w:rsidRPr="008C1396">
        <w:rPr>
          <w:rFonts w:ascii="Times New Roman" w:hAnsi="Times New Roman" w:cs="Times New Roman"/>
          <w:sz w:val="20"/>
          <w:szCs w:val="20"/>
          <w:lang w:val="en-US"/>
        </w:rPr>
        <w:t>among different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2321"/>
        <w:gridCol w:w="3083"/>
        <w:gridCol w:w="3077"/>
      </w:tblGrid>
      <w:tr w:rsidR="00135734" w:rsidRPr="008C1396" w:rsidTr="00135734">
        <w:tc>
          <w:tcPr>
            <w:tcW w:w="761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2321" w:type="dxa"/>
          </w:tcPr>
          <w:p w:rsidR="00135734" w:rsidRPr="008C1396" w:rsidRDefault="00EC010F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A.F.I</w:t>
            </w:r>
          </w:p>
          <w:p w:rsidR="00EC010F" w:rsidRPr="008C1396" w:rsidRDefault="00EC010F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3077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</w:t>
            </w:r>
          </w:p>
        </w:tc>
      </w:tr>
      <w:tr w:rsidR="00135734" w:rsidRPr="008C1396" w:rsidTr="00135734">
        <w:tc>
          <w:tcPr>
            <w:tcW w:w="761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21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&lt;5-oliogohydramios</w:t>
            </w:r>
          </w:p>
        </w:tc>
        <w:tc>
          <w:tcPr>
            <w:tcW w:w="3083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3077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20.5</w:t>
            </w:r>
          </w:p>
        </w:tc>
      </w:tr>
      <w:tr w:rsidR="00135734" w:rsidRPr="008C1396" w:rsidTr="00135734">
        <w:tc>
          <w:tcPr>
            <w:tcW w:w="761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21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5.1-8-borderline</w:t>
            </w:r>
          </w:p>
        </w:tc>
        <w:tc>
          <w:tcPr>
            <w:tcW w:w="3083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3077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19.5</w:t>
            </w:r>
          </w:p>
        </w:tc>
      </w:tr>
      <w:tr w:rsidR="00135734" w:rsidRPr="008C1396" w:rsidTr="00135734">
        <w:tc>
          <w:tcPr>
            <w:tcW w:w="761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21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8.1-24 -normal</w:t>
            </w:r>
          </w:p>
        </w:tc>
        <w:tc>
          <w:tcPr>
            <w:tcW w:w="3083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077" w:type="dxa"/>
          </w:tcPr>
          <w:p w:rsidR="00135734" w:rsidRPr="008C1396" w:rsidRDefault="0013573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</w:tbl>
    <w:p w:rsidR="00B76CF8" w:rsidRPr="008C1396" w:rsidRDefault="00135734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20.5%of women were in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oligohydraminos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group,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19.5%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in borderline group and 60%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in normal group</w:t>
      </w:r>
    </w:p>
    <w:p w:rsidR="008A534F" w:rsidRPr="008C1396" w:rsidRDefault="008A534F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Table II.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135734" w:rsidRPr="008C1396">
        <w:rPr>
          <w:rFonts w:ascii="Times New Roman" w:hAnsi="Times New Roman" w:cs="Times New Roman"/>
          <w:sz w:val="20"/>
          <w:szCs w:val="20"/>
          <w:lang w:val="en-US"/>
        </w:rPr>
        <w:t>estation age relationship to amniotic fluid 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705"/>
        <w:gridCol w:w="718"/>
        <w:gridCol w:w="1172"/>
        <w:gridCol w:w="718"/>
        <w:gridCol w:w="1341"/>
        <w:gridCol w:w="718"/>
      </w:tblGrid>
      <w:tr w:rsidR="005344F4" w:rsidRPr="008C1396" w:rsidTr="005344F4">
        <w:tc>
          <w:tcPr>
            <w:tcW w:w="1250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in weeks</w:t>
            </w:r>
          </w:p>
        </w:tc>
        <w:tc>
          <w:tcPr>
            <w:tcW w:w="1187" w:type="dxa"/>
          </w:tcPr>
          <w:p w:rsidR="00433EA5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I</w:t>
            </w:r>
          </w:p>
          <w:p w:rsidR="005344F4" w:rsidRPr="008C1396" w:rsidRDefault="00433EA5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oligohydraminos</w:t>
            </w:r>
            <w:proofErr w:type="spellEnd"/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18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091" w:type="dxa"/>
          </w:tcPr>
          <w:p w:rsidR="00433EA5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II</w:t>
            </w:r>
          </w:p>
          <w:p w:rsidR="005344F4" w:rsidRPr="008C1396" w:rsidRDefault="00433EA5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(borderline)</w:t>
            </w:r>
          </w:p>
        </w:tc>
        <w:tc>
          <w:tcPr>
            <w:tcW w:w="718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341" w:type="dxa"/>
          </w:tcPr>
          <w:p w:rsidR="00433EA5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III</w:t>
            </w:r>
          </w:p>
          <w:p w:rsidR="005344F4" w:rsidRPr="008C1396" w:rsidRDefault="00433EA5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(normal)</w:t>
            </w:r>
          </w:p>
        </w:tc>
        <w:tc>
          <w:tcPr>
            <w:tcW w:w="718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5344F4" w:rsidRPr="008C1396" w:rsidTr="005344F4">
        <w:tc>
          <w:tcPr>
            <w:tcW w:w="1250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37-40</w:t>
            </w:r>
          </w:p>
        </w:tc>
        <w:tc>
          <w:tcPr>
            <w:tcW w:w="1187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18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41.46</w:t>
            </w:r>
          </w:p>
        </w:tc>
        <w:tc>
          <w:tcPr>
            <w:tcW w:w="1091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18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51.28</w:t>
            </w:r>
          </w:p>
        </w:tc>
        <w:tc>
          <w:tcPr>
            <w:tcW w:w="1341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718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80.83</w:t>
            </w:r>
          </w:p>
        </w:tc>
      </w:tr>
      <w:tr w:rsidR="005344F4" w:rsidRPr="008C1396" w:rsidTr="005344F4">
        <w:tc>
          <w:tcPr>
            <w:tcW w:w="1250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40-42</w:t>
            </w:r>
          </w:p>
        </w:tc>
        <w:tc>
          <w:tcPr>
            <w:tcW w:w="1187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18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58.53</w:t>
            </w:r>
          </w:p>
        </w:tc>
        <w:tc>
          <w:tcPr>
            <w:tcW w:w="1091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18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48.71</w:t>
            </w:r>
          </w:p>
        </w:tc>
        <w:tc>
          <w:tcPr>
            <w:tcW w:w="1341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18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19.6</w:t>
            </w:r>
          </w:p>
        </w:tc>
      </w:tr>
      <w:tr w:rsidR="005344F4" w:rsidRPr="008C1396" w:rsidTr="005344F4">
        <w:tc>
          <w:tcPr>
            <w:tcW w:w="1250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87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18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91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18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1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718" w:type="dxa"/>
          </w:tcPr>
          <w:p w:rsidR="005344F4" w:rsidRPr="008C1396" w:rsidRDefault="005344F4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082C5B" w:rsidRPr="008C1396" w:rsidRDefault="0062076B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2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=26.83 p &lt; 0.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, S  </w:t>
      </w:r>
    </w:p>
    <w:p w:rsidR="00EB2F7F" w:rsidRPr="008C1396" w:rsidRDefault="00433EA5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Gestational age distribution in 3 group had a chi square value of 26.83 with a p value of &lt;0.05 which is statistically significant </w:t>
      </w:r>
    </w:p>
    <w:p w:rsidR="008A534F" w:rsidRPr="008C1396" w:rsidRDefault="008A534F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Table III.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F40DD9" w:rsidRPr="008C1396">
        <w:rPr>
          <w:rFonts w:ascii="Times New Roman" w:hAnsi="Times New Roman" w:cs="Times New Roman"/>
          <w:sz w:val="20"/>
          <w:szCs w:val="20"/>
          <w:lang w:val="en-US"/>
        </w:rPr>
        <w:t>umber of instrument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al deliveries among 3 different </w:t>
      </w:r>
      <w:proofErr w:type="gramStart"/>
      <w:r w:rsidR="00F40DD9" w:rsidRPr="008C1396">
        <w:rPr>
          <w:rFonts w:ascii="Times New Roman" w:hAnsi="Times New Roman" w:cs="Times New Roman"/>
          <w:sz w:val="20"/>
          <w:szCs w:val="20"/>
          <w:lang w:val="en-US"/>
        </w:rPr>
        <w:t>group</w:t>
      </w:r>
      <w:proofErr w:type="gramEnd"/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551"/>
        <w:gridCol w:w="1370"/>
        <w:gridCol w:w="1642"/>
      </w:tblGrid>
      <w:tr w:rsidR="00F40DD9" w:rsidRPr="008C1396" w:rsidTr="00F40DD9">
        <w:tc>
          <w:tcPr>
            <w:tcW w:w="1504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groups</w:t>
            </w:r>
          </w:p>
        </w:tc>
        <w:tc>
          <w:tcPr>
            <w:tcW w:w="551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370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Instrumental delivery</w:t>
            </w:r>
          </w:p>
        </w:tc>
        <w:tc>
          <w:tcPr>
            <w:tcW w:w="1642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40DD9" w:rsidRPr="008C1396" w:rsidTr="00F40DD9">
        <w:tc>
          <w:tcPr>
            <w:tcW w:w="1504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i</w:t>
            </w:r>
          </w:p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370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42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</w:t>
            </w:r>
          </w:p>
        </w:tc>
      </w:tr>
      <w:tr w:rsidR="00F40DD9" w:rsidRPr="008C1396" w:rsidTr="00F40DD9">
        <w:tc>
          <w:tcPr>
            <w:tcW w:w="1504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ii</w:t>
            </w:r>
          </w:p>
        </w:tc>
        <w:tc>
          <w:tcPr>
            <w:tcW w:w="551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370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42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</w:t>
            </w:r>
          </w:p>
        </w:tc>
      </w:tr>
      <w:tr w:rsidR="00F40DD9" w:rsidRPr="008C1396" w:rsidTr="00F40DD9">
        <w:tc>
          <w:tcPr>
            <w:tcW w:w="1504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iii</w:t>
            </w:r>
          </w:p>
        </w:tc>
        <w:tc>
          <w:tcPr>
            <w:tcW w:w="551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370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42" w:type="dxa"/>
          </w:tcPr>
          <w:p w:rsidR="00F40DD9" w:rsidRPr="008C1396" w:rsidRDefault="00F40DD9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</w:t>
            </w:r>
          </w:p>
        </w:tc>
      </w:tr>
    </w:tbl>
    <w:p w:rsidR="00F40DD9" w:rsidRPr="008C1396" w:rsidRDefault="00F40DD9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lastRenderedPageBreak/>
        <w:t>Percentage is calculated for the corresponding sizes of each group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s hence the total is not 100%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This indicated that the incidence of instrumental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delivary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was high among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oligohydraminos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and borderline group of women in present study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A2A6A" w:rsidRPr="008C1396" w:rsidRDefault="008A534F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Table IV.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40DD9" w:rsidRPr="008C1396">
        <w:rPr>
          <w:rFonts w:ascii="Times New Roman" w:hAnsi="Times New Roman" w:cs="Times New Roman"/>
          <w:sz w:val="20"/>
          <w:szCs w:val="20"/>
          <w:lang w:val="en-US"/>
        </w:rPr>
        <w:t>ndication for emergency cesarean delivery i</w:t>
      </w:r>
      <w:r w:rsidR="00C0615C" w:rsidRPr="008C139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F40DD9" w:rsidRPr="008C1396">
        <w:rPr>
          <w:rFonts w:ascii="Times New Roman" w:hAnsi="Times New Roman" w:cs="Times New Roman"/>
          <w:sz w:val="20"/>
          <w:szCs w:val="20"/>
          <w:lang w:val="en-US"/>
        </w:rPr>
        <w:t>3 different groups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856"/>
        <w:gridCol w:w="679"/>
        <w:gridCol w:w="1073"/>
        <w:gridCol w:w="666"/>
        <w:gridCol w:w="1236"/>
        <w:gridCol w:w="649"/>
      </w:tblGrid>
      <w:tr w:rsidR="00CB4891" w:rsidRPr="008C1396" w:rsidTr="00CB4891">
        <w:tc>
          <w:tcPr>
            <w:tcW w:w="3029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indication</w:t>
            </w:r>
          </w:p>
        </w:tc>
        <w:tc>
          <w:tcPr>
            <w:tcW w:w="856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I</w:t>
            </w:r>
          </w:p>
        </w:tc>
        <w:tc>
          <w:tcPr>
            <w:tcW w:w="679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073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="003B2DAA"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66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236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="003B2DAA"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49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CB4891" w:rsidRPr="008C1396" w:rsidTr="00CB4891">
        <w:tc>
          <w:tcPr>
            <w:tcW w:w="3029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Fetal distress</w:t>
            </w:r>
          </w:p>
        </w:tc>
        <w:tc>
          <w:tcPr>
            <w:tcW w:w="856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79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53.6</w:t>
            </w:r>
          </w:p>
        </w:tc>
        <w:tc>
          <w:tcPr>
            <w:tcW w:w="1073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66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</w:t>
            </w:r>
          </w:p>
        </w:tc>
        <w:tc>
          <w:tcPr>
            <w:tcW w:w="1236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49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</w:tr>
      <w:tr w:rsidR="00CB4891" w:rsidRPr="008C1396" w:rsidTr="00CB4891">
        <w:tc>
          <w:tcPr>
            <w:tcW w:w="3029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6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79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1073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6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1236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49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</w:tr>
      <w:tr w:rsidR="00CB4891" w:rsidRPr="008C1396" w:rsidTr="00CB4891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029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6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679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66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49" w:type="dxa"/>
          </w:tcPr>
          <w:p w:rsidR="00CB4891" w:rsidRPr="008C1396" w:rsidRDefault="00CB4891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2DAA" w:rsidRPr="008C1396" w:rsidRDefault="003B2DAA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TABLE I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V,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it indicates a high incidence of cesarean delivery for fetal distress in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oligohydraminos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group</w:t>
      </w:r>
    </w:p>
    <w:p w:rsidR="008A534F" w:rsidRPr="008C1396" w:rsidRDefault="008A534F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Table V. </w:t>
      </w:r>
      <w:r w:rsidR="00C03F75" w:rsidRPr="008C1396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AD1260" w:rsidRPr="008C1396">
        <w:rPr>
          <w:rFonts w:ascii="Times New Roman" w:hAnsi="Times New Roman" w:cs="Times New Roman"/>
          <w:sz w:val="20"/>
          <w:szCs w:val="20"/>
          <w:lang w:val="en-US"/>
        </w:rPr>
        <w:t>able showing mode of delivery in different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1650"/>
        <w:gridCol w:w="666"/>
        <w:gridCol w:w="1761"/>
        <w:gridCol w:w="566"/>
        <w:gridCol w:w="1664"/>
        <w:gridCol w:w="639"/>
      </w:tblGrid>
      <w:tr w:rsidR="00AD1260" w:rsidRPr="008C1396" w:rsidTr="00AD1260">
        <w:tc>
          <w:tcPr>
            <w:tcW w:w="2310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657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 delivery</w:t>
            </w:r>
          </w:p>
        </w:tc>
        <w:tc>
          <w:tcPr>
            <w:tcW w:w="653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766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Instrumental delivery</w:t>
            </w:r>
          </w:p>
        </w:tc>
        <w:tc>
          <w:tcPr>
            <w:tcW w:w="545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71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Cesarean delivery</w:t>
            </w:r>
          </w:p>
        </w:tc>
        <w:tc>
          <w:tcPr>
            <w:tcW w:w="640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AD1260" w:rsidRPr="008C1396" w:rsidTr="00AD1260">
        <w:tc>
          <w:tcPr>
            <w:tcW w:w="2310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(N-41)</w:t>
            </w:r>
          </w:p>
        </w:tc>
        <w:tc>
          <w:tcPr>
            <w:tcW w:w="1657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53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29.26</w:t>
            </w:r>
          </w:p>
        </w:tc>
        <w:tc>
          <w:tcPr>
            <w:tcW w:w="1766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45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</w:t>
            </w:r>
          </w:p>
        </w:tc>
        <w:tc>
          <w:tcPr>
            <w:tcW w:w="1671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640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58.5</w:t>
            </w:r>
          </w:p>
        </w:tc>
      </w:tr>
      <w:tr w:rsidR="00AD1260" w:rsidRPr="008C1396" w:rsidTr="00AD1260">
        <w:tc>
          <w:tcPr>
            <w:tcW w:w="2310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(N-39)</w:t>
            </w:r>
          </w:p>
        </w:tc>
        <w:tc>
          <w:tcPr>
            <w:tcW w:w="1657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53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56.4</w:t>
            </w:r>
          </w:p>
        </w:tc>
        <w:tc>
          <w:tcPr>
            <w:tcW w:w="1766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45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</w:t>
            </w:r>
          </w:p>
        </w:tc>
        <w:tc>
          <w:tcPr>
            <w:tcW w:w="1671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40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</w:t>
            </w:r>
          </w:p>
        </w:tc>
      </w:tr>
      <w:tr w:rsidR="00AD1260" w:rsidRPr="008C1396" w:rsidTr="00AD1260">
        <w:tc>
          <w:tcPr>
            <w:tcW w:w="2310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(N-120)</w:t>
            </w:r>
          </w:p>
        </w:tc>
        <w:tc>
          <w:tcPr>
            <w:tcW w:w="1657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653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87.5</w:t>
            </w:r>
          </w:p>
        </w:tc>
        <w:tc>
          <w:tcPr>
            <w:tcW w:w="1766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45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</w:t>
            </w:r>
          </w:p>
        </w:tc>
        <w:tc>
          <w:tcPr>
            <w:tcW w:w="1671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40" w:type="dxa"/>
          </w:tcPr>
          <w:p w:rsidR="00AD1260" w:rsidRPr="008C1396" w:rsidRDefault="00AD1260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</w:tr>
    </w:tbl>
    <w:p w:rsidR="00B76CF8" w:rsidRPr="008C1396" w:rsidRDefault="00AD1260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=59.3         P&lt;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0.05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, SIGNIFICANT</w:t>
      </w:r>
    </w:p>
    <w:p w:rsidR="00AD1260" w:rsidRPr="008C1396" w:rsidRDefault="00F006C6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Among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the 41 women in group I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29.26%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had N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ormal delivery,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12.1%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instrumental and 58.5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%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cesarean delivery.</w:t>
      </w:r>
    </w:p>
    <w:p w:rsidR="00F006C6" w:rsidRPr="008C1396" w:rsidRDefault="00905E1A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In the 39 women in group II</w:t>
      </w:r>
      <w:r w:rsidR="00F006C6"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06C6" w:rsidRPr="008C1396">
        <w:rPr>
          <w:rFonts w:ascii="Times New Roman" w:hAnsi="Times New Roman" w:cs="Times New Roman"/>
          <w:sz w:val="20"/>
          <w:szCs w:val="20"/>
          <w:lang w:val="en-US"/>
        </w:rPr>
        <w:t>56.4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06C6" w:rsidRPr="008C1396">
        <w:rPr>
          <w:rFonts w:ascii="Times New Roman" w:hAnsi="Times New Roman" w:cs="Times New Roman"/>
          <w:sz w:val="20"/>
          <w:szCs w:val="20"/>
          <w:lang w:val="en-US"/>
        </w:rPr>
        <w:t>% had normal 12.8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06C6" w:rsidRPr="008C1396">
        <w:rPr>
          <w:rFonts w:ascii="Times New Roman" w:hAnsi="Times New Roman" w:cs="Times New Roman"/>
          <w:sz w:val="20"/>
          <w:szCs w:val="20"/>
          <w:lang w:val="en-US"/>
        </w:rPr>
        <w:t>% instrumental and 30.7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06C6" w:rsidRPr="008C1396">
        <w:rPr>
          <w:rFonts w:ascii="Times New Roman" w:hAnsi="Times New Roman" w:cs="Times New Roman"/>
          <w:sz w:val="20"/>
          <w:szCs w:val="20"/>
          <w:lang w:val="en-US"/>
        </w:rPr>
        <w:t>%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06C6" w:rsidRPr="008C1396">
        <w:rPr>
          <w:rFonts w:ascii="Times New Roman" w:hAnsi="Times New Roman" w:cs="Times New Roman"/>
          <w:sz w:val="20"/>
          <w:szCs w:val="20"/>
          <w:lang w:val="en-US"/>
        </w:rPr>
        <w:t>cesarean</w:t>
      </w:r>
    </w:p>
    <w:p w:rsidR="00F006C6" w:rsidRPr="008C1396" w:rsidRDefault="00F006C6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Among the 120 women in group III, 87.5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% normal ,8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% instrumental and 5.8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% cesarean </w:t>
      </w:r>
    </w:p>
    <w:p w:rsidR="00F006C6" w:rsidRPr="008C1396" w:rsidRDefault="00F006C6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The difference in the mode of delivery was found to be statistically significant between three group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(p&lt;0.05)</w:t>
      </w:r>
    </w:p>
    <w:p w:rsidR="008A534F" w:rsidRPr="008C1396" w:rsidRDefault="008A534F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Table VI.</w:t>
      </w:r>
      <w:r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0267E7" w:rsidRPr="008C1396">
        <w:rPr>
          <w:rFonts w:ascii="Times New Roman" w:hAnsi="Times New Roman" w:cs="Times New Roman"/>
          <w:sz w:val="20"/>
          <w:szCs w:val="20"/>
        </w:rPr>
        <w:t>T</w:t>
      </w:r>
      <w:r w:rsidR="00F006C6" w:rsidRPr="008C1396">
        <w:rPr>
          <w:rFonts w:ascii="Times New Roman" w:hAnsi="Times New Roman" w:cs="Times New Roman"/>
          <w:sz w:val="20"/>
          <w:szCs w:val="20"/>
        </w:rPr>
        <w:t>able showing A</w:t>
      </w:r>
      <w:r w:rsidR="000267E7" w:rsidRPr="008C1396">
        <w:rPr>
          <w:rFonts w:ascii="Times New Roman" w:hAnsi="Times New Roman" w:cs="Times New Roman"/>
          <w:sz w:val="20"/>
          <w:szCs w:val="20"/>
        </w:rPr>
        <w:t>.</w:t>
      </w:r>
      <w:r w:rsidR="00F006C6" w:rsidRPr="008C1396">
        <w:rPr>
          <w:rFonts w:ascii="Times New Roman" w:hAnsi="Times New Roman" w:cs="Times New Roman"/>
          <w:sz w:val="20"/>
          <w:szCs w:val="20"/>
        </w:rPr>
        <w:t>P</w:t>
      </w:r>
      <w:r w:rsidR="000267E7" w:rsidRPr="008C1396">
        <w:rPr>
          <w:rFonts w:ascii="Times New Roman" w:hAnsi="Times New Roman" w:cs="Times New Roman"/>
          <w:sz w:val="20"/>
          <w:szCs w:val="20"/>
        </w:rPr>
        <w:t>.</w:t>
      </w:r>
      <w:r w:rsidR="00F006C6" w:rsidRPr="008C1396">
        <w:rPr>
          <w:rFonts w:ascii="Times New Roman" w:hAnsi="Times New Roman" w:cs="Times New Roman"/>
          <w:sz w:val="20"/>
          <w:szCs w:val="20"/>
        </w:rPr>
        <w:t>G</w:t>
      </w:r>
      <w:r w:rsidR="000267E7" w:rsidRPr="008C1396">
        <w:rPr>
          <w:rFonts w:ascii="Times New Roman" w:hAnsi="Times New Roman" w:cs="Times New Roman"/>
          <w:sz w:val="20"/>
          <w:szCs w:val="20"/>
        </w:rPr>
        <w:t>.</w:t>
      </w:r>
      <w:r w:rsidR="00F006C6" w:rsidRPr="008C1396">
        <w:rPr>
          <w:rFonts w:ascii="Times New Roman" w:hAnsi="Times New Roman" w:cs="Times New Roman"/>
          <w:sz w:val="20"/>
          <w:szCs w:val="20"/>
        </w:rPr>
        <w:t>A</w:t>
      </w:r>
      <w:r w:rsidR="000267E7" w:rsidRPr="008C1396">
        <w:rPr>
          <w:rFonts w:ascii="Times New Roman" w:hAnsi="Times New Roman" w:cs="Times New Roman"/>
          <w:sz w:val="20"/>
          <w:szCs w:val="20"/>
        </w:rPr>
        <w:t>.</w:t>
      </w:r>
      <w:r w:rsidR="00F006C6" w:rsidRPr="008C1396">
        <w:rPr>
          <w:rFonts w:ascii="Times New Roman" w:hAnsi="Times New Roman" w:cs="Times New Roman"/>
          <w:sz w:val="20"/>
          <w:szCs w:val="20"/>
        </w:rPr>
        <w:t>R score &lt;7 at 1and 5 min</w:t>
      </w:r>
      <w:r w:rsidR="00BC062D" w:rsidRPr="008C1396">
        <w:rPr>
          <w:rFonts w:ascii="Times New Roman" w:hAnsi="Times New Roman" w:cs="Times New Roman"/>
          <w:sz w:val="20"/>
          <w:szCs w:val="20"/>
        </w:rPr>
        <w:t>’</w:t>
      </w:r>
      <w:r w:rsidR="00F006C6" w:rsidRPr="008C1396">
        <w:rPr>
          <w:rFonts w:ascii="Times New Roman" w:hAnsi="Times New Roman" w:cs="Times New Roman"/>
          <w:sz w:val="20"/>
          <w:szCs w:val="20"/>
        </w:rPr>
        <w:t>s among different groups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1491"/>
        <w:gridCol w:w="1150"/>
        <w:gridCol w:w="21"/>
        <w:gridCol w:w="2310"/>
        <w:gridCol w:w="1091"/>
        <w:gridCol w:w="9"/>
      </w:tblGrid>
      <w:tr w:rsidR="000A033D" w:rsidRPr="008C1396" w:rsidTr="000A033D">
        <w:trPr>
          <w:trHeight w:val="59"/>
        </w:trPr>
        <w:tc>
          <w:tcPr>
            <w:tcW w:w="2627" w:type="dxa"/>
            <w:tcBorders>
              <w:bottom w:val="nil"/>
            </w:tcBorders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groups</w:t>
            </w:r>
          </w:p>
        </w:tc>
        <w:tc>
          <w:tcPr>
            <w:tcW w:w="5581" w:type="dxa"/>
            <w:gridSpan w:val="6"/>
            <w:shd w:val="clear" w:color="auto" w:fill="auto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67E7" w:rsidRPr="008C1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139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267E7" w:rsidRPr="008C1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139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267E7" w:rsidRPr="008C1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13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67E7" w:rsidRPr="008C1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1396">
              <w:rPr>
                <w:rFonts w:ascii="Times New Roman" w:hAnsi="Times New Roman" w:cs="Times New Roman"/>
                <w:sz w:val="20"/>
                <w:szCs w:val="20"/>
              </w:rPr>
              <w:t>R  scores  &lt;  7  at</w:t>
            </w:r>
          </w:p>
        </w:tc>
      </w:tr>
      <w:tr w:rsidR="000A033D" w:rsidRPr="008C1396" w:rsidTr="000A033D">
        <w:trPr>
          <w:gridAfter w:val="1"/>
          <w:wAfter w:w="9" w:type="dxa"/>
          <w:trHeight w:val="379"/>
        </w:trPr>
        <w:tc>
          <w:tcPr>
            <w:tcW w:w="2627" w:type="dxa"/>
            <w:tcBorders>
              <w:top w:val="nil"/>
            </w:tcBorders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C062D"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</w:p>
        </w:tc>
        <w:tc>
          <w:tcPr>
            <w:tcW w:w="1164" w:type="dxa"/>
            <w:gridSpan w:val="2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826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C062D"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</w:p>
        </w:tc>
        <w:tc>
          <w:tcPr>
            <w:tcW w:w="1091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0A033D" w:rsidRPr="008C1396" w:rsidTr="000A033D">
        <w:trPr>
          <w:gridAfter w:val="1"/>
          <w:wAfter w:w="9" w:type="dxa"/>
          <w:trHeight w:val="110"/>
        </w:trPr>
        <w:tc>
          <w:tcPr>
            <w:tcW w:w="2627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I</w:t>
            </w:r>
          </w:p>
        </w:tc>
        <w:tc>
          <w:tcPr>
            <w:tcW w:w="1491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64" w:type="dxa"/>
            <w:gridSpan w:val="2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60.9</w:t>
            </w:r>
          </w:p>
        </w:tc>
        <w:tc>
          <w:tcPr>
            <w:tcW w:w="1826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91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43.9</w:t>
            </w:r>
          </w:p>
        </w:tc>
      </w:tr>
      <w:tr w:rsidR="000A033D" w:rsidRPr="008C1396" w:rsidTr="000A033D">
        <w:trPr>
          <w:gridAfter w:val="1"/>
          <w:wAfter w:w="9" w:type="dxa"/>
          <w:trHeight w:val="110"/>
        </w:trPr>
        <w:tc>
          <w:tcPr>
            <w:tcW w:w="2627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II</w:t>
            </w:r>
          </w:p>
        </w:tc>
        <w:tc>
          <w:tcPr>
            <w:tcW w:w="1491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64" w:type="dxa"/>
            <w:gridSpan w:val="2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</w:t>
            </w:r>
          </w:p>
        </w:tc>
        <w:tc>
          <w:tcPr>
            <w:tcW w:w="1826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91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20.51</w:t>
            </w:r>
          </w:p>
        </w:tc>
      </w:tr>
      <w:tr w:rsidR="000A033D" w:rsidRPr="008C1396" w:rsidTr="000A033D">
        <w:trPr>
          <w:gridAfter w:val="1"/>
          <w:wAfter w:w="9" w:type="dxa"/>
          <w:trHeight w:val="101"/>
        </w:trPr>
        <w:tc>
          <w:tcPr>
            <w:tcW w:w="2627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III</w:t>
            </w:r>
          </w:p>
        </w:tc>
        <w:tc>
          <w:tcPr>
            <w:tcW w:w="1491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50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0" w:type="dxa"/>
            <w:gridSpan w:val="2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</w:tr>
      <w:tr w:rsidR="000A033D" w:rsidRPr="008C1396" w:rsidTr="000A033D">
        <w:trPr>
          <w:gridAfter w:val="1"/>
          <w:wAfter w:w="9" w:type="dxa"/>
          <w:trHeight w:val="380"/>
        </w:trPr>
        <w:tc>
          <w:tcPr>
            <w:tcW w:w="2627" w:type="dxa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v</w:t>
            </w:r>
            <w:r w:rsidR="000267E7"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 II  v</w:t>
            </w:r>
            <w:r w:rsidR="000267E7"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 III</w:t>
            </w:r>
          </w:p>
        </w:tc>
        <w:tc>
          <w:tcPr>
            <w:tcW w:w="2641" w:type="dxa"/>
            <w:gridSpan w:val="2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X=59.8  p&lt;0.05,significant</w:t>
            </w:r>
          </w:p>
        </w:tc>
        <w:tc>
          <w:tcPr>
            <w:tcW w:w="1840" w:type="dxa"/>
            <w:gridSpan w:val="2"/>
            <w:tcBorders>
              <w:right w:val="nil"/>
            </w:tcBorders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X=40.6,p&lt;0.05,significant</w:t>
            </w:r>
          </w:p>
        </w:tc>
        <w:tc>
          <w:tcPr>
            <w:tcW w:w="1091" w:type="dxa"/>
            <w:tcBorders>
              <w:left w:val="nil"/>
            </w:tcBorders>
            <w:shd w:val="clear" w:color="auto" w:fill="auto"/>
          </w:tcPr>
          <w:p w:rsidR="000A033D" w:rsidRPr="008C1396" w:rsidRDefault="000A033D" w:rsidP="008C1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DAB" w:rsidRPr="008C1396" w:rsidRDefault="000A033D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From </w:t>
      </w:r>
      <w:r w:rsidR="00113D16" w:rsidRPr="008C1396">
        <w:rPr>
          <w:rFonts w:ascii="Times New Roman" w:hAnsi="Times New Roman" w:cs="Times New Roman"/>
          <w:sz w:val="20"/>
          <w:szCs w:val="20"/>
          <w:lang w:val="en-US"/>
        </w:rPr>
        <w:t>table VI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13D16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the incidence of low A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13D16" w:rsidRPr="008C139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13D16" w:rsidRPr="008C1396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13D16" w:rsidRPr="008C139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13D16" w:rsidRPr="008C1396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3D16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(&lt;7) at 1 min was high among </w:t>
      </w:r>
      <w:proofErr w:type="spellStart"/>
      <w:r w:rsidR="00113D16" w:rsidRPr="008C1396">
        <w:rPr>
          <w:rFonts w:ascii="Times New Roman" w:hAnsi="Times New Roman" w:cs="Times New Roman"/>
          <w:sz w:val="20"/>
          <w:szCs w:val="20"/>
          <w:lang w:val="en-US"/>
        </w:rPr>
        <w:t>oligohydramnios</w:t>
      </w:r>
      <w:proofErr w:type="spellEnd"/>
      <w:r w:rsidR="00113D16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and borderline group of women</w:t>
      </w:r>
    </w:p>
    <w:p w:rsidR="00113D16" w:rsidRPr="008C1396" w:rsidRDefault="00C0615C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The difference in th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113D16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value of</w:t>
      </w:r>
      <w:r w:rsidR="0093072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3D16" w:rsidRPr="008C1396">
        <w:rPr>
          <w:rFonts w:ascii="Times New Roman" w:hAnsi="Times New Roman" w:cs="Times New Roman"/>
          <w:sz w:val="20"/>
          <w:szCs w:val="20"/>
          <w:lang w:val="en-US"/>
        </w:rPr>
        <w:t>APGAR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3D16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scores between 3 groups at both 1 and 5 min was statistically significant </w:t>
      </w:r>
    </w:p>
    <w:p w:rsidR="008C1396" w:rsidRDefault="008C1396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C1396" w:rsidRDefault="008C1396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C1396" w:rsidRDefault="008C1396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C1396" w:rsidRDefault="008C1396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C1396" w:rsidRDefault="008C1396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C1396" w:rsidRDefault="008C1396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C0574" w:rsidRPr="008C1396" w:rsidRDefault="00113D16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TABLE VII INCIDENCE OF N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U ADMISSION IN DIFFERENT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2551"/>
        <w:gridCol w:w="1701"/>
      </w:tblGrid>
      <w:tr w:rsidR="00113D16" w:rsidRPr="008C1396" w:rsidTr="00113D16">
        <w:tc>
          <w:tcPr>
            <w:tcW w:w="2518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GROUPS</w:t>
            </w:r>
          </w:p>
        </w:tc>
        <w:tc>
          <w:tcPr>
            <w:tcW w:w="851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551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PATIENTS</w:t>
            </w:r>
          </w:p>
        </w:tc>
        <w:tc>
          <w:tcPr>
            <w:tcW w:w="1701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</w:t>
            </w:r>
          </w:p>
        </w:tc>
      </w:tr>
      <w:tr w:rsidR="00113D16" w:rsidRPr="008C1396" w:rsidTr="00113D16">
        <w:tc>
          <w:tcPr>
            <w:tcW w:w="2518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I</w:t>
            </w:r>
          </w:p>
        </w:tc>
        <w:tc>
          <w:tcPr>
            <w:tcW w:w="851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1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46.34</w:t>
            </w:r>
          </w:p>
        </w:tc>
      </w:tr>
      <w:tr w:rsidR="00113D16" w:rsidRPr="008C1396" w:rsidTr="00113D16">
        <w:tc>
          <w:tcPr>
            <w:tcW w:w="2518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II</w:t>
            </w:r>
          </w:p>
        </w:tc>
        <w:tc>
          <w:tcPr>
            <w:tcW w:w="851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1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12.82</w:t>
            </w:r>
          </w:p>
        </w:tc>
      </w:tr>
      <w:tr w:rsidR="00113D16" w:rsidRPr="008C1396" w:rsidTr="00113D16">
        <w:tc>
          <w:tcPr>
            <w:tcW w:w="2518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III</w:t>
            </w:r>
          </w:p>
        </w:tc>
        <w:tc>
          <w:tcPr>
            <w:tcW w:w="851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551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113D16" w:rsidRPr="008C1396" w:rsidRDefault="00113D16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3.33</w:t>
            </w:r>
          </w:p>
        </w:tc>
      </w:tr>
    </w:tbl>
    <w:p w:rsidR="00082C5B" w:rsidRPr="008C1396" w:rsidRDefault="0069474B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Percentage is calculated for the corresponding sizes of each group .hence the total is not 100%</w:t>
      </w:r>
    </w:p>
    <w:p w:rsidR="0069474B" w:rsidRPr="008C1396" w:rsidRDefault="0069474B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admission in different groups had a chi-square of 47.0 and p value &lt;0.0</w:t>
      </w:r>
      <w:r w:rsidR="000B369E" w:rsidRPr="008C1396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which was statistically significant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(X</w:t>
      </w:r>
      <w:r w:rsidR="000267E7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=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47.0, p &lt; 0.05. significant)</w:t>
      </w:r>
    </w:p>
    <w:p w:rsidR="0069474B" w:rsidRPr="008C1396" w:rsidRDefault="0069474B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Oligohydraminos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and borderline group of women were associated with more morbidity compared to other group</w:t>
      </w:r>
    </w:p>
    <w:p w:rsidR="008C1396" w:rsidRDefault="008C1396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301B1" w:rsidRPr="008C1396" w:rsidRDefault="003301B1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Table VIII results by using</w:t>
      </w:r>
      <w:r w:rsidR="001F7DAB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A.F.I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as screening test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309"/>
        <w:gridCol w:w="2310"/>
        <w:gridCol w:w="2311"/>
        <w:gridCol w:w="2312"/>
      </w:tblGrid>
      <w:tr w:rsidR="00C0615C" w:rsidRPr="008C1396" w:rsidTr="00C0615C">
        <w:trPr>
          <w:trHeight w:val="190"/>
        </w:trPr>
        <w:tc>
          <w:tcPr>
            <w:tcW w:w="2309" w:type="dxa"/>
          </w:tcPr>
          <w:p w:rsidR="00C0615C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Screening test</w:t>
            </w:r>
          </w:p>
        </w:tc>
        <w:tc>
          <w:tcPr>
            <w:tcW w:w="6933" w:type="dxa"/>
            <w:gridSpan w:val="3"/>
          </w:tcPr>
          <w:p w:rsidR="00C0615C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0267E7"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0267E7"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0267E7"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for fetal distress</w:t>
            </w:r>
          </w:p>
        </w:tc>
      </w:tr>
      <w:tr w:rsidR="003301B1" w:rsidRPr="008C1396" w:rsidTr="00C0615C">
        <w:tblPrEx>
          <w:tblLook w:val="04A0" w:firstRow="1" w:lastRow="0" w:firstColumn="1" w:lastColumn="0" w:noHBand="0" w:noVBand="1"/>
        </w:tblPrEx>
        <w:tc>
          <w:tcPr>
            <w:tcW w:w="2310" w:type="dxa"/>
          </w:tcPr>
          <w:p w:rsidR="003301B1" w:rsidRPr="008C1396" w:rsidRDefault="001F7DAB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A.F.I</w:t>
            </w:r>
          </w:p>
        </w:tc>
        <w:tc>
          <w:tcPr>
            <w:tcW w:w="2310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311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11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</w:tr>
      <w:tr w:rsidR="003301B1" w:rsidRPr="008C1396" w:rsidTr="00C0615C">
        <w:tblPrEx>
          <w:tblLook w:val="04A0" w:firstRow="1" w:lastRow="0" w:firstColumn="1" w:lastColumn="0" w:noHBand="0" w:noVBand="1"/>
        </w:tblPrEx>
        <w:tc>
          <w:tcPr>
            <w:tcW w:w="2310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</w:t>
            </w:r>
          </w:p>
        </w:tc>
        <w:tc>
          <w:tcPr>
            <w:tcW w:w="2310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311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311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3301B1" w:rsidRPr="008C1396" w:rsidTr="00C0615C">
        <w:tblPrEx>
          <w:tblLook w:val="04A0" w:firstRow="1" w:lastRow="0" w:firstColumn="1" w:lastColumn="0" w:noHBand="0" w:noVBand="1"/>
        </w:tblPrEx>
        <w:tc>
          <w:tcPr>
            <w:tcW w:w="2310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&gt;5</w:t>
            </w:r>
          </w:p>
        </w:tc>
        <w:tc>
          <w:tcPr>
            <w:tcW w:w="2310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311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2311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</w:tr>
      <w:tr w:rsidR="003301B1" w:rsidRPr="008C1396" w:rsidTr="00C0615C">
        <w:tblPrEx>
          <w:tblLook w:val="04A0" w:firstRow="1" w:lastRow="0" w:firstColumn="1" w:lastColumn="0" w:noHBand="0" w:noVBand="1"/>
        </w:tblPrEx>
        <w:tc>
          <w:tcPr>
            <w:tcW w:w="2310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310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311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2311" w:type="dxa"/>
          </w:tcPr>
          <w:p w:rsidR="003301B1" w:rsidRPr="008C1396" w:rsidRDefault="00C0615C" w:rsidP="008C13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</w:tbl>
    <w:p w:rsidR="003301B1" w:rsidRPr="008C1396" w:rsidRDefault="00C0615C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Sensitivity 62.8%,specificity 88.48%,positive predictive value 53.66%negative predictive value91.82%,accuracy 84%.</w:t>
      </w:r>
    </w:p>
    <w:p w:rsidR="00113D16" w:rsidRPr="008C1396" w:rsidRDefault="00113D16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76CF8" w:rsidRPr="008C1396" w:rsidRDefault="00B76CF8" w:rsidP="008C139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b/>
          <w:sz w:val="20"/>
          <w:szCs w:val="20"/>
          <w:lang w:val="en-US"/>
        </w:rPr>
        <w:t>Discussion</w:t>
      </w:r>
    </w:p>
    <w:p w:rsidR="0037782C" w:rsidRPr="008C1396" w:rsidRDefault="00FC195F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Amniotic fluid volume is known to reduce with advancing gestational age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121FF" w:rsidRPr="008C1396">
        <w:rPr>
          <w:rFonts w:ascii="Times New Roman" w:hAnsi="Times New Roman" w:cs="Times New Roman"/>
          <w:sz w:val="20"/>
          <w:szCs w:val="20"/>
          <w:lang w:val="en-US"/>
        </w:rPr>
        <w:t>n the present study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58.3% of women among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oligohydramnios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group 48.71%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among borderline group and 19.16%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among normal group were seen with gestational age in</w:t>
      </w:r>
      <w:r w:rsidR="0037782C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21FF" w:rsidRPr="008C1396">
        <w:rPr>
          <w:rFonts w:ascii="Times New Roman" w:hAnsi="Times New Roman" w:cs="Times New Roman"/>
          <w:sz w:val="20"/>
          <w:szCs w:val="20"/>
          <w:lang w:val="en-US"/>
        </w:rPr>
        <w:t>between 40-42 weeks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In present study incidence of cesarean</w:t>
      </w:r>
      <w:r w:rsidR="00635223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del</w:t>
      </w:r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ivery for fetal distress was 53.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6%</w:t>
      </w:r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among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oligohydramnios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group. This is comparable with study by Raj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Sriya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et al</w:t>
      </w:r>
      <w:r w:rsidR="000267E7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-7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.,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(43.05%) it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is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also com</w:t>
      </w:r>
      <w:r w:rsidR="00031879" w:rsidRPr="008C139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arable with</w:t>
      </w:r>
      <w:r w:rsidR="00342893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Rukhsana</w:t>
      </w:r>
      <w:proofErr w:type="spellEnd"/>
      <w:r w:rsidR="00031879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Karim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et al</w:t>
      </w:r>
      <w:r w:rsidR="00031879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-8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.,(42%) and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Preshit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Chate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et al</w:t>
      </w:r>
      <w:r w:rsidR="00031879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-9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.,(64%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7782C" w:rsidRPr="008C1396" w:rsidRDefault="0037782C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Among borderline group 25.6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%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of women had fetal distress in present study. This is comparable with study conducted by</w:t>
      </w:r>
      <w:r w:rsidR="00342893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amal et al.</w:t>
      </w:r>
      <w:r w:rsidR="00031879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-10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(26.3%) in the present study 2.5 % of women in normal group had fetal distress which is comparable with the study conducted by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Sarno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et al.</w:t>
      </w:r>
      <w:r w:rsidR="00031879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-11</w:t>
      </w:r>
      <w:proofErr w:type="gramStart"/>
      <w:r w:rsidR="00905E1A"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Pr="008C1396">
        <w:rPr>
          <w:rFonts w:ascii="Times New Roman" w:hAnsi="Times New Roman" w:cs="Times New Roman"/>
          <w:sz w:val="20"/>
          <w:szCs w:val="20"/>
          <w:lang w:val="en-US"/>
        </w:rPr>
        <w:t>2.5%)</w:t>
      </w:r>
      <w:r w:rsid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Alchalabi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et al.</w:t>
      </w:r>
      <w:r w:rsidR="00031879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-12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, conducted a study (n- 180) and found out that the incidence of L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S for fetal distress was high in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oligohydramnios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group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Guin</w:t>
      </w:r>
      <w:proofErr w:type="spellEnd"/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G</w:t>
      </w:r>
      <w:proofErr w:type="gramStart"/>
      <w:r w:rsidRPr="008C1396">
        <w:rPr>
          <w:rFonts w:ascii="Times New Roman" w:hAnsi="Times New Roman" w:cs="Times New Roman"/>
          <w:sz w:val="20"/>
          <w:szCs w:val="20"/>
          <w:lang w:val="en-US"/>
        </w:rPr>
        <w:t>,Punekar</w:t>
      </w:r>
      <w:proofErr w:type="spellEnd"/>
      <w:proofErr w:type="gram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et al</w:t>
      </w:r>
      <w:r w:rsidR="00905E1A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</w:t>
      </w:r>
      <w:r w:rsidR="00031879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13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., in there study came to conclusion that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oligohydramnios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has high incidence of LSCS for fetal distress and APGAR &lt;7 in 1 minute </w:t>
      </w:r>
      <w:r w:rsidR="008C139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Chauhan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SP,</w:t>
      </w:r>
      <w:r w:rsidR="00031879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Sanderson</w:t>
      </w:r>
      <w:r w:rsidR="00031879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1029E" w:rsidRPr="008C1396">
        <w:rPr>
          <w:rFonts w:ascii="Times New Roman" w:hAnsi="Times New Roman" w:cs="Times New Roman"/>
          <w:sz w:val="20"/>
          <w:szCs w:val="20"/>
          <w:lang w:val="en-US"/>
        </w:rPr>
        <w:t>M.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t al</w:t>
      </w:r>
      <w:r w:rsidR="00031879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-14</w:t>
      </w:r>
      <w:r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.,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conducted a meta</w:t>
      </w:r>
      <w:r w:rsidR="00031879" w:rsidRPr="008C1396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analysis on 10552 p</w:t>
      </w:r>
      <w:r w:rsidR="00031879" w:rsidRPr="008C1396">
        <w:rPr>
          <w:rFonts w:ascii="Times New Roman" w:hAnsi="Times New Roman" w:cs="Times New Roman"/>
          <w:sz w:val="20"/>
          <w:szCs w:val="20"/>
          <w:lang w:val="en-US"/>
        </w:rPr>
        <w:t>atien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A11E4C" w:rsidRPr="008C139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and concluded A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42287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&lt;5</w:t>
      </w:r>
      <w:r w:rsidR="0042287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422872" w:rsidRPr="008C1396"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  <w:r w:rsidR="0042287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associated with increased chance of LSCS foe fetal distress and low </w:t>
      </w:r>
      <w:r w:rsidR="00031879" w:rsidRPr="008C1396">
        <w:rPr>
          <w:rFonts w:ascii="Times New Roman" w:hAnsi="Times New Roman" w:cs="Times New Roman"/>
          <w:sz w:val="20"/>
          <w:szCs w:val="20"/>
          <w:lang w:val="en-US"/>
        </w:rPr>
        <w:t>APGAR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score at 5 minute</w:t>
      </w:r>
    </w:p>
    <w:p w:rsidR="003217CA" w:rsidRPr="008C1396" w:rsidRDefault="0093072E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In present study APGAR score &lt;7 at 1 min was seen in 60.9% of cases among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oligohydramnios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C1396">
        <w:rPr>
          <w:rFonts w:ascii="Times New Roman" w:hAnsi="Times New Roman" w:cs="Times New Roman"/>
          <w:sz w:val="20"/>
          <w:szCs w:val="20"/>
          <w:lang w:val="en-US"/>
        </w:rPr>
        <w:t>group ,</w:t>
      </w:r>
      <w:proofErr w:type="gramEnd"/>
      <w:r w:rsidRPr="008C1396">
        <w:rPr>
          <w:rFonts w:ascii="Times New Roman" w:hAnsi="Times New Roman" w:cs="Times New Roman"/>
          <w:sz w:val="20"/>
          <w:szCs w:val="20"/>
          <w:lang w:val="en-US"/>
        </w:rPr>
        <w:t>30% in study conducted by Rutherford et al</w:t>
      </w:r>
      <w:r w:rsidR="00031879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-5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., and 38.88 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in the study conducted by Raj </w:t>
      </w:r>
      <w:proofErr w:type="spellStart"/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riya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et al </w:t>
      </w:r>
      <w:r w:rsidR="00031879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-7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., and 26.2% by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Sarno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et al</w:t>
      </w:r>
      <w:r w:rsidR="00031879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-11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and 30% b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Preshit</w:t>
      </w:r>
      <w:proofErr w:type="spellEnd"/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Chate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et al </w:t>
      </w:r>
      <w:r w:rsidR="00031879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-9</w:t>
      </w:r>
      <w:r w:rsid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217CA" w:rsidRPr="008C1396">
        <w:rPr>
          <w:rFonts w:ascii="Times New Roman" w:hAnsi="Times New Roman" w:cs="Times New Roman"/>
          <w:sz w:val="20"/>
          <w:szCs w:val="20"/>
          <w:lang w:val="en-US"/>
        </w:rPr>
        <w:t>In the present study APGAR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217CA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score &lt;7 at 5 min was seen in 43% of cases among </w:t>
      </w:r>
      <w:proofErr w:type="spellStart"/>
      <w:r w:rsidR="003217CA" w:rsidRPr="008C1396">
        <w:rPr>
          <w:rFonts w:ascii="Times New Roman" w:hAnsi="Times New Roman" w:cs="Times New Roman"/>
          <w:sz w:val="20"/>
          <w:szCs w:val="20"/>
          <w:lang w:val="en-US"/>
        </w:rPr>
        <w:t>oilgohydraminos</w:t>
      </w:r>
      <w:proofErr w:type="spellEnd"/>
      <w:r w:rsidR="003217CA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,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217CA" w:rsidRPr="008C1396">
        <w:rPr>
          <w:rFonts w:ascii="Times New Roman" w:hAnsi="Times New Roman" w:cs="Times New Roman"/>
          <w:sz w:val="20"/>
          <w:szCs w:val="20"/>
          <w:lang w:val="en-US"/>
        </w:rPr>
        <w:t>20.51 %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217CA" w:rsidRPr="008C1396">
        <w:rPr>
          <w:rFonts w:ascii="Times New Roman" w:hAnsi="Times New Roman" w:cs="Times New Roman"/>
          <w:sz w:val="20"/>
          <w:szCs w:val="20"/>
          <w:lang w:val="en-US"/>
        </w:rPr>
        <w:t>among borderline group</w:t>
      </w:r>
      <w:r w:rsidR="008C1396">
        <w:rPr>
          <w:rFonts w:ascii="Times New Roman" w:hAnsi="Times New Roman" w:cs="Times New Roman"/>
          <w:sz w:val="20"/>
          <w:szCs w:val="20"/>
          <w:lang w:val="en-US"/>
        </w:rPr>
        <w:t xml:space="preserve"> . </w:t>
      </w:r>
      <w:r w:rsidR="003217CA" w:rsidRPr="008C1396">
        <w:rPr>
          <w:rFonts w:ascii="Times New Roman" w:hAnsi="Times New Roman" w:cs="Times New Roman"/>
          <w:sz w:val="20"/>
          <w:szCs w:val="20"/>
          <w:lang w:val="en-US"/>
        </w:rPr>
        <w:t>Among normal group 3.3%women had AFGAR score &lt;7 at 5min which is comparable with study conducted by Rutherford et al.</w:t>
      </w:r>
      <w:proofErr w:type="gramStart"/>
      <w:r w:rsidR="003217CA" w:rsidRPr="008C1396">
        <w:rPr>
          <w:rFonts w:ascii="Times New Roman" w:hAnsi="Times New Roman" w:cs="Times New Roman"/>
          <w:sz w:val="20"/>
          <w:szCs w:val="20"/>
          <w:lang w:val="en-US"/>
        </w:rPr>
        <w:t>,(</w:t>
      </w:r>
      <w:proofErr w:type="gramEnd"/>
      <w:r w:rsidR="003217CA" w:rsidRPr="008C1396">
        <w:rPr>
          <w:rFonts w:ascii="Times New Roman" w:hAnsi="Times New Roman" w:cs="Times New Roman"/>
          <w:sz w:val="20"/>
          <w:szCs w:val="20"/>
          <w:lang w:val="en-US"/>
        </w:rPr>
        <w:t>2%)</w:t>
      </w:r>
      <w:r w:rsidR="00031879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-5</w:t>
      </w:r>
    </w:p>
    <w:p w:rsidR="003217CA" w:rsidRPr="008C1396" w:rsidRDefault="003217CA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8C1396">
        <w:rPr>
          <w:rFonts w:ascii="Times New Roman" w:hAnsi="Times New Roman" w:cs="Times New Roman"/>
          <w:sz w:val="20"/>
          <w:szCs w:val="20"/>
          <w:lang w:val="en-US"/>
        </w:rPr>
        <w:lastRenderedPageBreak/>
        <w:t>Locatelli</w:t>
      </w:r>
      <w:proofErr w:type="spellEnd"/>
      <w:r w:rsidR="00BC062D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proofErr w:type="gram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et al </w:t>
      </w:r>
      <w:r w:rsidR="00E17590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-15</w:t>
      </w:r>
      <w:r w:rsidR="00E17590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in their study also came to t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he r</w:t>
      </w:r>
      <w:r w:rsidR="00D102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esult that </w:t>
      </w:r>
      <w:proofErr w:type="spellStart"/>
      <w:r w:rsidR="00D1029E" w:rsidRPr="008C1396">
        <w:rPr>
          <w:rFonts w:ascii="Times New Roman" w:hAnsi="Times New Roman" w:cs="Times New Roman"/>
          <w:sz w:val="20"/>
          <w:szCs w:val="20"/>
          <w:lang w:val="en-US"/>
        </w:rPr>
        <w:t>oligohydraminos</w:t>
      </w:r>
      <w:proofErr w:type="spellEnd"/>
      <w:r w:rsidR="00D102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has 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adverse perinatal out come</w:t>
      </w:r>
    </w:p>
    <w:p w:rsidR="001C0574" w:rsidRPr="008C1396" w:rsidRDefault="003217CA" w:rsidP="008C1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>In present study the incidence of NICU admission amon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1396">
        <w:rPr>
          <w:rFonts w:ascii="Times New Roman" w:hAnsi="Times New Roman" w:cs="Times New Roman"/>
          <w:sz w:val="20"/>
          <w:szCs w:val="20"/>
          <w:lang w:val="en-US"/>
        </w:rPr>
        <w:t>oligohydraminos</w:t>
      </w:r>
      <w:proofErr w:type="spellEnd"/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>group w</w:t>
      </w:r>
      <w:r w:rsidRPr="008C1396">
        <w:rPr>
          <w:rFonts w:ascii="Times New Roman" w:hAnsi="Times New Roman" w:cs="Times New Roman"/>
          <w:sz w:val="20"/>
          <w:szCs w:val="20"/>
          <w:lang w:val="en-US"/>
        </w:rPr>
        <w:t>as 46.34%</w:t>
      </w:r>
      <w:r w:rsidR="00D102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in t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he  </w:t>
      </w:r>
      <w:r w:rsidR="00D102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C1396">
        <w:rPr>
          <w:rFonts w:ascii="Times New Roman" w:hAnsi="Times New Roman" w:cs="Times New Roman"/>
          <w:sz w:val="20"/>
          <w:szCs w:val="20"/>
          <w:lang w:val="en-US"/>
        </w:rPr>
        <w:t xml:space="preserve">study 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conducted by </w:t>
      </w:r>
      <w:proofErr w:type="spellStart"/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>Preshit</w:t>
      </w:r>
      <w:proofErr w:type="spellEnd"/>
      <w:r w:rsidR="000267E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>Chate</w:t>
      </w:r>
      <w:proofErr w:type="spellEnd"/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et al.</w:t>
      </w:r>
      <w:r w:rsidR="00E17590" w:rsidRPr="008C13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-9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>, it was 42 % comparable with present study.</w:t>
      </w:r>
      <w:r w:rsid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342893" w:rsidRPr="008C1396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>us amniotic f</w:t>
      </w:r>
      <w:r w:rsidR="00342893" w:rsidRPr="008C1396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>uid index measurement can be  a useful adjunct to other fetal surveillance method  .A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EC010F" w:rsidRPr="008C13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>I&lt; 5 cm is associated  with hi</w:t>
      </w:r>
      <w:r w:rsidR="00342893" w:rsidRPr="008C1396">
        <w:rPr>
          <w:rFonts w:ascii="Times New Roman" w:hAnsi="Times New Roman" w:cs="Times New Roman"/>
          <w:sz w:val="20"/>
          <w:szCs w:val="20"/>
          <w:lang w:val="en-US"/>
        </w:rPr>
        <w:t>gh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incidence of</w:t>
      </w:r>
      <w:r w:rsidR="00342893"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fetal distress</w:t>
      </w:r>
      <w:r w:rsidR="00342893" w:rsidRPr="008C13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02E5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instrumental delivery 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>and ces</w:t>
      </w:r>
      <w:r w:rsidR="00635223" w:rsidRPr="008C1396">
        <w:rPr>
          <w:rFonts w:ascii="Times New Roman" w:hAnsi="Times New Roman" w:cs="Times New Roman"/>
          <w:sz w:val="20"/>
          <w:szCs w:val="20"/>
          <w:lang w:val="en-US"/>
        </w:rPr>
        <w:t>arean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section , poor APGAR and high incidence of </w:t>
      </w:r>
      <w:r w:rsidR="00D102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N.I.C.U 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>admission .thus intra</w:t>
      </w:r>
      <w:r w:rsidR="00D1029E" w:rsidRPr="008C1396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>partum assessment of amniotic fluid index is better than ante partum fetal</w:t>
      </w:r>
      <w:r w:rsidR="00D1029E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assess</w:t>
      </w:r>
      <w:r w:rsidR="00DB0102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ment </w:t>
      </w:r>
    </w:p>
    <w:p w:rsidR="001C0574" w:rsidRPr="008C1396" w:rsidRDefault="001C0574" w:rsidP="008C1396">
      <w:pPr>
        <w:pBdr>
          <w:bottom w:val="single" w:sz="6" w:space="0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76CF8" w:rsidRPr="008C1396" w:rsidRDefault="008C1396" w:rsidP="008C139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</w:p>
    <w:p w:rsidR="00342893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C1396">
        <w:rPr>
          <w:rFonts w:ascii="Times New Roman" w:hAnsi="Times New Roman" w:cs="Times New Roman"/>
          <w:sz w:val="20"/>
          <w:szCs w:val="20"/>
        </w:rPr>
        <w:t xml:space="preserve">1]  </w:t>
      </w:r>
      <w:proofErr w:type="spellStart"/>
      <w:r w:rsidR="00342893" w:rsidRPr="008C1396">
        <w:rPr>
          <w:rFonts w:ascii="Times New Roman" w:hAnsi="Times New Roman" w:cs="Times New Roman"/>
          <w:sz w:val="20"/>
          <w:szCs w:val="20"/>
        </w:rPr>
        <w:t>Callen</w:t>
      </w:r>
      <w:proofErr w:type="spellEnd"/>
      <w:proofErr w:type="gramEnd"/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342893" w:rsidRPr="008C1396">
        <w:rPr>
          <w:rFonts w:ascii="Times New Roman" w:hAnsi="Times New Roman" w:cs="Times New Roman"/>
          <w:sz w:val="20"/>
          <w:szCs w:val="20"/>
        </w:rPr>
        <w:t>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342893" w:rsidRPr="008C1396">
        <w:rPr>
          <w:rFonts w:ascii="Times New Roman" w:hAnsi="Times New Roman" w:cs="Times New Roman"/>
          <w:sz w:val="20"/>
          <w:szCs w:val="20"/>
        </w:rPr>
        <w:t xml:space="preserve">Amniotic </w:t>
      </w:r>
      <w:proofErr w:type="gramStart"/>
      <w:r w:rsidR="00342893" w:rsidRPr="008C1396">
        <w:rPr>
          <w:rFonts w:ascii="Times New Roman" w:hAnsi="Times New Roman" w:cs="Times New Roman"/>
          <w:sz w:val="20"/>
          <w:szCs w:val="20"/>
        </w:rPr>
        <w:t>fluid :</w:t>
      </w:r>
      <w:proofErr w:type="gramEnd"/>
      <w:r w:rsidR="00342893" w:rsidRPr="008C1396">
        <w:rPr>
          <w:rFonts w:ascii="Times New Roman" w:hAnsi="Times New Roman" w:cs="Times New Roman"/>
          <w:sz w:val="20"/>
          <w:szCs w:val="20"/>
        </w:rPr>
        <w:t xml:space="preserve"> its role in </w:t>
      </w:r>
      <w:proofErr w:type="spellStart"/>
      <w:r w:rsidR="00D1029E" w:rsidRPr="008C1396">
        <w:rPr>
          <w:rFonts w:ascii="Times New Roman" w:hAnsi="Times New Roman" w:cs="Times New Roman"/>
          <w:sz w:val="20"/>
          <w:szCs w:val="20"/>
        </w:rPr>
        <w:t>f</w:t>
      </w:r>
      <w:r w:rsidR="00342893" w:rsidRPr="008C1396">
        <w:rPr>
          <w:rFonts w:ascii="Times New Roman" w:hAnsi="Times New Roman" w:cs="Times New Roman"/>
          <w:sz w:val="20"/>
          <w:szCs w:val="20"/>
        </w:rPr>
        <w:t>etal</w:t>
      </w:r>
      <w:proofErr w:type="spellEnd"/>
      <w:r w:rsidR="00342893" w:rsidRPr="008C1396">
        <w:rPr>
          <w:rFonts w:ascii="Times New Roman" w:hAnsi="Times New Roman" w:cs="Times New Roman"/>
          <w:sz w:val="20"/>
          <w:szCs w:val="20"/>
        </w:rPr>
        <w:t xml:space="preserve"> health and disease.</w:t>
      </w:r>
      <w:r w:rsidR="006E7297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42893" w:rsidRPr="008C1396">
        <w:rPr>
          <w:rFonts w:ascii="Times New Roman" w:hAnsi="Times New Roman" w:cs="Times New Roman"/>
          <w:sz w:val="20"/>
          <w:szCs w:val="20"/>
        </w:rPr>
        <w:t>In</w:t>
      </w:r>
      <w:r w:rsidR="006E7297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342893" w:rsidRPr="008C1396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6E7297" w:rsidRPr="008C1396">
        <w:rPr>
          <w:rFonts w:ascii="Times New Roman" w:hAnsi="Times New Roman" w:cs="Times New Roman"/>
          <w:sz w:val="20"/>
          <w:szCs w:val="20"/>
        </w:rPr>
        <w:t>T</w:t>
      </w:r>
      <w:r w:rsidR="00342893" w:rsidRPr="008C1396">
        <w:rPr>
          <w:rFonts w:ascii="Times New Roman" w:hAnsi="Times New Roman" w:cs="Times New Roman"/>
          <w:sz w:val="20"/>
          <w:szCs w:val="20"/>
        </w:rPr>
        <w:t>extbook of ultrasonography in obstetrics and gynaecology.14</w:t>
      </w:r>
      <w:r w:rsidR="00342893" w:rsidRPr="008C13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342893" w:rsidRPr="008C139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42893" w:rsidRPr="008C1396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="00342893" w:rsidRPr="008C1396">
        <w:rPr>
          <w:rFonts w:ascii="Times New Roman" w:hAnsi="Times New Roman" w:cs="Times New Roman"/>
          <w:sz w:val="20"/>
          <w:szCs w:val="20"/>
        </w:rPr>
        <w:t xml:space="preserve">  W.B Saunders Company;2000, </w:t>
      </w:r>
      <w:proofErr w:type="spellStart"/>
      <w:r w:rsidR="00342893" w:rsidRPr="008C1396">
        <w:rPr>
          <w:rFonts w:ascii="Times New Roman" w:hAnsi="Times New Roman" w:cs="Times New Roman"/>
          <w:sz w:val="20"/>
          <w:szCs w:val="20"/>
        </w:rPr>
        <w:t>pp</w:t>
      </w:r>
      <w:proofErr w:type="spellEnd"/>
      <w:r w:rsidR="00342893" w:rsidRPr="008C1396">
        <w:rPr>
          <w:rFonts w:ascii="Times New Roman" w:hAnsi="Times New Roman" w:cs="Times New Roman"/>
          <w:sz w:val="20"/>
          <w:szCs w:val="20"/>
        </w:rPr>
        <w:t xml:space="preserve"> 638-659</w:t>
      </w:r>
      <w:r w:rsidRPr="008C139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76983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1396">
        <w:rPr>
          <w:rFonts w:ascii="Times New Roman" w:hAnsi="Times New Roman" w:cs="Times New Roman"/>
          <w:sz w:val="20"/>
          <w:szCs w:val="20"/>
        </w:rPr>
        <w:t xml:space="preserve">2] </w:t>
      </w:r>
      <w:r w:rsidR="00676983" w:rsidRPr="008C1396">
        <w:rPr>
          <w:rFonts w:ascii="Times New Roman" w:hAnsi="Times New Roman" w:cs="Times New Roman"/>
          <w:sz w:val="20"/>
          <w:szCs w:val="20"/>
        </w:rPr>
        <w:t xml:space="preserve">Phelan </w:t>
      </w:r>
      <w:proofErr w:type="spellStart"/>
      <w:r w:rsidR="00676983" w:rsidRPr="008C1396">
        <w:rPr>
          <w:rFonts w:ascii="Times New Roman" w:hAnsi="Times New Roman" w:cs="Times New Roman"/>
          <w:sz w:val="20"/>
          <w:szCs w:val="20"/>
        </w:rPr>
        <w:t>JP</w:t>
      </w:r>
      <w:proofErr w:type="gramStart"/>
      <w:r w:rsidR="00676983" w:rsidRPr="008C1396">
        <w:rPr>
          <w:rFonts w:ascii="Times New Roman" w:hAnsi="Times New Roman" w:cs="Times New Roman"/>
          <w:sz w:val="20"/>
          <w:szCs w:val="20"/>
        </w:rPr>
        <w:t>,Smith</w:t>
      </w:r>
      <w:proofErr w:type="spellEnd"/>
      <w:proofErr w:type="gramEnd"/>
      <w:r w:rsidR="00676983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6983" w:rsidRPr="008C1396">
        <w:rPr>
          <w:rFonts w:ascii="Times New Roman" w:hAnsi="Times New Roman" w:cs="Times New Roman"/>
          <w:sz w:val="20"/>
          <w:szCs w:val="20"/>
        </w:rPr>
        <w:t>CV.Broussard</w:t>
      </w:r>
      <w:proofErr w:type="spellEnd"/>
      <w:r w:rsidR="00676983" w:rsidRPr="008C1396">
        <w:rPr>
          <w:rFonts w:ascii="Times New Roman" w:hAnsi="Times New Roman" w:cs="Times New Roman"/>
          <w:sz w:val="20"/>
          <w:szCs w:val="20"/>
        </w:rPr>
        <w:t xml:space="preserve"> P.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676983" w:rsidRPr="008C1396">
        <w:rPr>
          <w:rFonts w:ascii="Times New Roman" w:hAnsi="Times New Roman" w:cs="Times New Roman"/>
          <w:sz w:val="20"/>
          <w:szCs w:val="20"/>
        </w:rPr>
        <w:t xml:space="preserve">The four quadrant assessment of amniotic fluid </w:t>
      </w:r>
      <w:r w:rsidR="008C1396">
        <w:rPr>
          <w:rFonts w:ascii="Times New Roman" w:hAnsi="Times New Roman" w:cs="Times New Roman"/>
          <w:sz w:val="20"/>
          <w:szCs w:val="20"/>
        </w:rPr>
        <w:t xml:space="preserve">volume at 36-42 </w:t>
      </w:r>
      <w:proofErr w:type="spellStart"/>
      <w:r w:rsidR="008C1396">
        <w:rPr>
          <w:rFonts w:ascii="Times New Roman" w:hAnsi="Times New Roman" w:cs="Times New Roman"/>
          <w:sz w:val="20"/>
          <w:szCs w:val="20"/>
        </w:rPr>
        <w:t>wks</w:t>
      </w:r>
      <w:proofErr w:type="spellEnd"/>
      <w:r w:rsidR="008C1396">
        <w:rPr>
          <w:rFonts w:ascii="Times New Roman" w:hAnsi="Times New Roman" w:cs="Times New Roman"/>
          <w:sz w:val="20"/>
          <w:szCs w:val="20"/>
        </w:rPr>
        <w:t xml:space="preserve"> gestation .</w:t>
      </w:r>
      <w:r w:rsidR="00676983" w:rsidRPr="008C1396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="00676983" w:rsidRPr="008C1396">
        <w:rPr>
          <w:rFonts w:ascii="Times New Roman" w:hAnsi="Times New Roman" w:cs="Times New Roman"/>
          <w:sz w:val="20"/>
          <w:szCs w:val="20"/>
        </w:rPr>
        <w:t>Reprod</w:t>
      </w:r>
      <w:proofErr w:type="spellEnd"/>
      <w:r w:rsidR="00676983" w:rsidRPr="008C1396">
        <w:rPr>
          <w:rFonts w:ascii="Times New Roman" w:hAnsi="Times New Roman" w:cs="Times New Roman"/>
          <w:sz w:val="20"/>
          <w:szCs w:val="20"/>
        </w:rPr>
        <w:t xml:space="preserve"> Med 1986</w:t>
      </w:r>
      <w:proofErr w:type="gramStart"/>
      <w:r w:rsidR="00676983" w:rsidRPr="008C1396">
        <w:rPr>
          <w:rFonts w:ascii="Times New Roman" w:hAnsi="Times New Roman" w:cs="Times New Roman"/>
          <w:sz w:val="20"/>
          <w:szCs w:val="20"/>
        </w:rPr>
        <w:t>;32</w:t>
      </w:r>
      <w:proofErr w:type="gramEnd"/>
      <w:r w:rsidR="00676983" w:rsidRPr="008C1396">
        <w:rPr>
          <w:rFonts w:ascii="Times New Roman" w:hAnsi="Times New Roman" w:cs="Times New Roman"/>
          <w:sz w:val="20"/>
          <w:szCs w:val="20"/>
        </w:rPr>
        <w:t xml:space="preserve">;540 </w:t>
      </w:r>
    </w:p>
    <w:p w:rsidR="00B76CF8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C1396">
        <w:rPr>
          <w:rFonts w:ascii="Times New Roman" w:hAnsi="Times New Roman" w:cs="Times New Roman"/>
          <w:sz w:val="20"/>
          <w:szCs w:val="20"/>
        </w:rPr>
        <w:t>3 )</w:t>
      </w:r>
      <w:proofErr w:type="gramEnd"/>
      <w:r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5D7F" w:rsidRPr="008C1396">
        <w:rPr>
          <w:rFonts w:ascii="Times New Roman" w:hAnsi="Times New Roman" w:cs="Times New Roman"/>
          <w:sz w:val="20"/>
          <w:szCs w:val="20"/>
        </w:rPr>
        <w:t>Sarno</w:t>
      </w:r>
      <w:proofErr w:type="spellEnd"/>
      <w:r w:rsidR="00B85D7F" w:rsidRPr="008C1396">
        <w:rPr>
          <w:rFonts w:ascii="Times New Roman" w:hAnsi="Times New Roman" w:cs="Times New Roman"/>
          <w:sz w:val="20"/>
          <w:szCs w:val="20"/>
        </w:rPr>
        <w:t xml:space="preserve"> AP </w:t>
      </w:r>
      <w:proofErr w:type="spellStart"/>
      <w:r w:rsidR="00B85D7F" w:rsidRPr="008C1396">
        <w:rPr>
          <w:rFonts w:ascii="Times New Roman" w:hAnsi="Times New Roman" w:cs="Times New Roman"/>
          <w:sz w:val="20"/>
          <w:szCs w:val="20"/>
        </w:rPr>
        <w:t>Jr</w:t>
      </w:r>
      <w:proofErr w:type="spellEnd"/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B85D7F" w:rsidRPr="008C1396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B85D7F" w:rsidRPr="008C1396">
        <w:rPr>
          <w:rFonts w:ascii="Times New Roman" w:hAnsi="Times New Roman" w:cs="Times New Roman"/>
          <w:sz w:val="20"/>
          <w:szCs w:val="20"/>
        </w:rPr>
        <w:t>Ahn</w:t>
      </w:r>
      <w:proofErr w:type="spellEnd"/>
      <w:r w:rsidR="00B85D7F" w:rsidRPr="008C1396">
        <w:rPr>
          <w:rFonts w:ascii="Times New Roman" w:hAnsi="Times New Roman" w:cs="Times New Roman"/>
          <w:sz w:val="20"/>
          <w:szCs w:val="20"/>
        </w:rPr>
        <w:t xml:space="preserve"> MO,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B85D7F" w:rsidRPr="008C1396">
        <w:rPr>
          <w:rFonts w:ascii="Times New Roman" w:hAnsi="Times New Roman" w:cs="Times New Roman"/>
          <w:sz w:val="20"/>
          <w:szCs w:val="20"/>
        </w:rPr>
        <w:t>Phelan JP 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5D7F" w:rsidRPr="008C1396">
        <w:rPr>
          <w:rFonts w:ascii="Times New Roman" w:hAnsi="Times New Roman" w:cs="Times New Roman"/>
          <w:sz w:val="20"/>
          <w:szCs w:val="20"/>
        </w:rPr>
        <w:t>Intrapartum</w:t>
      </w:r>
      <w:proofErr w:type="spellEnd"/>
      <w:r w:rsidR="00B85D7F" w:rsidRPr="008C1396">
        <w:rPr>
          <w:rFonts w:ascii="Times New Roman" w:hAnsi="Times New Roman" w:cs="Times New Roman"/>
          <w:sz w:val="20"/>
          <w:szCs w:val="20"/>
        </w:rPr>
        <w:t xml:space="preserve"> amniotic fluid volume at term .Association of ruptured </w:t>
      </w:r>
      <w:proofErr w:type="spellStart"/>
      <w:r w:rsidR="00B85D7F" w:rsidRPr="008C1396">
        <w:rPr>
          <w:rFonts w:ascii="Times New Roman" w:hAnsi="Times New Roman" w:cs="Times New Roman"/>
          <w:sz w:val="20"/>
          <w:szCs w:val="20"/>
        </w:rPr>
        <w:t>membrane</w:t>
      </w:r>
      <w:proofErr w:type="gramStart"/>
      <w:r w:rsidR="00B85D7F" w:rsidRPr="008C1396">
        <w:rPr>
          <w:rFonts w:ascii="Times New Roman" w:hAnsi="Times New Roman" w:cs="Times New Roman"/>
          <w:sz w:val="20"/>
          <w:szCs w:val="20"/>
        </w:rPr>
        <w:t>,Oligohydramnios</w:t>
      </w:r>
      <w:proofErr w:type="spellEnd"/>
      <w:proofErr w:type="gramEnd"/>
      <w:r w:rsidR="00B85D7F" w:rsidRPr="008C1396">
        <w:rPr>
          <w:rFonts w:ascii="Times New Roman" w:hAnsi="Times New Roman" w:cs="Times New Roman"/>
          <w:sz w:val="20"/>
          <w:szCs w:val="20"/>
        </w:rPr>
        <w:t xml:space="preserve"> and increased </w:t>
      </w:r>
      <w:proofErr w:type="spellStart"/>
      <w:r w:rsidR="00B85D7F" w:rsidRPr="008C1396">
        <w:rPr>
          <w:rFonts w:ascii="Times New Roman" w:hAnsi="Times New Roman" w:cs="Times New Roman"/>
          <w:sz w:val="20"/>
          <w:szCs w:val="20"/>
        </w:rPr>
        <w:t>fetal</w:t>
      </w:r>
      <w:proofErr w:type="spellEnd"/>
      <w:r w:rsidR="00B85D7F" w:rsidRPr="008C1396">
        <w:rPr>
          <w:rFonts w:ascii="Times New Roman" w:hAnsi="Times New Roman" w:cs="Times New Roman"/>
          <w:sz w:val="20"/>
          <w:szCs w:val="20"/>
        </w:rPr>
        <w:t xml:space="preserve"> risk.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B85D7F" w:rsidRPr="008C1396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="00B85D7F" w:rsidRPr="008C1396">
        <w:rPr>
          <w:rFonts w:ascii="Times New Roman" w:hAnsi="Times New Roman" w:cs="Times New Roman"/>
          <w:sz w:val="20"/>
          <w:szCs w:val="20"/>
        </w:rPr>
        <w:t>Reprod</w:t>
      </w:r>
      <w:proofErr w:type="spellEnd"/>
      <w:r w:rsidR="00B85D7F" w:rsidRPr="008C1396">
        <w:rPr>
          <w:rFonts w:ascii="Times New Roman" w:hAnsi="Times New Roman" w:cs="Times New Roman"/>
          <w:sz w:val="20"/>
          <w:szCs w:val="20"/>
        </w:rPr>
        <w:t xml:space="preserve"> Med 1990</w:t>
      </w:r>
      <w:proofErr w:type="gramStart"/>
      <w:r w:rsidR="00B85D7F" w:rsidRPr="008C1396">
        <w:rPr>
          <w:rFonts w:ascii="Times New Roman" w:hAnsi="Times New Roman" w:cs="Times New Roman"/>
          <w:sz w:val="20"/>
          <w:szCs w:val="20"/>
        </w:rPr>
        <w:t>;35</w:t>
      </w:r>
      <w:proofErr w:type="gramEnd"/>
      <w:r w:rsidR="00B85D7F" w:rsidRPr="008C1396">
        <w:rPr>
          <w:rFonts w:ascii="Times New Roman" w:hAnsi="Times New Roman" w:cs="Times New Roman"/>
          <w:sz w:val="20"/>
          <w:szCs w:val="20"/>
        </w:rPr>
        <w:t>(7)</w:t>
      </w:r>
      <w:r w:rsidR="008D655A" w:rsidRPr="008C1396">
        <w:rPr>
          <w:rFonts w:ascii="Times New Roman" w:hAnsi="Times New Roman" w:cs="Times New Roman"/>
          <w:sz w:val="20"/>
          <w:szCs w:val="20"/>
        </w:rPr>
        <w:t>:719-23</w:t>
      </w:r>
    </w:p>
    <w:p w:rsidR="00B76CF8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1396">
        <w:rPr>
          <w:rFonts w:ascii="Times New Roman" w:hAnsi="Times New Roman" w:cs="Times New Roman"/>
          <w:sz w:val="20"/>
          <w:szCs w:val="20"/>
        </w:rPr>
        <w:t xml:space="preserve">4)  </w:t>
      </w:r>
      <w:r w:rsidR="00E22C3B" w:rsidRPr="008C1396">
        <w:rPr>
          <w:rFonts w:ascii="Times New Roman" w:hAnsi="Times New Roman" w:cs="Times New Roman"/>
          <w:sz w:val="20"/>
          <w:szCs w:val="20"/>
        </w:rPr>
        <w:t>Moore TR,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2C3B" w:rsidRPr="008C1396">
        <w:rPr>
          <w:rFonts w:ascii="Times New Roman" w:hAnsi="Times New Roman" w:cs="Times New Roman"/>
          <w:sz w:val="20"/>
          <w:szCs w:val="20"/>
        </w:rPr>
        <w:t>Cayle</w:t>
      </w:r>
      <w:proofErr w:type="spellEnd"/>
      <w:r w:rsidR="00E22C3B" w:rsidRPr="008C1396">
        <w:rPr>
          <w:rFonts w:ascii="Times New Roman" w:hAnsi="Times New Roman" w:cs="Times New Roman"/>
          <w:sz w:val="20"/>
          <w:szCs w:val="20"/>
        </w:rPr>
        <w:t xml:space="preserve"> JE.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E22C3B" w:rsidRPr="008C1396">
        <w:rPr>
          <w:rFonts w:ascii="Times New Roman" w:hAnsi="Times New Roman" w:cs="Times New Roman"/>
          <w:sz w:val="20"/>
          <w:szCs w:val="20"/>
        </w:rPr>
        <w:t xml:space="preserve">The amniotic fluid index in normal human </w:t>
      </w:r>
      <w:proofErr w:type="gramStart"/>
      <w:r w:rsidR="00E22C3B" w:rsidRPr="008C1396">
        <w:rPr>
          <w:rFonts w:ascii="Times New Roman" w:hAnsi="Times New Roman" w:cs="Times New Roman"/>
          <w:sz w:val="20"/>
          <w:szCs w:val="20"/>
        </w:rPr>
        <w:t>pregnancy .</w:t>
      </w:r>
      <w:proofErr w:type="gramEnd"/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2C3B" w:rsidRPr="008C1396">
        <w:rPr>
          <w:rFonts w:ascii="Times New Roman" w:hAnsi="Times New Roman" w:cs="Times New Roman"/>
          <w:sz w:val="20"/>
          <w:szCs w:val="20"/>
        </w:rPr>
        <w:t>AmJ</w:t>
      </w:r>
      <w:proofErr w:type="spellEnd"/>
      <w:r w:rsidR="00E22C3B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2C3B" w:rsidRPr="008C1396">
        <w:rPr>
          <w:rFonts w:ascii="Times New Roman" w:hAnsi="Times New Roman" w:cs="Times New Roman"/>
          <w:sz w:val="20"/>
          <w:szCs w:val="20"/>
        </w:rPr>
        <w:t>Obstet</w:t>
      </w:r>
      <w:proofErr w:type="spellEnd"/>
      <w:r w:rsidR="00E22C3B" w:rsidRPr="008C1396">
        <w:rPr>
          <w:rFonts w:ascii="Times New Roman" w:hAnsi="Times New Roman" w:cs="Times New Roman"/>
          <w:sz w:val="20"/>
          <w:szCs w:val="20"/>
        </w:rPr>
        <w:t xml:space="preserve"> Gynecol</w:t>
      </w:r>
      <w:proofErr w:type="gramStart"/>
      <w:r w:rsidR="00E22C3B" w:rsidRPr="008C1396">
        <w:rPr>
          <w:rFonts w:ascii="Times New Roman" w:hAnsi="Times New Roman" w:cs="Times New Roman"/>
          <w:sz w:val="20"/>
          <w:szCs w:val="20"/>
        </w:rPr>
        <w:t>,1990</w:t>
      </w:r>
      <w:proofErr w:type="gramEnd"/>
      <w:r w:rsidR="00E22C3B" w:rsidRPr="008C1396">
        <w:rPr>
          <w:rFonts w:ascii="Times New Roman" w:hAnsi="Times New Roman" w:cs="Times New Roman"/>
          <w:sz w:val="20"/>
          <w:szCs w:val="20"/>
        </w:rPr>
        <w:t>;162:1168</w:t>
      </w:r>
    </w:p>
    <w:p w:rsidR="00B76CF8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1396">
        <w:rPr>
          <w:rFonts w:ascii="Times New Roman" w:hAnsi="Times New Roman" w:cs="Times New Roman"/>
          <w:sz w:val="20"/>
          <w:szCs w:val="20"/>
        </w:rPr>
        <w:t xml:space="preserve">5) </w:t>
      </w:r>
      <w:r w:rsidR="00A07FB6" w:rsidRPr="008C1396">
        <w:rPr>
          <w:rFonts w:ascii="Times New Roman" w:hAnsi="Times New Roman" w:cs="Times New Roman"/>
          <w:sz w:val="20"/>
          <w:szCs w:val="20"/>
        </w:rPr>
        <w:t xml:space="preserve">Rutherford </w:t>
      </w:r>
      <w:proofErr w:type="gramStart"/>
      <w:r w:rsidR="00A07FB6" w:rsidRPr="008C1396">
        <w:rPr>
          <w:rFonts w:ascii="Times New Roman" w:hAnsi="Times New Roman" w:cs="Times New Roman"/>
          <w:sz w:val="20"/>
          <w:szCs w:val="20"/>
        </w:rPr>
        <w:t>SE ,Phelan</w:t>
      </w:r>
      <w:proofErr w:type="gramEnd"/>
      <w:r w:rsidR="00A07FB6" w:rsidRPr="008C1396">
        <w:rPr>
          <w:rFonts w:ascii="Times New Roman" w:hAnsi="Times New Roman" w:cs="Times New Roman"/>
          <w:sz w:val="20"/>
          <w:szCs w:val="20"/>
        </w:rPr>
        <w:t xml:space="preserve"> JP,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A07FB6" w:rsidRPr="008C1396">
        <w:rPr>
          <w:rFonts w:ascii="Times New Roman" w:hAnsi="Times New Roman" w:cs="Times New Roman"/>
          <w:sz w:val="20"/>
          <w:szCs w:val="20"/>
        </w:rPr>
        <w:t>Smith CV,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A07FB6" w:rsidRPr="008C1396">
        <w:rPr>
          <w:rFonts w:ascii="Times New Roman" w:hAnsi="Times New Roman" w:cs="Times New Roman"/>
          <w:sz w:val="20"/>
          <w:szCs w:val="20"/>
        </w:rPr>
        <w:t xml:space="preserve">Jacobs N. The four quadrant assessment if amniotic fluid </w:t>
      </w:r>
      <w:proofErr w:type="gramStart"/>
      <w:r w:rsidR="00A07FB6" w:rsidRPr="008C1396">
        <w:rPr>
          <w:rFonts w:ascii="Times New Roman" w:hAnsi="Times New Roman" w:cs="Times New Roman"/>
          <w:sz w:val="20"/>
          <w:szCs w:val="20"/>
        </w:rPr>
        <w:t>volume ;</w:t>
      </w:r>
      <w:proofErr w:type="gramEnd"/>
      <w:r w:rsidR="00A07FB6" w:rsidRPr="008C1396">
        <w:rPr>
          <w:rFonts w:ascii="Times New Roman" w:hAnsi="Times New Roman" w:cs="Times New Roman"/>
          <w:sz w:val="20"/>
          <w:szCs w:val="20"/>
        </w:rPr>
        <w:t xml:space="preserve"> An adjunct to antepartum </w:t>
      </w:r>
      <w:proofErr w:type="spellStart"/>
      <w:r w:rsidR="00A07FB6" w:rsidRPr="008C1396">
        <w:rPr>
          <w:rFonts w:ascii="Times New Roman" w:hAnsi="Times New Roman" w:cs="Times New Roman"/>
          <w:sz w:val="20"/>
          <w:szCs w:val="20"/>
        </w:rPr>
        <w:t>fetal</w:t>
      </w:r>
      <w:proofErr w:type="spellEnd"/>
      <w:r w:rsidR="00A07FB6" w:rsidRPr="008C1396">
        <w:rPr>
          <w:rFonts w:ascii="Times New Roman" w:hAnsi="Times New Roman" w:cs="Times New Roman"/>
          <w:sz w:val="20"/>
          <w:szCs w:val="20"/>
        </w:rPr>
        <w:t xml:space="preserve"> heart rate testing. </w:t>
      </w:r>
      <w:proofErr w:type="spellStart"/>
      <w:r w:rsidR="00A07FB6" w:rsidRPr="008C1396">
        <w:rPr>
          <w:rFonts w:ascii="Times New Roman" w:hAnsi="Times New Roman" w:cs="Times New Roman"/>
          <w:sz w:val="20"/>
          <w:szCs w:val="20"/>
        </w:rPr>
        <w:t>Obstet</w:t>
      </w:r>
      <w:proofErr w:type="spellEnd"/>
      <w:r w:rsidR="00A07FB6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07FB6" w:rsidRPr="008C1396">
        <w:rPr>
          <w:rFonts w:ascii="Times New Roman" w:hAnsi="Times New Roman" w:cs="Times New Roman"/>
          <w:sz w:val="20"/>
          <w:szCs w:val="20"/>
        </w:rPr>
        <w:t>Gynecol</w:t>
      </w:r>
      <w:proofErr w:type="spellEnd"/>
      <w:r w:rsidR="00A07FB6" w:rsidRPr="008C1396">
        <w:rPr>
          <w:rFonts w:ascii="Times New Roman" w:hAnsi="Times New Roman" w:cs="Times New Roman"/>
          <w:sz w:val="20"/>
          <w:szCs w:val="20"/>
        </w:rPr>
        <w:t xml:space="preserve"> ,1987:70:353</w:t>
      </w:r>
      <w:proofErr w:type="gramEnd"/>
    </w:p>
    <w:p w:rsidR="00B76CF8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1396">
        <w:rPr>
          <w:rFonts w:ascii="Times New Roman" w:hAnsi="Times New Roman" w:cs="Times New Roman"/>
          <w:sz w:val="20"/>
          <w:szCs w:val="20"/>
        </w:rPr>
        <w:t xml:space="preserve">6) </w:t>
      </w:r>
      <w:bookmarkStart w:id="1" w:name="5"/>
      <w:bookmarkEnd w:id="1"/>
      <w:proofErr w:type="spellStart"/>
      <w:r w:rsidR="009036BD" w:rsidRPr="008C1396">
        <w:rPr>
          <w:rFonts w:ascii="Times New Roman" w:hAnsi="Times New Roman" w:cs="Times New Roman"/>
          <w:sz w:val="20"/>
          <w:szCs w:val="20"/>
        </w:rPr>
        <w:t>Jeng</w:t>
      </w:r>
      <w:proofErr w:type="spellEnd"/>
      <w:r w:rsidR="009036BD" w:rsidRPr="008C1396">
        <w:rPr>
          <w:rFonts w:ascii="Times New Roman" w:hAnsi="Times New Roman" w:cs="Times New Roman"/>
          <w:sz w:val="20"/>
          <w:szCs w:val="20"/>
        </w:rPr>
        <w:t xml:space="preserve"> CJ.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9036BD" w:rsidRPr="008C1396">
        <w:rPr>
          <w:rFonts w:ascii="Times New Roman" w:hAnsi="Times New Roman" w:cs="Times New Roman"/>
          <w:sz w:val="20"/>
          <w:szCs w:val="20"/>
        </w:rPr>
        <w:t>Lee JF,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9036BD" w:rsidRPr="008C1396">
        <w:rPr>
          <w:rFonts w:ascii="Times New Roman" w:hAnsi="Times New Roman" w:cs="Times New Roman"/>
          <w:sz w:val="20"/>
          <w:szCs w:val="20"/>
        </w:rPr>
        <w:t>Wang KG.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9036BD" w:rsidRPr="008C1396">
        <w:rPr>
          <w:rFonts w:ascii="Times New Roman" w:hAnsi="Times New Roman" w:cs="Times New Roman"/>
          <w:sz w:val="20"/>
          <w:szCs w:val="20"/>
        </w:rPr>
        <w:t>Decreased amniotic fluid index in term pregnancies –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F121FF" w:rsidRPr="008C1396">
        <w:rPr>
          <w:rFonts w:ascii="Times New Roman" w:hAnsi="Times New Roman" w:cs="Times New Roman"/>
          <w:sz w:val="20"/>
          <w:szCs w:val="20"/>
        </w:rPr>
        <w:t xml:space="preserve">clinical significance .J </w:t>
      </w:r>
      <w:proofErr w:type="spellStart"/>
      <w:proofErr w:type="gramStart"/>
      <w:r w:rsidR="00F121FF" w:rsidRPr="008C1396">
        <w:rPr>
          <w:rFonts w:ascii="Times New Roman" w:hAnsi="Times New Roman" w:cs="Times New Roman"/>
          <w:sz w:val="20"/>
          <w:szCs w:val="20"/>
        </w:rPr>
        <w:t>Repro</w:t>
      </w:r>
      <w:r w:rsidR="009036BD" w:rsidRPr="008C1396">
        <w:rPr>
          <w:rFonts w:ascii="Times New Roman" w:hAnsi="Times New Roman" w:cs="Times New Roman"/>
          <w:sz w:val="20"/>
          <w:szCs w:val="20"/>
        </w:rPr>
        <w:t>Med</w:t>
      </w:r>
      <w:proofErr w:type="spellEnd"/>
      <w:r w:rsidR="009036BD" w:rsidRPr="008C139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9036BD" w:rsidRPr="008C1396">
        <w:rPr>
          <w:rFonts w:ascii="Times New Roman" w:hAnsi="Times New Roman" w:cs="Times New Roman"/>
          <w:sz w:val="20"/>
          <w:szCs w:val="20"/>
        </w:rPr>
        <w:t xml:space="preserve"> 1992;37:789-792</w:t>
      </w:r>
    </w:p>
    <w:p w:rsidR="00B76CF8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7) </w:t>
      </w:r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>Raj S,</w:t>
      </w:r>
      <w:r w:rsidR="003138FD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>Sunil S.</w:t>
      </w:r>
      <w:r w:rsidR="003138FD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>Manu R.et al .Perinatal outcome in patient w</w:t>
      </w:r>
      <w:r w:rsidR="003138FD" w:rsidRPr="008C139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>th amniotic fluid index</w:t>
      </w:r>
      <w:r w:rsidR="003138FD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>&lt;5 cm.</w:t>
      </w:r>
      <w:r w:rsidR="003138FD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J </w:t>
      </w:r>
      <w:proofErr w:type="spellStart"/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>Obstet</w:t>
      </w:r>
      <w:proofErr w:type="spellEnd"/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>Gynaecol</w:t>
      </w:r>
      <w:proofErr w:type="spellEnd"/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 xml:space="preserve"> India</w:t>
      </w:r>
      <w:proofErr w:type="gramStart"/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>,2001</w:t>
      </w:r>
      <w:proofErr w:type="gramEnd"/>
      <w:r w:rsidR="00840797" w:rsidRPr="008C1396">
        <w:rPr>
          <w:rFonts w:ascii="Times New Roman" w:hAnsi="Times New Roman" w:cs="Times New Roman"/>
          <w:sz w:val="20"/>
          <w:szCs w:val="20"/>
          <w:lang w:val="en-US"/>
        </w:rPr>
        <w:t>;52(5)</w:t>
      </w:r>
      <w:r w:rsidR="009378CF" w:rsidRPr="008C1396">
        <w:rPr>
          <w:rFonts w:ascii="Times New Roman" w:hAnsi="Times New Roman" w:cs="Times New Roman"/>
          <w:sz w:val="20"/>
          <w:szCs w:val="20"/>
          <w:lang w:val="en-US"/>
        </w:rPr>
        <w:t>:98-100</w:t>
      </w:r>
    </w:p>
    <w:p w:rsidR="00B76CF8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1396">
        <w:rPr>
          <w:rFonts w:ascii="Times New Roman" w:hAnsi="Times New Roman" w:cs="Times New Roman"/>
          <w:sz w:val="20"/>
          <w:szCs w:val="20"/>
        </w:rPr>
        <w:t xml:space="preserve">8)  </w:t>
      </w:r>
      <w:proofErr w:type="spellStart"/>
      <w:r w:rsidR="00E17590" w:rsidRPr="008C1396">
        <w:rPr>
          <w:rFonts w:ascii="Times New Roman" w:hAnsi="Times New Roman" w:cs="Times New Roman"/>
          <w:sz w:val="20"/>
          <w:szCs w:val="20"/>
        </w:rPr>
        <w:t>Rukhsana</w:t>
      </w:r>
      <w:proofErr w:type="spellEnd"/>
      <w:r w:rsidR="00E17590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590" w:rsidRPr="008C1396">
        <w:rPr>
          <w:rFonts w:ascii="Times New Roman" w:hAnsi="Times New Roman" w:cs="Times New Roman"/>
          <w:sz w:val="20"/>
          <w:szCs w:val="20"/>
        </w:rPr>
        <w:t>Karim</w:t>
      </w:r>
      <w:proofErr w:type="spellEnd"/>
      <w:r w:rsidR="00E17590" w:rsidRPr="008C1396">
        <w:rPr>
          <w:rFonts w:ascii="Times New Roman" w:hAnsi="Times New Roman" w:cs="Times New Roman"/>
          <w:sz w:val="20"/>
          <w:szCs w:val="20"/>
        </w:rPr>
        <w:t xml:space="preserve"> et al.,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E17590" w:rsidRPr="008C1396">
        <w:rPr>
          <w:rFonts w:ascii="Times New Roman" w:hAnsi="Times New Roman" w:cs="Times New Roman"/>
          <w:sz w:val="20"/>
          <w:szCs w:val="20"/>
        </w:rPr>
        <w:t>Decreased amniotic fluid index and adverse pregnancy outcome at term.JPMI</w:t>
      </w:r>
      <w:proofErr w:type="gramStart"/>
      <w:r w:rsidR="00E17590" w:rsidRPr="008C1396">
        <w:rPr>
          <w:rFonts w:ascii="Times New Roman" w:hAnsi="Times New Roman" w:cs="Times New Roman"/>
          <w:sz w:val="20"/>
          <w:szCs w:val="20"/>
        </w:rPr>
        <w:t>,2010</w:t>
      </w:r>
      <w:proofErr w:type="gramEnd"/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E17590" w:rsidRPr="008C1396">
        <w:rPr>
          <w:rFonts w:ascii="Times New Roman" w:hAnsi="Times New Roman" w:cs="Times New Roman"/>
          <w:sz w:val="20"/>
          <w:szCs w:val="20"/>
        </w:rPr>
        <w:t>vol.,24no.04:307-311</w:t>
      </w:r>
    </w:p>
    <w:p w:rsidR="00B76CF8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1396">
        <w:rPr>
          <w:rFonts w:ascii="Times New Roman" w:hAnsi="Times New Roman" w:cs="Times New Roman"/>
          <w:sz w:val="20"/>
          <w:szCs w:val="20"/>
        </w:rPr>
        <w:t xml:space="preserve">9)  </w:t>
      </w:r>
      <w:proofErr w:type="spellStart"/>
      <w:r w:rsidR="00E17590" w:rsidRPr="008C1396">
        <w:rPr>
          <w:rFonts w:ascii="Times New Roman" w:hAnsi="Times New Roman" w:cs="Times New Roman"/>
          <w:sz w:val="20"/>
          <w:szCs w:val="20"/>
        </w:rPr>
        <w:t>Preshit</w:t>
      </w:r>
      <w:proofErr w:type="spellEnd"/>
      <w:r w:rsidR="00E17590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590" w:rsidRPr="008C1396">
        <w:rPr>
          <w:rFonts w:ascii="Times New Roman" w:hAnsi="Times New Roman" w:cs="Times New Roman"/>
          <w:sz w:val="20"/>
          <w:szCs w:val="20"/>
        </w:rPr>
        <w:t>Chate</w:t>
      </w:r>
      <w:proofErr w:type="spellEnd"/>
      <w:r w:rsidR="00E17590" w:rsidRPr="008C1396">
        <w:rPr>
          <w:rFonts w:ascii="Times New Roman" w:hAnsi="Times New Roman" w:cs="Times New Roman"/>
          <w:sz w:val="20"/>
          <w:szCs w:val="20"/>
        </w:rPr>
        <w:t>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590" w:rsidRPr="008C1396">
        <w:rPr>
          <w:rFonts w:ascii="Times New Roman" w:hAnsi="Times New Roman" w:cs="Times New Roman"/>
          <w:sz w:val="20"/>
          <w:szCs w:val="20"/>
        </w:rPr>
        <w:t>Meena</w:t>
      </w:r>
      <w:proofErr w:type="spellEnd"/>
      <w:r w:rsidR="00E17590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590" w:rsidRPr="008C1396">
        <w:rPr>
          <w:rFonts w:ascii="Times New Roman" w:hAnsi="Times New Roman" w:cs="Times New Roman"/>
          <w:sz w:val="20"/>
          <w:szCs w:val="20"/>
        </w:rPr>
        <w:t>Khatri</w:t>
      </w:r>
      <w:proofErr w:type="spellEnd"/>
      <w:r w:rsidR="00E17590" w:rsidRPr="008C1396">
        <w:rPr>
          <w:rFonts w:ascii="Times New Roman" w:hAnsi="Times New Roman" w:cs="Times New Roman"/>
          <w:sz w:val="20"/>
          <w:szCs w:val="20"/>
        </w:rPr>
        <w:t>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17590" w:rsidRPr="008C1396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="00E17590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590" w:rsidRPr="008C1396">
        <w:rPr>
          <w:rFonts w:ascii="Times New Roman" w:hAnsi="Times New Roman" w:cs="Times New Roman"/>
          <w:sz w:val="20"/>
          <w:szCs w:val="20"/>
        </w:rPr>
        <w:t>Hariharan</w:t>
      </w:r>
      <w:proofErr w:type="spellEnd"/>
      <w:r w:rsidR="00E17590" w:rsidRPr="008C1396">
        <w:rPr>
          <w:rFonts w:ascii="Times New Roman" w:hAnsi="Times New Roman" w:cs="Times New Roman"/>
          <w:sz w:val="20"/>
          <w:szCs w:val="20"/>
        </w:rPr>
        <w:t xml:space="preserve"> Pregnancy outcome after diagnosis of </w:t>
      </w:r>
      <w:proofErr w:type="spellStart"/>
      <w:r w:rsidR="00E17590" w:rsidRPr="008C1396">
        <w:rPr>
          <w:rFonts w:ascii="Times New Roman" w:hAnsi="Times New Roman" w:cs="Times New Roman"/>
          <w:sz w:val="20"/>
          <w:szCs w:val="20"/>
        </w:rPr>
        <w:t>oligohydraminos</w:t>
      </w:r>
      <w:proofErr w:type="spellEnd"/>
      <w:r w:rsidR="00E17590" w:rsidRPr="008C1396">
        <w:rPr>
          <w:rFonts w:ascii="Times New Roman" w:hAnsi="Times New Roman" w:cs="Times New Roman"/>
          <w:sz w:val="20"/>
          <w:szCs w:val="20"/>
        </w:rPr>
        <w:t xml:space="preserve"> at term.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590" w:rsidRPr="008C1396">
        <w:rPr>
          <w:rFonts w:ascii="Times New Roman" w:hAnsi="Times New Roman" w:cs="Times New Roman"/>
          <w:sz w:val="20"/>
          <w:szCs w:val="20"/>
        </w:rPr>
        <w:t>Int.j</w:t>
      </w:r>
      <w:proofErr w:type="spellEnd"/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E17590" w:rsidRPr="008C139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17590" w:rsidRPr="008C1396">
        <w:rPr>
          <w:rFonts w:ascii="Times New Roman" w:hAnsi="Times New Roman" w:cs="Times New Roman"/>
          <w:sz w:val="20"/>
          <w:szCs w:val="20"/>
        </w:rPr>
        <w:t>Reprod</w:t>
      </w:r>
      <w:proofErr w:type="spellEnd"/>
      <w:r w:rsidR="00E17590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590" w:rsidRPr="008C1396">
        <w:rPr>
          <w:rFonts w:ascii="Times New Roman" w:hAnsi="Times New Roman" w:cs="Times New Roman"/>
          <w:sz w:val="20"/>
          <w:szCs w:val="20"/>
        </w:rPr>
        <w:t>Contracept</w:t>
      </w:r>
      <w:proofErr w:type="spellEnd"/>
      <w:r w:rsidR="00E17590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7590" w:rsidRPr="008C1396">
        <w:rPr>
          <w:rFonts w:ascii="Times New Roman" w:hAnsi="Times New Roman" w:cs="Times New Roman"/>
          <w:sz w:val="20"/>
          <w:szCs w:val="20"/>
        </w:rPr>
        <w:t>obstet</w:t>
      </w:r>
      <w:proofErr w:type="spellEnd"/>
      <w:r w:rsidR="00E17590" w:rsidRPr="008C1396">
        <w:rPr>
          <w:rFonts w:ascii="Times New Roman" w:hAnsi="Times New Roman" w:cs="Times New Roman"/>
          <w:sz w:val="20"/>
          <w:szCs w:val="20"/>
        </w:rPr>
        <w:t xml:space="preserve"> Gynecol.2013</w:t>
      </w:r>
      <w:proofErr w:type="gramStart"/>
      <w:r w:rsidR="00E17590" w:rsidRPr="008C1396">
        <w:rPr>
          <w:rFonts w:ascii="Times New Roman" w:hAnsi="Times New Roman" w:cs="Times New Roman"/>
          <w:sz w:val="20"/>
          <w:szCs w:val="20"/>
        </w:rPr>
        <w:t>;2</w:t>
      </w:r>
      <w:proofErr w:type="gramEnd"/>
      <w:r w:rsidR="00E17590" w:rsidRPr="008C1396">
        <w:rPr>
          <w:rFonts w:ascii="Times New Roman" w:hAnsi="Times New Roman" w:cs="Times New Roman"/>
          <w:sz w:val="20"/>
          <w:szCs w:val="20"/>
        </w:rPr>
        <w:t>(1)</w:t>
      </w:r>
      <w:r w:rsidR="00113A8B" w:rsidRPr="008C1396">
        <w:rPr>
          <w:rFonts w:ascii="Times New Roman" w:hAnsi="Times New Roman" w:cs="Times New Roman"/>
          <w:sz w:val="20"/>
          <w:szCs w:val="20"/>
        </w:rPr>
        <w:t>:23-26</w:t>
      </w:r>
    </w:p>
    <w:p w:rsidR="00B76CF8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1396">
        <w:rPr>
          <w:rFonts w:ascii="Times New Roman" w:hAnsi="Times New Roman" w:cs="Times New Roman"/>
          <w:sz w:val="20"/>
          <w:szCs w:val="20"/>
        </w:rPr>
        <w:t xml:space="preserve">10) </w:t>
      </w:r>
      <w:r w:rsidR="00113A8B" w:rsidRPr="008C1396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="00113A8B" w:rsidRPr="008C1396">
        <w:rPr>
          <w:rFonts w:ascii="Times New Roman" w:hAnsi="Times New Roman" w:cs="Times New Roman"/>
          <w:sz w:val="20"/>
          <w:szCs w:val="20"/>
        </w:rPr>
        <w:t>Jamal ,S</w:t>
      </w:r>
      <w:proofErr w:type="gramEnd"/>
      <w:r w:rsidR="00113A8B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3A8B" w:rsidRPr="008C1396">
        <w:rPr>
          <w:rFonts w:ascii="Times New Roman" w:hAnsi="Times New Roman" w:cs="Times New Roman"/>
          <w:sz w:val="20"/>
          <w:szCs w:val="20"/>
        </w:rPr>
        <w:t>Abbasi</w:t>
      </w:r>
      <w:proofErr w:type="spellEnd"/>
      <w:r w:rsidR="00113A8B" w:rsidRPr="008C1396">
        <w:rPr>
          <w:rFonts w:ascii="Times New Roman" w:hAnsi="Times New Roman" w:cs="Times New Roman"/>
          <w:sz w:val="20"/>
          <w:szCs w:val="20"/>
        </w:rPr>
        <w:t xml:space="preserve"> ,S </w:t>
      </w:r>
      <w:proofErr w:type="spellStart"/>
      <w:r w:rsidR="00113A8B" w:rsidRPr="008C1396">
        <w:rPr>
          <w:rFonts w:ascii="Times New Roman" w:hAnsi="Times New Roman" w:cs="Times New Roman"/>
          <w:sz w:val="20"/>
          <w:szCs w:val="20"/>
        </w:rPr>
        <w:t>Mesdaghinia</w:t>
      </w:r>
      <w:proofErr w:type="spellEnd"/>
      <w:r w:rsidR="00113A8B" w:rsidRPr="008C1396">
        <w:rPr>
          <w:rFonts w:ascii="Times New Roman" w:hAnsi="Times New Roman" w:cs="Times New Roman"/>
          <w:sz w:val="20"/>
          <w:szCs w:val="20"/>
        </w:rPr>
        <w:t xml:space="preserve"> .Borderline amniotic fluid index and adverse perinatal</w:t>
      </w:r>
      <w:r w:rsidR="007F01BF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113A8B" w:rsidRPr="008C1396">
        <w:rPr>
          <w:rFonts w:ascii="Times New Roman" w:hAnsi="Times New Roman" w:cs="Times New Roman"/>
          <w:sz w:val="20"/>
          <w:szCs w:val="20"/>
        </w:rPr>
        <w:t>outcome.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13A8B" w:rsidRPr="008C1396">
        <w:rPr>
          <w:rFonts w:ascii="Times New Roman" w:hAnsi="Times New Roman" w:cs="Times New Roman"/>
          <w:sz w:val="20"/>
          <w:szCs w:val="20"/>
        </w:rPr>
        <w:t>ultrasound</w:t>
      </w:r>
      <w:proofErr w:type="gramEnd"/>
      <w:r w:rsidR="00113A8B" w:rsidRPr="008C1396">
        <w:rPr>
          <w:rFonts w:ascii="Times New Roman" w:hAnsi="Times New Roman" w:cs="Times New Roman"/>
          <w:sz w:val="20"/>
          <w:szCs w:val="20"/>
        </w:rPr>
        <w:t xml:space="preserve"> in obstetrics and gynaecology,2008;32:08-397</w:t>
      </w:r>
    </w:p>
    <w:p w:rsidR="00B76CF8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1396">
        <w:rPr>
          <w:rFonts w:ascii="Times New Roman" w:hAnsi="Times New Roman" w:cs="Times New Roman"/>
          <w:sz w:val="20"/>
          <w:szCs w:val="20"/>
        </w:rPr>
        <w:t xml:space="preserve">11)  </w:t>
      </w:r>
      <w:proofErr w:type="spellStart"/>
      <w:r w:rsidR="001F6399" w:rsidRPr="008C1396">
        <w:rPr>
          <w:rFonts w:ascii="Times New Roman" w:hAnsi="Times New Roman" w:cs="Times New Roman"/>
          <w:sz w:val="20"/>
          <w:szCs w:val="20"/>
        </w:rPr>
        <w:t>Sarno</w:t>
      </w:r>
      <w:proofErr w:type="spellEnd"/>
      <w:r w:rsidR="001F6399" w:rsidRPr="008C1396">
        <w:rPr>
          <w:rFonts w:ascii="Times New Roman" w:hAnsi="Times New Roman" w:cs="Times New Roman"/>
          <w:sz w:val="20"/>
          <w:szCs w:val="20"/>
        </w:rPr>
        <w:t xml:space="preserve"> AP Jr.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6399" w:rsidRPr="008C1396">
        <w:rPr>
          <w:rFonts w:ascii="Times New Roman" w:hAnsi="Times New Roman" w:cs="Times New Roman"/>
          <w:sz w:val="20"/>
          <w:szCs w:val="20"/>
        </w:rPr>
        <w:t>Ahn</w:t>
      </w:r>
      <w:proofErr w:type="spellEnd"/>
      <w:r w:rsidR="001F6399" w:rsidRPr="008C1396">
        <w:rPr>
          <w:rFonts w:ascii="Times New Roman" w:hAnsi="Times New Roman" w:cs="Times New Roman"/>
          <w:sz w:val="20"/>
          <w:szCs w:val="20"/>
        </w:rPr>
        <w:t xml:space="preserve"> MO,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1F6399" w:rsidRPr="008C1396">
        <w:rPr>
          <w:rFonts w:ascii="Times New Roman" w:hAnsi="Times New Roman" w:cs="Times New Roman"/>
          <w:sz w:val="20"/>
          <w:szCs w:val="20"/>
        </w:rPr>
        <w:t>Phelan JP.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38FD" w:rsidRPr="008C1396">
        <w:rPr>
          <w:rFonts w:ascii="Times New Roman" w:hAnsi="Times New Roman" w:cs="Times New Roman"/>
          <w:sz w:val="20"/>
          <w:szCs w:val="20"/>
        </w:rPr>
        <w:t>I</w:t>
      </w:r>
      <w:r w:rsidR="001F6399" w:rsidRPr="008C1396">
        <w:rPr>
          <w:rFonts w:ascii="Times New Roman" w:hAnsi="Times New Roman" w:cs="Times New Roman"/>
          <w:sz w:val="20"/>
          <w:szCs w:val="20"/>
        </w:rPr>
        <w:t>ntrapartum</w:t>
      </w:r>
      <w:proofErr w:type="spellEnd"/>
      <w:r w:rsidR="001F6399" w:rsidRPr="008C1396">
        <w:rPr>
          <w:rFonts w:ascii="Times New Roman" w:hAnsi="Times New Roman" w:cs="Times New Roman"/>
          <w:sz w:val="20"/>
          <w:szCs w:val="20"/>
        </w:rPr>
        <w:t xml:space="preserve"> amniotic fluid volume at term association of ruptured membrane,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6399" w:rsidRPr="008C1396">
        <w:rPr>
          <w:rFonts w:ascii="Times New Roman" w:hAnsi="Times New Roman" w:cs="Times New Roman"/>
          <w:sz w:val="20"/>
          <w:szCs w:val="20"/>
        </w:rPr>
        <w:t>Oligohydramnios</w:t>
      </w:r>
      <w:proofErr w:type="spellEnd"/>
      <w:r w:rsidR="001F6399" w:rsidRPr="008C1396">
        <w:rPr>
          <w:rFonts w:ascii="Times New Roman" w:hAnsi="Times New Roman" w:cs="Times New Roman"/>
          <w:sz w:val="20"/>
          <w:szCs w:val="20"/>
        </w:rPr>
        <w:t xml:space="preserve"> and increased </w:t>
      </w:r>
      <w:proofErr w:type="spellStart"/>
      <w:r w:rsidR="001F6399" w:rsidRPr="008C1396">
        <w:rPr>
          <w:rFonts w:ascii="Times New Roman" w:hAnsi="Times New Roman" w:cs="Times New Roman"/>
          <w:sz w:val="20"/>
          <w:szCs w:val="20"/>
        </w:rPr>
        <w:t>fetal</w:t>
      </w:r>
      <w:proofErr w:type="spellEnd"/>
      <w:r w:rsidR="001F6399" w:rsidRPr="008C1396">
        <w:rPr>
          <w:rFonts w:ascii="Times New Roman" w:hAnsi="Times New Roman" w:cs="Times New Roman"/>
          <w:sz w:val="20"/>
          <w:szCs w:val="20"/>
        </w:rPr>
        <w:t xml:space="preserve"> risk .J </w:t>
      </w:r>
      <w:proofErr w:type="spellStart"/>
      <w:r w:rsidR="001F6399" w:rsidRPr="008C1396">
        <w:rPr>
          <w:rFonts w:ascii="Times New Roman" w:hAnsi="Times New Roman" w:cs="Times New Roman"/>
          <w:sz w:val="20"/>
          <w:szCs w:val="20"/>
        </w:rPr>
        <w:t>Reprod</w:t>
      </w:r>
      <w:proofErr w:type="spellEnd"/>
      <w:r w:rsidR="001F6399" w:rsidRPr="008C1396">
        <w:rPr>
          <w:rFonts w:ascii="Times New Roman" w:hAnsi="Times New Roman" w:cs="Times New Roman"/>
          <w:sz w:val="20"/>
          <w:szCs w:val="20"/>
        </w:rPr>
        <w:t xml:space="preserve"> Med</w:t>
      </w:r>
      <w:proofErr w:type="gramStart"/>
      <w:r w:rsidR="001F6399" w:rsidRPr="008C1396">
        <w:rPr>
          <w:rFonts w:ascii="Times New Roman" w:hAnsi="Times New Roman" w:cs="Times New Roman"/>
          <w:sz w:val="20"/>
          <w:szCs w:val="20"/>
        </w:rPr>
        <w:t>,1990</w:t>
      </w:r>
      <w:proofErr w:type="gramEnd"/>
      <w:r w:rsidR="001F6399" w:rsidRPr="008C1396">
        <w:rPr>
          <w:rFonts w:ascii="Times New Roman" w:hAnsi="Times New Roman" w:cs="Times New Roman"/>
          <w:sz w:val="20"/>
          <w:szCs w:val="20"/>
        </w:rPr>
        <w:t>;35(7):719-24</w:t>
      </w:r>
    </w:p>
    <w:p w:rsidR="00B76CF8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1396">
        <w:rPr>
          <w:rFonts w:ascii="Times New Roman" w:hAnsi="Times New Roman" w:cs="Times New Roman"/>
          <w:sz w:val="20"/>
          <w:szCs w:val="20"/>
        </w:rPr>
        <w:t xml:space="preserve">12) </w:t>
      </w:r>
      <w:proofErr w:type="spellStart"/>
      <w:r w:rsidR="001F6399" w:rsidRPr="008C1396">
        <w:rPr>
          <w:rFonts w:ascii="Times New Roman" w:hAnsi="Times New Roman" w:cs="Times New Roman"/>
          <w:sz w:val="20"/>
          <w:szCs w:val="20"/>
        </w:rPr>
        <w:t>Alchalabi</w:t>
      </w:r>
      <w:proofErr w:type="spellEnd"/>
      <w:r w:rsidR="001F6399" w:rsidRPr="008C1396">
        <w:rPr>
          <w:rFonts w:ascii="Times New Roman" w:hAnsi="Times New Roman" w:cs="Times New Roman"/>
          <w:sz w:val="20"/>
          <w:szCs w:val="20"/>
        </w:rPr>
        <w:t xml:space="preserve"> H A.,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1F6399" w:rsidRPr="008C1396">
        <w:rPr>
          <w:rFonts w:ascii="Times New Roman" w:hAnsi="Times New Roman" w:cs="Times New Roman"/>
          <w:sz w:val="20"/>
          <w:szCs w:val="20"/>
        </w:rPr>
        <w:t xml:space="preserve">et al .Induction of labour and perinatal </w:t>
      </w:r>
      <w:proofErr w:type="gramStart"/>
      <w:r w:rsidR="001F6399" w:rsidRPr="008C1396">
        <w:rPr>
          <w:rFonts w:ascii="Times New Roman" w:hAnsi="Times New Roman" w:cs="Times New Roman"/>
          <w:sz w:val="20"/>
          <w:szCs w:val="20"/>
        </w:rPr>
        <w:t>outcome :the</w:t>
      </w:r>
      <w:proofErr w:type="gramEnd"/>
      <w:r w:rsidR="001F6399" w:rsidRPr="008C1396">
        <w:rPr>
          <w:rFonts w:ascii="Times New Roman" w:hAnsi="Times New Roman" w:cs="Times New Roman"/>
          <w:sz w:val="20"/>
          <w:szCs w:val="20"/>
        </w:rPr>
        <w:t xml:space="preserve"> impact of amniotic fluid index .</w:t>
      </w:r>
      <w:proofErr w:type="spellStart"/>
      <w:r w:rsidR="001F6399" w:rsidRPr="008C1396">
        <w:rPr>
          <w:rFonts w:ascii="Times New Roman" w:hAnsi="Times New Roman" w:cs="Times New Roman"/>
          <w:sz w:val="20"/>
          <w:szCs w:val="20"/>
        </w:rPr>
        <w:t>Eur</w:t>
      </w:r>
      <w:proofErr w:type="spellEnd"/>
      <w:r w:rsidR="001F6399" w:rsidRPr="008C1396">
        <w:rPr>
          <w:rFonts w:ascii="Times New Roman" w:hAnsi="Times New Roman" w:cs="Times New Roman"/>
          <w:sz w:val="20"/>
          <w:szCs w:val="20"/>
        </w:rPr>
        <w:t xml:space="preserve"> J </w:t>
      </w:r>
      <w:proofErr w:type="spellStart"/>
      <w:r w:rsidR="001F6399" w:rsidRPr="008C1396">
        <w:rPr>
          <w:rFonts w:ascii="Times New Roman" w:hAnsi="Times New Roman" w:cs="Times New Roman"/>
          <w:sz w:val="20"/>
          <w:szCs w:val="20"/>
        </w:rPr>
        <w:t>Obstet</w:t>
      </w:r>
      <w:proofErr w:type="spellEnd"/>
      <w:r w:rsidR="001F6399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6399" w:rsidRPr="008C1396">
        <w:rPr>
          <w:rFonts w:ascii="Times New Roman" w:hAnsi="Times New Roman" w:cs="Times New Roman"/>
          <w:sz w:val="20"/>
          <w:szCs w:val="20"/>
        </w:rPr>
        <w:t>Gynaecol</w:t>
      </w:r>
      <w:proofErr w:type="spellEnd"/>
      <w:r w:rsidR="001F6399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6399" w:rsidRPr="008C1396">
        <w:rPr>
          <w:rFonts w:ascii="Times New Roman" w:hAnsi="Times New Roman" w:cs="Times New Roman"/>
          <w:sz w:val="20"/>
          <w:szCs w:val="20"/>
        </w:rPr>
        <w:t>Reprod</w:t>
      </w:r>
      <w:proofErr w:type="spellEnd"/>
      <w:r w:rsidR="001F6399" w:rsidRPr="008C1396">
        <w:rPr>
          <w:rFonts w:ascii="Times New Roman" w:hAnsi="Times New Roman" w:cs="Times New Roman"/>
          <w:sz w:val="20"/>
          <w:szCs w:val="20"/>
        </w:rPr>
        <w:t xml:space="preserve"> Biol.2006 </w:t>
      </w:r>
      <w:proofErr w:type="spellStart"/>
      <w:r w:rsidR="001F6399" w:rsidRPr="008C1396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="001F6399" w:rsidRPr="008C1396">
        <w:rPr>
          <w:rFonts w:ascii="Times New Roman" w:hAnsi="Times New Roman" w:cs="Times New Roman"/>
          <w:sz w:val="20"/>
          <w:szCs w:val="20"/>
        </w:rPr>
        <w:t xml:space="preserve"> ;129(2):124-7</w:t>
      </w:r>
    </w:p>
    <w:p w:rsidR="00B76CF8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1396">
        <w:rPr>
          <w:rFonts w:ascii="Times New Roman" w:hAnsi="Times New Roman" w:cs="Times New Roman"/>
          <w:sz w:val="20"/>
          <w:szCs w:val="20"/>
        </w:rPr>
        <w:t xml:space="preserve">13) </w:t>
      </w:r>
      <w:proofErr w:type="spellStart"/>
      <w:r w:rsidR="00563445" w:rsidRPr="008C1396">
        <w:rPr>
          <w:rFonts w:ascii="Times New Roman" w:hAnsi="Times New Roman" w:cs="Times New Roman"/>
          <w:sz w:val="20"/>
          <w:szCs w:val="20"/>
        </w:rPr>
        <w:t>Guin</w:t>
      </w:r>
      <w:proofErr w:type="spellEnd"/>
      <w:r w:rsidR="00563445" w:rsidRPr="008C1396">
        <w:rPr>
          <w:rFonts w:ascii="Times New Roman" w:hAnsi="Times New Roman" w:cs="Times New Roman"/>
          <w:sz w:val="20"/>
          <w:szCs w:val="20"/>
        </w:rPr>
        <w:t xml:space="preserve"> G,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3445" w:rsidRPr="008C1396">
        <w:rPr>
          <w:rFonts w:ascii="Times New Roman" w:hAnsi="Times New Roman" w:cs="Times New Roman"/>
          <w:sz w:val="20"/>
          <w:szCs w:val="20"/>
        </w:rPr>
        <w:t>Punekar</w:t>
      </w:r>
      <w:proofErr w:type="spellEnd"/>
      <w:r w:rsidR="00563445" w:rsidRPr="008C1396">
        <w:rPr>
          <w:rFonts w:ascii="Times New Roman" w:hAnsi="Times New Roman" w:cs="Times New Roman"/>
          <w:sz w:val="20"/>
          <w:szCs w:val="20"/>
        </w:rPr>
        <w:t xml:space="preserve"> S,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3445" w:rsidRPr="008C1396">
        <w:rPr>
          <w:rFonts w:ascii="Times New Roman" w:hAnsi="Times New Roman" w:cs="Times New Roman"/>
          <w:sz w:val="20"/>
          <w:szCs w:val="20"/>
        </w:rPr>
        <w:t>Lele</w:t>
      </w:r>
      <w:proofErr w:type="spellEnd"/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563445" w:rsidRPr="008C1396">
        <w:rPr>
          <w:rFonts w:ascii="Times New Roman" w:hAnsi="Times New Roman" w:cs="Times New Roman"/>
          <w:sz w:val="20"/>
          <w:szCs w:val="20"/>
        </w:rPr>
        <w:t xml:space="preserve"> A ,Khan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563445" w:rsidRPr="008C1396">
        <w:rPr>
          <w:rFonts w:ascii="Times New Roman" w:hAnsi="Times New Roman" w:cs="Times New Roman"/>
          <w:sz w:val="20"/>
          <w:szCs w:val="20"/>
        </w:rPr>
        <w:t xml:space="preserve">S, A prospective clinical study of </w:t>
      </w:r>
      <w:proofErr w:type="spellStart"/>
      <w:r w:rsidR="00563445" w:rsidRPr="008C1396">
        <w:rPr>
          <w:rFonts w:ascii="Times New Roman" w:hAnsi="Times New Roman" w:cs="Times New Roman"/>
          <w:sz w:val="20"/>
          <w:szCs w:val="20"/>
        </w:rPr>
        <w:t>fetomaternal</w:t>
      </w:r>
      <w:proofErr w:type="spellEnd"/>
      <w:r w:rsidR="00563445" w:rsidRPr="008C1396">
        <w:rPr>
          <w:rFonts w:ascii="Times New Roman" w:hAnsi="Times New Roman" w:cs="Times New Roman"/>
          <w:sz w:val="20"/>
          <w:szCs w:val="20"/>
        </w:rPr>
        <w:t xml:space="preserve"> outcome in pregnancy with abnormal liquor volume.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563445" w:rsidRPr="008C1396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="00563445" w:rsidRPr="008C1396">
        <w:rPr>
          <w:rFonts w:ascii="Times New Roman" w:hAnsi="Times New Roman" w:cs="Times New Roman"/>
          <w:sz w:val="20"/>
          <w:szCs w:val="20"/>
        </w:rPr>
        <w:t>Obstet</w:t>
      </w:r>
      <w:proofErr w:type="spellEnd"/>
      <w:r w:rsidR="00563445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3445" w:rsidRPr="008C1396">
        <w:rPr>
          <w:rFonts w:ascii="Times New Roman" w:hAnsi="Times New Roman" w:cs="Times New Roman"/>
          <w:sz w:val="20"/>
          <w:szCs w:val="20"/>
        </w:rPr>
        <w:t>Gynaecol</w:t>
      </w:r>
      <w:proofErr w:type="spellEnd"/>
      <w:r w:rsidR="00563445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63445" w:rsidRPr="008C1396">
        <w:rPr>
          <w:rFonts w:ascii="Times New Roman" w:hAnsi="Times New Roman" w:cs="Times New Roman"/>
          <w:sz w:val="20"/>
          <w:szCs w:val="20"/>
        </w:rPr>
        <w:t>india</w:t>
      </w:r>
      <w:proofErr w:type="spellEnd"/>
      <w:r w:rsidR="00563445" w:rsidRPr="008C1396">
        <w:rPr>
          <w:rFonts w:ascii="Times New Roman" w:hAnsi="Times New Roman" w:cs="Times New Roman"/>
          <w:sz w:val="20"/>
          <w:szCs w:val="20"/>
        </w:rPr>
        <w:t xml:space="preserve"> ,2011.Dec</w:t>
      </w:r>
      <w:proofErr w:type="gramEnd"/>
      <w:r w:rsidR="00563445" w:rsidRPr="008C1396">
        <w:rPr>
          <w:rFonts w:ascii="Times New Roman" w:hAnsi="Times New Roman" w:cs="Times New Roman"/>
          <w:sz w:val="20"/>
          <w:szCs w:val="20"/>
        </w:rPr>
        <w:t>;61(6):652-5</w:t>
      </w:r>
    </w:p>
    <w:p w:rsidR="00B76CF8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1396">
        <w:rPr>
          <w:rFonts w:ascii="Times New Roman" w:hAnsi="Times New Roman" w:cs="Times New Roman"/>
          <w:sz w:val="20"/>
          <w:szCs w:val="20"/>
        </w:rPr>
        <w:t xml:space="preserve">14) </w:t>
      </w:r>
      <w:proofErr w:type="spellStart"/>
      <w:r w:rsidR="00563445" w:rsidRPr="008C1396">
        <w:rPr>
          <w:rFonts w:ascii="Times New Roman" w:hAnsi="Times New Roman" w:cs="Times New Roman"/>
          <w:sz w:val="20"/>
          <w:szCs w:val="20"/>
        </w:rPr>
        <w:t>Chauhan</w:t>
      </w:r>
      <w:proofErr w:type="spellEnd"/>
      <w:r w:rsidR="00563445" w:rsidRPr="008C1396">
        <w:rPr>
          <w:rFonts w:ascii="Times New Roman" w:hAnsi="Times New Roman" w:cs="Times New Roman"/>
          <w:sz w:val="20"/>
          <w:szCs w:val="20"/>
        </w:rPr>
        <w:t xml:space="preserve"> SP,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563445" w:rsidRPr="008C1396">
        <w:rPr>
          <w:rFonts w:ascii="Times New Roman" w:hAnsi="Times New Roman" w:cs="Times New Roman"/>
          <w:sz w:val="20"/>
          <w:szCs w:val="20"/>
        </w:rPr>
        <w:t>Sanderson M,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563445" w:rsidRPr="008C1396">
        <w:rPr>
          <w:rFonts w:ascii="Times New Roman" w:hAnsi="Times New Roman" w:cs="Times New Roman"/>
          <w:sz w:val="20"/>
          <w:szCs w:val="20"/>
        </w:rPr>
        <w:t>Hendrix NW.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563445" w:rsidRPr="008C1396">
        <w:rPr>
          <w:rFonts w:ascii="Times New Roman" w:hAnsi="Times New Roman" w:cs="Times New Roman"/>
          <w:sz w:val="20"/>
          <w:szCs w:val="20"/>
        </w:rPr>
        <w:t xml:space="preserve">Perinatal outcome and amniotic fluid index in the antepartum and </w:t>
      </w:r>
      <w:proofErr w:type="spellStart"/>
      <w:r w:rsidR="00563445" w:rsidRPr="008C1396">
        <w:rPr>
          <w:rFonts w:ascii="Times New Roman" w:hAnsi="Times New Roman" w:cs="Times New Roman"/>
          <w:sz w:val="20"/>
          <w:szCs w:val="20"/>
        </w:rPr>
        <w:t>intrapartum</w:t>
      </w:r>
      <w:proofErr w:type="spellEnd"/>
      <w:r w:rsidR="00563445" w:rsidRPr="008C1396">
        <w:rPr>
          <w:rFonts w:ascii="Times New Roman" w:hAnsi="Times New Roman" w:cs="Times New Roman"/>
          <w:sz w:val="20"/>
          <w:szCs w:val="20"/>
        </w:rPr>
        <w:t xml:space="preserve"> period-A meta-</w:t>
      </w:r>
      <w:proofErr w:type="gramStart"/>
      <w:r w:rsidR="00563445" w:rsidRPr="008C1396">
        <w:rPr>
          <w:rFonts w:ascii="Times New Roman" w:hAnsi="Times New Roman" w:cs="Times New Roman"/>
          <w:sz w:val="20"/>
          <w:szCs w:val="20"/>
        </w:rPr>
        <w:t>analysis .</w:t>
      </w:r>
      <w:proofErr w:type="gramEnd"/>
      <w:r w:rsidR="003138FD" w:rsidRPr="008C1396">
        <w:rPr>
          <w:rFonts w:ascii="Times New Roman" w:hAnsi="Times New Roman" w:cs="Times New Roman"/>
          <w:sz w:val="20"/>
          <w:szCs w:val="20"/>
        </w:rPr>
        <w:t xml:space="preserve"> A</w:t>
      </w:r>
      <w:r w:rsidR="00563445" w:rsidRPr="008C1396">
        <w:rPr>
          <w:rFonts w:ascii="Times New Roman" w:hAnsi="Times New Roman" w:cs="Times New Roman"/>
          <w:sz w:val="20"/>
          <w:szCs w:val="20"/>
        </w:rPr>
        <w:t xml:space="preserve">m J </w:t>
      </w:r>
      <w:proofErr w:type="spellStart"/>
      <w:r w:rsidR="00563445" w:rsidRPr="008C1396">
        <w:rPr>
          <w:rFonts w:ascii="Times New Roman" w:hAnsi="Times New Roman" w:cs="Times New Roman"/>
          <w:sz w:val="20"/>
          <w:szCs w:val="20"/>
        </w:rPr>
        <w:t>Ostet</w:t>
      </w:r>
      <w:proofErr w:type="spellEnd"/>
      <w:r w:rsidR="00563445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3445" w:rsidRPr="008C1396">
        <w:rPr>
          <w:rFonts w:ascii="Times New Roman" w:hAnsi="Times New Roman" w:cs="Times New Roman"/>
          <w:sz w:val="20"/>
          <w:szCs w:val="20"/>
        </w:rPr>
        <w:t>Gynecol</w:t>
      </w:r>
      <w:proofErr w:type="spellEnd"/>
      <w:r w:rsidR="00563445" w:rsidRPr="008C1396">
        <w:rPr>
          <w:rFonts w:ascii="Times New Roman" w:hAnsi="Times New Roman" w:cs="Times New Roman"/>
          <w:sz w:val="20"/>
          <w:szCs w:val="20"/>
        </w:rPr>
        <w:t xml:space="preserve"> 1999 </w:t>
      </w:r>
      <w:proofErr w:type="gramStart"/>
      <w:r w:rsidR="00563445" w:rsidRPr="008C1396">
        <w:rPr>
          <w:rFonts w:ascii="Times New Roman" w:hAnsi="Times New Roman" w:cs="Times New Roman"/>
          <w:sz w:val="20"/>
          <w:szCs w:val="20"/>
        </w:rPr>
        <w:t>Dec181(</w:t>
      </w:r>
      <w:proofErr w:type="gramEnd"/>
      <w:r w:rsidR="00563445" w:rsidRPr="008C1396">
        <w:rPr>
          <w:rFonts w:ascii="Times New Roman" w:hAnsi="Times New Roman" w:cs="Times New Roman"/>
          <w:sz w:val="20"/>
          <w:szCs w:val="20"/>
        </w:rPr>
        <w:t>6)1473-8</w:t>
      </w:r>
    </w:p>
    <w:p w:rsidR="00B76CF8" w:rsidRPr="008C1396" w:rsidRDefault="00B76CF8" w:rsidP="008C13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1396">
        <w:rPr>
          <w:rFonts w:ascii="Times New Roman" w:hAnsi="Times New Roman" w:cs="Times New Roman"/>
          <w:sz w:val="20"/>
          <w:szCs w:val="20"/>
        </w:rPr>
        <w:t xml:space="preserve">15) </w:t>
      </w:r>
      <w:proofErr w:type="spellStart"/>
      <w:r w:rsidR="00563445" w:rsidRPr="008C1396">
        <w:rPr>
          <w:rFonts w:ascii="Times New Roman" w:hAnsi="Times New Roman" w:cs="Times New Roman"/>
          <w:sz w:val="20"/>
          <w:szCs w:val="20"/>
        </w:rPr>
        <w:t>Locatelli</w:t>
      </w:r>
      <w:proofErr w:type="spellEnd"/>
      <w:r w:rsidR="00563445" w:rsidRPr="008C1396">
        <w:rPr>
          <w:rFonts w:ascii="Times New Roman" w:hAnsi="Times New Roman" w:cs="Times New Roman"/>
          <w:sz w:val="20"/>
          <w:szCs w:val="20"/>
        </w:rPr>
        <w:t xml:space="preserve"> A et al., Serial assessment of A.F.I in uncomplicated term pregnancy: prognostic value of amniotic fluid </w:t>
      </w:r>
      <w:proofErr w:type="gramStart"/>
      <w:r w:rsidR="00563445" w:rsidRPr="008C1396">
        <w:rPr>
          <w:rFonts w:ascii="Times New Roman" w:hAnsi="Times New Roman" w:cs="Times New Roman"/>
          <w:sz w:val="20"/>
          <w:szCs w:val="20"/>
        </w:rPr>
        <w:t>reduction .</w:t>
      </w:r>
      <w:proofErr w:type="gramEnd"/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563445" w:rsidRPr="008C1396">
        <w:rPr>
          <w:rFonts w:ascii="Times New Roman" w:hAnsi="Times New Roman" w:cs="Times New Roman"/>
          <w:sz w:val="20"/>
          <w:szCs w:val="20"/>
        </w:rPr>
        <w:t>J.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3445" w:rsidRPr="008C1396">
        <w:rPr>
          <w:rFonts w:ascii="Times New Roman" w:hAnsi="Times New Roman" w:cs="Times New Roman"/>
          <w:sz w:val="20"/>
          <w:szCs w:val="20"/>
        </w:rPr>
        <w:t>MaternFetal</w:t>
      </w:r>
      <w:proofErr w:type="spellEnd"/>
      <w:r w:rsidR="00563445" w:rsidRPr="008C1396">
        <w:rPr>
          <w:rFonts w:ascii="Times New Roman" w:hAnsi="Times New Roman" w:cs="Times New Roman"/>
          <w:sz w:val="20"/>
          <w:szCs w:val="20"/>
        </w:rPr>
        <w:t>.</w:t>
      </w:r>
      <w:r w:rsidR="003138FD" w:rsidRPr="008C1396">
        <w:rPr>
          <w:rFonts w:ascii="Times New Roman" w:hAnsi="Times New Roman" w:cs="Times New Roman"/>
          <w:sz w:val="20"/>
          <w:szCs w:val="20"/>
        </w:rPr>
        <w:t xml:space="preserve"> </w:t>
      </w:r>
      <w:r w:rsidR="00563445" w:rsidRPr="008C1396">
        <w:rPr>
          <w:rFonts w:ascii="Times New Roman" w:hAnsi="Times New Roman" w:cs="Times New Roman"/>
          <w:sz w:val="20"/>
          <w:szCs w:val="20"/>
        </w:rPr>
        <w:t xml:space="preserve">Neonatal med </w:t>
      </w:r>
      <w:proofErr w:type="gramStart"/>
      <w:r w:rsidR="00563445" w:rsidRPr="008C1396">
        <w:rPr>
          <w:rFonts w:ascii="Times New Roman" w:hAnsi="Times New Roman" w:cs="Times New Roman"/>
          <w:sz w:val="20"/>
          <w:szCs w:val="20"/>
        </w:rPr>
        <w:t>2004 ;2004</w:t>
      </w:r>
      <w:proofErr w:type="gramEnd"/>
      <w:r w:rsidR="00563445" w:rsidRPr="008C1396">
        <w:rPr>
          <w:rFonts w:ascii="Times New Roman" w:hAnsi="Times New Roman" w:cs="Times New Roman"/>
          <w:sz w:val="20"/>
          <w:szCs w:val="20"/>
        </w:rPr>
        <w:t>;15:233-6</w:t>
      </w:r>
    </w:p>
    <w:sectPr w:rsidR="00B76CF8" w:rsidRPr="008C1396" w:rsidSect="008C13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68" w:rsidRDefault="00653968" w:rsidP="008C1396">
      <w:pPr>
        <w:spacing w:after="0" w:line="240" w:lineRule="auto"/>
      </w:pPr>
      <w:r>
        <w:separator/>
      </w:r>
    </w:p>
  </w:endnote>
  <w:endnote w:type="continuationSeparator" w:id="0">
    <w:p w:rsidR="00653968" w:rsidRDefault="00653968" w:rsidP="008C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82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396" w:rsidRDefault="008C13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8C1396" w:rsidRPr="008C1396" w:rsidRDefault="008C1396" w:rsidP="008C1396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sz w:val="20"/>
        <w:szCs w:val="20"/>
        <w:lang w:val="en-US"/>
      </w:rPr>
    </w:pPr>
    <w:r w:rsidRPr="008C1396">
      <w:rPr>
        <w:rFonts w:ascii="Times New Roman" w:eastAsia="Times New Roman" w:hAnsi="Times New Roman" w:cs="Times New Roman"/>
        <w:sz w:val="20"/>
        <w:szCs w:val="20"/>
        <w:lang w:val="en-US"/>
      </w:rPr>
      <w:t>www.ijbamr.com   P ISSN: 2250-284X, E ISSN: 2250-2858</w:t>
    </w:r>
  </w:p>
  <w:p w:rsidR="008C1396" w:rsidRDefault="008C1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68" w:rsidRDefault="00653968" w:rsidP="008C1396">
      <w:pPr>
        <w:spacing w:after="0" w:line="240" w:lineRule="auto"/>
      </w:pPr>
      <w:r>
        <w:separator/>
      </w:r>
    </w:p>
  </w:footnote>
  <w:footnote w:type="continuationSeparator" w:id="0">
    <w:p w:rsidR="00653968" w:rsidRDefault="00653968" w:rsidP="008C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96" w:rsidRPr="008C1396" w:rsidRDefault="008C1396" w:rsidP="008C1396">
    <w:pPr>
      <w:tabs>
        <w:tab w:val="center" w:pos="4513"/>
        <w:tab w:val="right" w:pos="9026"/>
      </w:tabs>
      <w:spacing w:after="0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8C1396">
      <w:rPr>
        <w:rFonts w:ascii="Times New Roman" w:eastAsia="Times New Roman" w:hAnsi="Times New Roman" w:cs="Times New Roman"/>
        <w:sz w:val="20"/>
        <w:szCs w:val="20"/>
        <w:lang w:val="en-US"/>
      </w:rPr>
      <w:t xml:space="preserve">Indian Journal of Basic and Applied Medical Research; December 2021: Vol.-11, Issue- 1, P. </w:t>
    </w:r>
    <w:r>
      <w:rPr>
        <w:rFonts w:ascii="Times New Roman" w:eastAsia="Times New Roman" w:hAnsi="Times New Roman" w:cs="Times New Roman"/>
        <w:sz w:val="20"/>
        <w:szCs w:val="20"/>
        <w:lang w:val="en-US"/>
      </w:rPr>
      <w:t>78-83</w:t>
    </w:r>
  </w:p>
  <w:p w:rsidR="008C1396" w:rsidRPr="008C1396" w:rsidRDefault="008C1396" w:rsidP="008C1396">
    <w:pPr>
      <w:tabs>
        <w:tab w:val="center" w:pos="4513"/>
        <w:tab w:val="right" w:pos="9026"/>
      </w:tabs>
      <w:spacing w:after="0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8C1396">
      <w:rPr>
        <w:rFonts w:ascii="Times New Roman" w:eastAsia="Times New Roman" w:hAnsi="Times New Roman" w:cs="Times New Roman"/>
        <w:bCs/>
        <w:sz w:val="20"/>
        <w:szCs w:val="20"/>
        <w:lang w:val="en-US"/>
      </w:rPr>
      <w:t xml:space="preserve">DOI: </w:t>
    </w:r>
    <w:r>
      <w:rPr>
        <w:rFonts w:ascii="Times New Roman" w:eastAsia="Times New Roman" w:hAnsi="Times New Roman" w:cs="Times New Roman"/>
        <w:bCs/>
        <w:sz w:val="20"/>
        <w:szCs w:val="20"/>
        <w:lang w:val="en-US"/>
      </w:rPr>
      <w:t>10.36848/IJBAMR/2020/30215.55622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F8"/>
    <w:rsid w:val="000010DE"/>
    <w:rsid w:val="000267E7"/>
    <w:rsid w:val="000279AD"/>
    <w:rsid w:val="00031879"/>
    <w:rsid w:val="00082C5B"/>
    <w:rsid w:val="000A033D"/>
    <w:rsid w:val="000A3BB8"/>
    <w:rsid w:val="000B369E"/>
    <w:rsid w:val="00113A8B"/>
    <w:rsid w:val="00113D16"/>
    <w:rsid w:val="00135734"/>
    <w:rsid w:val="001B5F56"/>
    <w:rsid w:val="001C0574"/>
    <w:rsid w:val="001E4537"/>
    <w:rsid w:val="001F6399"/>
    <w:rsid w:val="001F7DAB"/>
    <w:rsid w:val="002315DB"/>
    <w:rsid w:val="002902E5"/>
    <w:rsid w:val="002C0DFF"/>
    <w:rsid w:val="002F76B1"/>
    <w:rsid w:val="00301FAC"/>
    <w:rsid w:val="003138FD"/>
    <w:rsid w:val="003217CA"/>
    <w:rsid w:val="003228B3"/>
    <w:rsid w:val="00327E66"/>
    <w:rsid w:val="003301B1"/>
    <w:rsid w:val="00342893"/>
    <w:rsid w:val="00342E08"/>
    <w:rsid w:val="00345557"/>
    <w:rsid w:val="0037782C"/>
    <w:rsid w:val="003B2DAA"/>
    <w:rsid w:val="00412FF3"/>
    <w:rsid w:val="00422872"/>
    <w:rsid w:val="00433EA5"/>
    <w:rsid w:val="00490B1B"/>
    <w:rsid w:val="004E5C8A"/>
    <w:rsid w:val="004E7010"/>
    <w:rsid w:val="005344F4"/>
    <w:rsid w:val="00563445"/>
    <w:rsid w:val="00574D6E"/>
    <w:rsid w:val="00593FCC"/>
    <w:rsid w:val="005B4ED8"/>
    <w:rsid w:val="005D027B"/>
    <w:rsid w:val="005D0EE4"/>
    <w:rsid w:val="005D21E6"/>
    <w:rsid w:val="005E0E4C"/>
    <w:rsid w:val="006142FE"/>
    <w:rsid w:val="0062076B"/>
    <w:rsid w:val="0063205D"/>
    <w:rsid w:val="00635223"/>
    <w:rsid w:val="006455DB"/>
    <w:rsid w:val="00645C1C"/>
    <w:rsid w:val="00650714"/>
    <w:rsid w:val="00653968"/>
    <w:rsid w:val="00663356"/>
    <w:rsid w:val="00676983"/>
    <w:rsid w:val="00691782"/>
    <w:rsid w:val="006942AF"/>
    <w:rsid w:val="0069474B"/>
    <w:rsid w:val="006A4D53"/>
    <w:rsid w:val="006B05C7"/>
    <w:rsid w:val="006C0D44"/>
    <w:rsid w:val="006E7297"/>
    <w:rsid w:val="00760D7F"/>
    <w:rsid w:val="00766A6E"/>
    <w:rsid w:val="00797387"/>
    <w:rsid w:val="007F01BF"/>
    <w:rsid w:val="00831F5F"/>
    <w:rsid w:val="00840797"/>
    <w:rsid w:val="00852B17"/>
    <w:rsid w:val="008556BC"/>
    <w:rsid w:val="00896FC8"/>
    <w:rsid w:val="008A2A6A"/>
    <w:rsid w:val="008A534F"/>
    <w:rsid w:val="008C1396"/>
    <w:rsid w:val="008D655A"/>
    <w:rsid w:val="009036BD"/>
    <w:rsid w:val="00905E1A"/>
    <w:rsid w:val="0093072E"/>
    <w:rsid w:val="009378CF"/>
    <w:rsid w:val="0095157D"/>
    <w:rsid w:val="00961F99"/>
    <w:rsid w:val="00975991"/>
    <w:rsid w:val="00981EE4"/>
    <w:rsid w:val="00990FB9"/>
    <w:rsid w:val="009E584B"/>
    <w:rsid w:val="00A060CB"/>
    <w:rsid w:val="00A07FB6"/>
    <w:rsid w:val="00A11E4C"/>
    <w:rsid w:val="00A35BE2"/>
    <w:rsid w:val="00A82AED"/>
    <w:rsid w:val="00AD1260"/>
    <w:rsid w:val="00B14615"/>
    <w:rsid w:val="00B311FC"/>
    <w:rsid w:val="00B54657"/>
    <w:rsid w:val="00B76CF8"/>
    <w:rsid w:val="00B85D7F"/>
    <w:rsid w:val="00BC062D"/>
    <w:rsid w:val="00BF1E43"/>
    <w:rsid w:val="00BF2E6F"/>
    <w:rsid w:val="00C03F75"/>
    <w:rsid w:val="00C0615C"/>
    <w:rsid w:val="00C10B85"/>
    <w:rsid w:val="00C12E31"/>
    <w:rsid w:val="00C6503D"/>
    <w:rsid w:val="00CA7F2C"/>
    <w:rsid w:val="00CB4891"/>
    <w:rsid w:val="00CE283A"/>
    <w:rsid w:val="00D1029E"/>
    <w:rsid w:val="00D73A8D"/>
    <w:rsid w:val="00D814AB"/>
    <w:rsid w:val="00DB0102"/>
    <w:rsid w:val="00DC4F70"/>
    <w:rsid w:val="00E062F7"/>
    <w:rsid w:val="00E17590"/>
    <w:rsid w:val="00E20539"/>
    <w:rsid w:val="00E22C3B"/>
    <w:rsid w:val="00EB2F7F"/>
    <w:rsid w:val="00EC010F"/>
    <w:rsid w:val="00F006C6"/>
    <w:rsid w:val="00F121FF"/>
    <w:rsid w:val="00F14382"/>
    <w:rsid w:val="00F40DD9"/>
    <w:rsid w:val="00F5466B"/>
    <w:rsid w:val="00F6097F"/>
    <w:rsid w:val="00F93E40"/>
    <w:rsid w:val="00FC195F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2B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96"/>
  </w:style>
  <w:style w:type="paragraph" w:styleId="Footer">
    <w:name w:val="footer"/>
    <w:basedOn w:val="Normal"/>
    <w:link w:val="FooterChar"/>
    <w:uiPriority w:val="99"/>
    <w:unhideWhenUsed/>
    <w:rsid w:val="008C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96"/>
  </w:style>
  <w:style w:type="paragraph" w:styleId="BalloonText">
    <w:name w:val="Balloon Text"/>
    <w:basedOn w:val="Normal"/>
    <w:link w:val="BalloonTextChar"/>
    <w:uiPriority w:val="99"/>
    <w:semiHidden/>
    <w:unhideWhenUsed/>
    <w:rsid w:val="008C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2B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96"/>
  </w:style>
  <w:style w:type="paragraph" w:styleId="Footer">
    <w:name w:val="footer"/>
    <w:basedOn w:val="Normal"/>
    <w:link w:val="FooterChar"/>
    <w:uiPriority w:val="99"/>
    <w:unhideWhenUsed/>
    <w:rsid w:val="008C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96"/>
  </w:style>
  <w:style w:type="paragraph" w:styleId="BalloonText">
    <w:name w:val="Balloon Text"/>
    <w:basedOn w:val="Normal"/>
    <w:link w:val="BalloonTextChar"/>
    <w:uiPriority w:val="99"/>
    <w:semiHidden/>
    <w:unhideWhenUsed/>
    <w:rsid w:val="008C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RDRL</cp:lastModifiedBy>
  <cp:revision>3</cp:revision>
  <cp:lastPrinted>2022-01-15T07:04:00Z</cp:lastPrinted>
  <dcterms:created xsi:type="dcterms:W3CDTF">2022-01-15T06:55:00Z</dcterms:created>
  <dcterms:modified xsi:type="dcterms:W3CDTF">2022-01-15T07:05:00Z</dcterms:modified>
</cp:coreProperties>
</file>