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5F25F3" w:rsidRDefault="002B5E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-.75pt;width:579pt;height:294pt;z-index:251658240" fillcolor="#d99594 [1941]" strokecolor="white [3212]">
            <v:textbox>
              <w:txbxContent>
                <w:p w:rsidR="002B5E90" w:rsidRPr="002E4157" w:rsidRDefault="002B5E90" w:rsidP="002B5E90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2E415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"Malignant transformation in an ovarian mature cystic teratoma: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</w:t>
                  </w:r>
                  <w:r w:rsidRPr="002E415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Case Report"</w:t>
                  </w:r>
                </w:p>
                <w:p w:rsidR="002B5E90" w:rsidRPr="002E4157" w:rsidRDefault="002B5E90" w:rsidP="002B5E90">
                  <w:pPr>
                    <w:pStyle w:val="BodyText"/>
                    <w:spacing w:line="360" w:lineRule="auto"/>
                    <w:jc w:val="righ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2E4157">
                    <w:rPr>
                      <w:rFonts w:asciiTheme="majorHAnsi" w:hAnsiTheme="majorHAnsi"/>
                      <w:color w:val="auto"/>
                      <w:sz w:val="20"/>
                      <w:szCs w:val="20"/>
                    </w:rPr>
                    <w:t xml:space="preserve">Tekwani Deepa T., </w:t>
                  </w:r>
                  <w:r w:rsidRPr="002E4157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Joshi Sneha R. , Kudrimoti Manjiri M., Korde Vaishali R. </w:t>
                  </w:r>
                </w:p>
                <w:p w:rsidR="002B5E90" w:rsidRPr="002E4157" w:rsidRDefault="002B5E90" w:rsidP="002B5E90">
                  <w:pPr>
                    <w:pStyle w:val="NormalWeb"/>
                    <w:spacing w:before="0" w:beforeAutospacing="0" w:after="0" w:afterAutospacing="0" w:line="360" w:lineRule="auto"/>
                    <w:ind w:firstLine="0"/>
                    <w:jc w:val="righ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04527A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Corresponding Contributor:</w:t>
                  </w:r>
                  <w:r w:rsidRPr="002E4157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Dr. Deepa T. Tekwani , </w:t>
                  </w:r>
                </w:p>
                <w:p w:rsidR="002B5E90" w:rsidRPr="002E4157" w:rsidRDefault="002B5E90" w:rsidP="002B5E90">
                  <w:pPr>
                    <w:pStyle w:val="NormalWeb"/>
                    <w:spacing w:before="0" w:beforeAutospacing="0" w:after="0" w:afterAutospacing="0" w:line="360" w:lineRule="auto"/>
                    <w:ind w:firstLine="0"/>
                    <w:jc w:val="right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2E4157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Department of Pathology, MIMER Medical College, Talegaon Dabhade, Pune – 410507, </w:t>
                  </w:r>
                </w:p>
                <w:p w:rsidR="002B5E90" w:rsidRDefault="002B5E90" w:rsidP="002B5E90">
                  <w:pPr>
                    <w:pStyle w:val="NormalWeb"/>
                    <w:spacing w:before="0" w:beforeAutospacing="0" w:after="0" w:afterAutospacing="0" w:line="360" w:lineRule="auto"/>
                    <w:ind w:firstLine="0"/>
                    <w:jc w:val="right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04527A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E-mail</w:t>
                  </w:r>
                  <w:r w:rsidRPr="002E4157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– tekdipsy@yahoo.co.in</w:t>
                  </w:r>
                </w:p>
                <w:p w:rsidR="002B5E90" w:rsidRPr="003D1C0D" w:rsidRDefault="002B5E90" w:rsidP="002B5E90">
                  <w:pPr>
                    <w:pStyle w:val="NormalWeb"/>
                    <w:spacing w:before="0" w:beforeAutospacing="0" w:after="0" w:afterAutospacing="0" w:line="360" w:lineRule="auto"/>
                    <w:ind w:firstLine="0"/>
                    <w:jc w:val="right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………………………….……….………………………………………………………………………………………………………………………………………………..</w:t>
                  </w:r>
                </w:p>
                <w:p w:rsidR="002B5E90" w:rsidRPr="00BC2092" w:rsidRDefault="002B5E90" w:rsidP="002B5E9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20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Abstract: </w:t>
                  </w:r>
                </w:p>
                <w:p w:rsidR="002B5E90" w:rsidRPr="00BC2092" w:rsidRDefault="002B5E90" w:rsidP="002B5E9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2092">
                    <w:rPr>
                      <w:rFonts w:ascii="Times New Roman" w:hAnsi="Times New Roman"/>
                      <w:sz w:val="20"/>
                      <w:szCs w:val="20"/>
                    </w:rPr>
                    <w:t>Germ cell tumors account for approximately 30% of all ovarian tumors. Ninety-five percent of germ cell tumors are dermoid cyst (mature cystic teratoma). Malignant transformation in a mature cystic teratoma of the ovary is a rare event, developing in 1 to 2 % of cases and is associated with a poor prognosis. The most common malignancy is squamous cell carcinoma (75%). In the present report, we describe a case of squamous cell carcinoma arising in a mature cystic teratoma.</w:t>
                  </w:r>
                  <w:r w:rsidRPr="00BC20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2092">
                    <w:rPr>
                      <w:rFonts w:ascii="Times New Roman" w:hAnsi="Times New Roman"/>
                      <w:sz w:val="20"/>
                      <w:szCs w:val="20"/>
                    </w:rPr>
                    <w:t>A 40 year old female presented with a mass in abdomen since 3-4 months, pain in abdomen &amp; recent haematuria. Clinical examination, Ultrasound &amp; CT scan were suggestive of ovarian tumor- solid cystic ovarian teratoma. Exploratory laparotomy with debulking surgery was done as the mass was adherent to the adjacent structures like bladder &amp; uterus. Final histopathological diagnosis offered was squamous cell carcinoma arising in a mature cystic teratoma.</w:t>
                  </w:r>
                </w:p>
                <w:p w:rsidR="002B5E90" w:rsidRDefault="002B5E90" w:rsidP="002B5E9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209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Keywords:</w:t>
                  </w:r>
                  <w:r w:rsidRPr="00BC2092">
                    <w:rPr>
                      <w:rFonts w:ascii="Times New Roman" w:hAnsi="Times New Roman"/>
                      <w:sz w:val="20"/>
                      <w:szCs w:val="20"/>
                    </w:rPr>
                    <w:t xml:space="preserve"> mature cystic teratoma, malignant transformation, squamous cell carcinoma.</w:t>
                  </w:r>
                </w:p>
                <w:p w:rsidR="002B5E90" w:rsidRPr="00E92826" w:rsidRDefault="002B5E90" w:rsidP="002B5E9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282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…………………………………………………………………………………………………………………………………………………….</w:t>
                  </w:r>
                </w:p>
                <w:p w:rsidR="002B5E90" w:rsidRPr="00E92826" w:rsidRDefault="002B5E90" w:rsidP="002B5E90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5F25F3" w:rsidSect="005F25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F7" w:rsidRDefault="004C71F7" w:rsidP="002B5E90">
      <w:pPr>
        <w:spacing w:after="0" w:line="240" w:lineRule="auto"/>
      </w:pPr>
      <w:r>
        <w:separator/>
      </w:r>
    </w:p>
  </w:endnote>
  <w:endnote w:type="continuationSeparator" w:id="1">
    <w:p w:rsidR="004C71F7" w:rsidRDefault="004C71F7" w:rsidP="002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90" w:rsidRDefault="002B5E90" w:rsidP="002B5E90">
    <w:pPr>
      <w:pStyle w:val="Footer"/>
      <w:jc w:val="center"/>
    </w:pPr>
    <w:r w:rsidRPr="00197C6D">
      <w:t>www.ijbamr.com/abstract</w:t>
    </w:r>
    <w:r>
      <w:t xml:space="preserve"> file December 2012</w:t>
    </w:r>
  </w:p>
  <w:p w:rsidR="002B5E90" w:rsidRDefault="002B5E90" w:rsidP="002B5E90">
    <w:pPr>
      <w:jc w:val="center"/>
    </w:pPr>
  </w:p>
  <w:p w:rsidR="002B5E90" w:rsidRDefault="002B5E90" w:rsidP="002B5E90">
    <w:pPr>
      <w:pStyle w:val="Footer"/>
      <w:tabs>
        <w:tab w:val="clear" w:pos="4680"/>
        <w:tab w:val="clear" w:pos="9360"/>
        <w:tab w:val="left" w:pos="32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F7" w:rsidRDefault="004C71F7" w:rsidP="002B5E90">
      <w:pPr>
        <w:spacing w:after="0" w:line="240" w:lineRule="auto"/>
      </w:pPr>
      <w:r>
        <w:separator/>
      </w:r>
    </w:p>
  </w:footnote>
  <w:footnote w:type="continuationSeparator" w:id="1">
    <w:p w:rsidR="004C71F7" w:rsidRDefault="004C71F7" w:rsidP="002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90" w:rsidRDefault="002B5E90" w:rsidP="002B5E90">
    <w:pPr>
      <w:pStyle w:val="Header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Indian Journal of Basic &amp; Applied Medical Research; </w:t>
    </w:r>
    <w:r w:rsidRPr="00AD1A11">
      <w:rPr>
        <w:rFonts w:ascii="Calibri" w:eastAsia="Calibri" w:hAnsi="Calibri" w:cs="Times New Roman"/>
        <w:sz w:val="20"/>
        <w:szCs w:val="20"/>
      </w:rPr>
      <w:t>December 2</w:t>
    </w:r>
    <w:r>
      <w:rPr>
        <w:rFonts w:ascii="Calibri" w:eastAsia="Calibri" w:hAnsi="Calibri" w:cs="Times New Roman"/>
        <w:sz w:val="20"/>
        <w:szCs w:val="20"/>
      </w:rPr>
      <w:t>012: Issue-5, Vol.-2, P. 432-435</w:t>
    </w:r>
  </w:p>
  <w:p w:rsidR="002B5E90" w:rsidRDefault="002B5E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E90"/>
    <w:rsid w:val="002B5E90"/>
    <w:rsid w:val="004C71F7"/>
    <w:rsid w:val="005F25F3"/>
    <w:rsid w:val="00AA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E90"/>
  </w:style>
  <w:style w:type="paragraph" w:styleId="Footer">
    <w:name w:val="footer"/>
    <w:basedOn w:val="Normal"/>
    <w:link w:val="FooterChar"/>
    <w:uiPriority w:val="99"/>
    <w:semiHidden/>
    <w:unhideWhenUsed/>
    <w:rsid w:val="002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90"/>
  </w:style>
  <w:style w:type="paragraph" w:styleId="BodyText">
    <w:name w:val="Body Text"/>
    <w:basedOn w:val="Normal"/>
    <w:link w:val="BodyTextChar"/>
    <w:rsid w:val="002B5E90"/>
    <w:pPr>
      <w:spacing w:after="0" w:line="240" w:lineRule="auto"/>
    </w:pPr>
    <w:rPr>
      <w:rFonts w:ascii="Times New Roman" w:eastAsia="Times New Roman" w:hAnsi="Times New Roman" w:cs="Times New Roman"/>
      <w:color w:val="FF0000"/>
      <w:sz w:val="144"/>
      <w:szCs w:val="24"/>
    </w:rPr>
  </w:style>
  <w:style w:type="character" w:customStyle="1" w:styleId="BodyTextChar">
    <w:name w:val="Body Text Char"/>
    <w:basedOn w:val="DefaultParagraphFont"/>
    <w:link w:val="BodyText"/>
    <w:rsid w:val="002B5E90"/>
    <w:rPr>
      <w:rFonts w:ascii="Times New Roman" w:eastAsia="Times New Roman" w:hAnsi="Times New Roman" w:cs="Times New Roman"/>
      <w:color w:val="FF0000"/>
      <w:sz w:val="144"/>
      <w:szCs w:val="24"/>
    </w:rPr>
  </w:style>
  <w:style w:type="paragraph" w:styleId="NormalWeb">
    <w:name w:val="Normal (Web)"/>
    <w:basedOn w:val="Normal"/>
    <w:unhideWhenUsed/>
    <w:rsid w:val="002B5E90"/>
    <w:pPr>
      <w:spacing w:before="100" w:beforeAutospacing="1" w:after="100" w:afterAutospacing="1" w:line="240" w:lineRule="auto"/>
      <w:ind w:firstLine="216"/>
    </w:pPr>
    <w:rPr>
      <w:rFonts w:ascii="Souvenir Lt BT" w:eastAsia="Times New Roman" w:hAnsi="Souvenir Lt BT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2012-11-29T16:28:00Z</dcterms:created>
  <dcterms:modified xsi:type="dcterms:W3CDTF">2012-11-29T16:29:00Z</dcterms:modified>
</cp:coreProperties>
</file>