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28" w:rsidRPr="00FC2F63" w:rsidRDefault="00E908B0" w:rsidP="00FC2F63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 w:rsidRPr="00FC2F63">
        <w:rPr>
          <w:rFonts w:ascii="Cambria" w:hAnsi="Cambria" w:cs="Times New Roman"/>
          <w:b/>
          <w:sz w:val="24"/>
          <w:szCs w:val="24"/>
          <w:highlight w:val="lightGray"/>
        </w:rPr>
        <w:t>C</w:t>
      </w:r>
      <w:r w:rsidR="00B33CE8" w:rsidRPr="00FC2F63">
        <w:rPr>
          <w:rFonts w:ascii="Cambria" w:hAnsi="Cambria" w:cs="Times New Roman"/>
          <w:b/>
          <w:sz w:val="24"/>
          <w:szCs w:val="24"/>
          <w:highlight w:val="lightGray"/>
        </w:rPr>
        <w:t>ase report</w:t>
      </w:r>
    </w:p>
    <w:p w:rsidR="00E908B0" w:rsidRPr="00FC2F63" w:rsidRDefault="00CA40C6" w:rsidP="00FC2F63">
      <w:pPr>
        <w:spacing w:after="0" w:line="360" w:lineRule="auto"/>
        <w:rPr>
          <w:rFonts w:ascii="Cambria" w:hAnsi="Cambria" w:cs="Times New Roman"/>
          <w:b/>
          <w:color w:val="0070C0"/>
          <w:sz w:val="28"/>
          <w:szCs w:val="28"/>
        </w:rPr>
      </w:pPr>
      <w:r w:rsidRPr="00FC2F63">
        <w:rPr>
          <w:rFonts w:ascii="Cambria" w:hAnsi="Cambria" w:cs="Times New Roman"/>
          <w:b/>
          <w:color w:val="0070C0"/>
          <w:sz w:val="28"/>
          <w:szCs w:val="28"/>
        </w:rPr>
        <w:t xml:space="preserve">A </w:t>
      </w:r>
      <w:r w:rsidR="00B33CE8" w:rsidRPr="00FC2F63">
        <w:rPr>
          <w:rFonts w:ascii="Cambria" w:hAnsi="Cambria" w:cs="Times New Roman"/>
          <w:b/>
          <w:color w:val="0070C0"/>
          <w:sz w:val="28"/>
          <w:szCs w:val="28"/>
        </w:rPr>
        <w:t xml:space="preserve">rare case of coexisting emphysematous splenic abscess and renal pyelonephritis in a diabetic patient </w:t>
      </w:r>
    </w:p>
    <w:p w:rsidR="000D4B4D" w:rsidRPr="00FC2F63" w:rsidRDefault="00751ACD" w:rsidP="00FC2F63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FC2F63">
        <w:rPr>
          <w:rFonts w:ascii="Cambria" w:hAnsi="Cambria" w:cs="Times New Roman"/>
          <w:b/>
          <w:sz w:val="20"/>
          <w:szCs w:val="20"/>
          <w:vertAlign w:val="superscript"/>
        </w:rPr>
        <w:t>1</w:t>
      </w:r>
      <w:r w:rsidR="000D4B4D" w:rsidRPr="00FC2F63">
        <w:rPr>
          <w:rFonts w:ascii="Cambria" w:hAnsi="Cambria" w:cs="Times New Roman"/>
          <w:b/>
          <w:sz w:val="20"/>
          <w:szCs w:val="20"/>
        </w:rPr>
        <w:t>Dr Shreyank Itagi</w:t>
      </w:r>
      <w:r w:rsidRPr="00FC2F63">
        <w:rPr>
          <w:rFonts w:ascii="Cambria" w:hAnsi="Cambria" w:cs="Times New Roman"/>
          <w:b/>
          <w:sz w:val="20"/>
          <w:szCs w:val="20"/>
        </w:rPr>
        <w:t>*</w:t>
      </w:r>
      <w:r w:rsidR="000D4B4D" w:rsidRPr="00FC2F63">
        <w:rPr>
          <w:rFonts w:ascii="Cambria" w:hAnsi="Cambria" w:cs="Times New Roman"/>
          <w:b/>
          <w:sz w:val="20"/>
          <w:szCs w:val="20"/>
        </w:rPr>
        <w:t>,</w:t>
      </w:r>
      <w:r w:rsidRPr="00FC2F63">
        <w:rPr>
          <w:rFonts w:ascii="Cambria" w:hAnsi="Cambria" w:cs="Times New Roman"/>
          <w:b/>
          <w:sz w:val="20"/>
          <w:szCs w:val="20"/>
          <w:vertAlign w:val="superscript"/>
        </w:rPr>
        <w:t xml:space="preserve">2 </w:t>
      </w:r>
      <w:r w:rsidR="000D4B4D" w:rsidRPr="00FC2F63">
        <w:rPr>
          <w:rFonts w:ascii="Cambria" w:hAnsi="Cambria" w:cs="Times New Roman"/>
          <w:b/>
          <w:sz w:val="20"/>
          <w:szCs w:val="20"/>
        </w:rPr>
        <w:t>Dr Kiran Meti,</w:t>
      </w:r>
      <w:r w:rsidR="00920FD9" w:rsidRPr="00FC2F63">
        <w:rPr>
          <w:rFonts w:ascii="Cambria" w:hAnsi="Cambria" w:cs="Times New Roman"/>
          <w:b/>
          <w:sz w:val="20"/>
          <w:szCs w:val="20"/>
        </w:rPr>
        <w:t xml:space="preserve"> </w:t>
      </w:r>
      <w:r w:rsidR="00920FD9" w:rsidRPr="00FC2F63">
        <w:rPr>
          <w:rFonts w:ascii="Cambria" w:hAnsi="Cambria" w:cs="Times New Roman"/>
          <w:b/>
          <w:sz w:val="20"/>
          <w:szCs w:val="20"/>
          <w:vertAlign w:val="superscript"/>
        </w:rPr>
        <w:t>3</w:t>
      </w:r>
      <w:r w:rsidR="00920FD9" w:rsidRPr="00FC2F63">
        <w:rPr>
          <w:rFonts w:ascii="Cambria" w:hAnsi="Cambria" w:cs="Times New Roman"/>
          <w:b/>
          <w:sz w:val="20"/>
          <w:szCs w:val="20"/>
        </w:rPr>
        <w:t>Dr Ajay,</w:t>
      </w:r>
      <w:r w:rsidR="00920FD9" w:rsidRPr="00FC2F63">
        <w:rPr>
          <w:rFonts w:ascii="Cambria" w:hAnsi="Cambria" w:cs="Times New Roman"/>
          <w:b/>
          <w:sz w:val="20"/>
          <w:szCs w:val="20"/>
          <w:vertAlign w:val="superscript"/>
        </w:rPr>
        <w:t>4</w:t>
      </w:r>
      <w:r w:rsidR="00920FD9" w:rsidRPr="00FC2F63">
        <w:rPr>
          <w:rFonts w:ascii="Cambria" w:hAnsi="Cambria" w:cs="Times New Roman"/>
          <w:b/>
          <w:sz w:val="20"/>
          <w:szCs w:val="20"/>
        </w:rPr>
        <w:t>Dr Harshita,</w:t>
      </w:r>
      <w:r w:rsidR="00920FD9" w:rsidRPr="00FC2F63">
        <w:rPr>
          <w:rFonts w:ascii="Cambria" w:hAnsi="Cambria" w:cs="Times New Roman"/>
          <w:b/>
          <w:sz w:val="20"/>
          <w:szCs w:val="20"/>
          <w:vertAlign w:val="superscript"/>
        </w:rPr>
        <w:t>5</w:t>
      </w:r>
      <w:r w:rsidR="00920FD9" w:rsidRPr="00FC2F63">
        <w:rPr>
          <w:rFonts w:ascii="Cambria" w:hAnsi="Cambria" w:cs="Times New Roman"/>
          <w:b/>
          <w:sz w:val="20"/>
          <w:szCs w:val="20"/>
        </w:rPr>
        <w:t>Dr Abhishek Unnikrishnan</w:t>
      </w:r>
    </w:p>
    <w:p w:rsidR="00751ACD" w:rsidRPr="00FC2F63" w:rsidRDefault="00751ACD" w:rsidP="00FC2F63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751ACD" w:rsidRPr="00FC2F63" w:rsidRDefault="00751ACD" w:rsidP="00FC2F6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C2F63">
        <w:rPr>
          <w:rFonts w:ascii="Cambria" w:hAnsi="Cambria" w:cs="Times New Roman"/>
          <w:sz w:val="18"/>
          <w:szCs w:val="18"/>
          <w:vertAlign w:val="superscript"/>
        </w:rPr>
        <w:t xml:space="preserve">1 </w:t>
      </w:r>
      <w:r w:rsidRPr="00FC2F63">
        <w:rPr>
          <w:rFonts w:ascii="Cambria" w:hAnsi="Cambria" w:cs="Times New Roman"/>
          <w:sz w:val="18"/>
          <w:szCs w:val="18"/>
        </w:rPr>
        <w:t>Senior Resident,</w:t>
      </w:r>
      <w:r w:rsidR="00FC2F63" w:rsidRPr="00FC2F63">
        <w:rPr>
          <w:rFonts w:ascii="Cambria" w:hAnsi="Cambria" w:cs="Times New Roman"/>
          <w:sz w:val="18"/>
          <w:szCs w:val="18"/>
        </w:rPr>
        <w:t xml:space="preserve"> </w:t>
      </w:r>
      <w:r w:rsidRPr="00FC2F63">
        <w:rPr>
          <w:rFonts w:ascii="Cambria" w:hAnsi="Cambria" w:cs="Times New Roman"/>
          <w:sz w:val="18"/>
          <w:szCs w:val="18"/>
        </w:rPr>
        <w:t>Department of General Medicine</w:t>
      </w:r>
      <w:r w:rsidR="00FC2F63" w:rsidRPr="00FC2F63">
        <w:rPr>
          <w:rFonts w:ascii="Cambria" w:hAnsi="Cambria" w:cs="Times New Roman"/>
          <w:sz w:val="18"/>
          <w:szCs w:val="18"/>
        </w:rPr>
        <w:t xml:space="preserve">  </w:t>
      </w:r>
      <w:r w:rsidRPr="00FC2F63">
        <w:rPr>
          <w:rFonts w:ascii="Cambria" w:hAnsi="Cambria" w:cs="Times New Roman"/>
          <w:sz w:val="18"/>
          <w:szCs w:val="18"/>
        </w:rPr>
        <w:t>,Gadag Institute of Medical Sciences</w:t>
      </w:r>
    </w:p>
    <w:p w:rsidR="00751ACD" w:rsidRPr="00FC2F63" w:rsidRDefault="00751ACD" w:rsidP="00FC2F6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C2F63">
        <w:rPr>
          <w:rFonts w:ascii="Cambria" w:hAnsi="Cambria" w:cs="Times New Roman"/>
          <w:sz w:val="18"/>
          <w:szCs w:val="18"/>
          <w:vertAlign w:val="superscript"/>
        </w:rPr>
        <w:t>2</w:t>
      </w:r>
      <w:r w:rsidRPr="00FC2F63">
        <w:rPr>
          <w:rFonts w:ascii="Cambria" w:hAnsi="Cambria" w:cs="Times New Roman"/>
          <w:sz w:val="18"/>
          <w:szCs w:val="18"/>
        </w:rPr>
        <w:t xml:space="preserve"> </w:t>
      </w:r>
      <w:r w:rsidR="00FC2F63" w:rsidRPr="00FC2F63">
        <w:rPr>
          <w:rFonts w:ascii="Cambria" w:hAnsi="Cambria" w:cs="Times New Roman"/>
          <w:sz w:val="18"/>
          <w:szCs w:val="18"/>
        </w:rPr>
        <w:t>Associate Professor</w:t>
      </w:r>
      <w:r w:rsidRPr="00FC2F63">
        <w:rPr>
          <w:rFonts w:ascii="Cambria" w:hAnsi="Cambria" w:cs="Times New Roman"/>
          <w:sz w:val="18"/>
          <w:szCs w:val="18"/>
        </w:rPr>
        <w:t>, Department of General Medicine,</w:t>
      </w:r>
      <w:r w:rsidR="00FC2F63" w:rsidRPr="00FC2F63">
        <w:rPr>
          <w:rFonts w:ascii="Cambria" w:hAnsi="Cambria" w:cs="Times New Roman"/>
          <w:sz w:val="18"/>
          <w:szCs w:val="18"/>
        </w:rPr>
        <w:t xml:space="preserve"> </w:t>
      </w:r>
      <w:r w:rsidRPr="00FC2F63">
        <w:rPr>
          <w:rFonts w:ascii="Cambria" w:hAnsi="Cambria" w:cs="Times New Roman"/>
          <w:sz w:val="18"/>
          <w:szCs w:val="18"/>
        </w:rPr>
        <w:t>Gadag Institute of Medical Sciences</w:t>
      </w:r>
    </w:p>
    <w:p w:rsidR="00751ACD" w:rsidRPr="00FC2F63" w:rsidRDefault="00751ACD" w:rsidP="00FC2F6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C2F63">
        <w:rPr>
          <w:rFonts w:ascii="Cambria" w:hAnsi="Cambria" w:cs="Times New Roman"/>
          <w:sz w:val="18"/>
          <w:szCs w:val="18"/>
          <w:vertAlign w:val="superscript"/>
        </w:rPr>
        <w:t>3</w:t>
      </w:r>
      <w:r w:rsidRPr="00FC2F63">
        <w:rPr>
          <w:rFonts w:ascii="Cambria" w:hAnsi="Cambria" w:cs="Times New Roman"/>
          <w:sz w:val="18"/>
          <w:szCs w:val="18"/>
        </w:rPr>
        <w:t xml:space="preserve"> Junior Resident, Department of General Medicine</w:t>
      </w:r>
      <w:r w:rsidR="00FC2F63" w:rsidRPr="00FC2F63">
        <w:rPr>
          <w:rFonts w:ascii="Cambria" w:hAnsi="Cambria" w:cs="Times New Roman"/>
          <w:sz w:val="18"/>
          <w:szCs w:val="18"/>
        </w:rPr>
        <w:t xml:space="preserve"> </w:t>
      </w:r>
      <w:r w:rsidRPr="00FC2F63">
        <w:rPr>
          <w:rFonts w:ascii="Cambria" w:hAnsi="Cambria" w:cs="Times New Roman"/>
          <w:sz w:val="18"/>
          <w:szCs w:val="18"/>
        </w:rPr>
        <w:t>,Gadag Institute of Medical Sciences</w:t>
      </w:r>
    </w:p>
    <w:p w:rsidR="00920FD9" w:rsidRPr="00FC2F63" w:rsidRDefault="00920FD9" w:rsidP="00FC2F6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C2F63">
        <w:rPr>
          <w:rFonts w:ascii="Cambria" w:hAnsi="Cambria" w:cs="Times New Roman"/>
          <w:sz w:val="18"/>
          <w:szCs w:val="18"/>
          <w:vertAlign w:val="superscript"/>
        </w:rPr>
        <w:t>4</w:t>
      </w:r>
      <w:r w:rsidRPr="00FC2F63">
        <w:rPr>
          <w:rFonts w:ascii="Cambria" w:hAnsi="Cambria" w:cs="Times New Roman"/>
          <w:sz w:val="18"/>
          <w:szCs w:val="18"/>
        </w:rPr>
        <w:t xml:space="preserve"> Junior Resident, Department of General Medicine</w:t>
      </w:r>
      <w:r w:rsidR="00FC2F63" w:rsidRPr="00FC2F63">
        <w:rPr>
          <w:rFonts w:ascii="Cambria" w:hAnsi="Cambria" w:cs="Times New Roman"/>
          <w:sz w:val="18"/>
          <w:szCs w:val="18"/>
        </w:rPr>
        <w:t xml:space="preserve"> </w:t>
      </w:r>
      <w:r w:rsidRPr="00FC2F63">
        <w:rPr>
          <w:rFonts w:ascii="Cambria" w:hAnsi="Cambria" w:cs="Times New Roman"/>
          <w:sz w:val="18"/>
          <w:szCs w:val="18"/>
        </w:rPr>
        <w:t>,Gadag Institute of Medical Sciences</w:t>
      </w:r>
    </w:p>
    <w:p w:rsidR="00920FD9" w:rsidRPr="00FC2F63" w:rsidRDefault="00920FD9" w:rsidP="00FC2F6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C2F63">
        <w:rPr>
          <w:rFonts w:ascii="Cambria" w:hAnsi="Cambria" w:cs="Times New Roman"/>
          <w:sz w:val="18"/>
          <w:szCs w:val="18"/>
          <w:vertAlign w:val="superscript"/>
        </w:rPr>
        <w:t>5</w:t>
      </w:r>
      <w:r w:rsidRPr="00FC2F63">
        <w:rPr>
          <w:rFonts w:ascii="Cambria" w:hAnsi="Cambria" w:cs="Times New Roman"/>
          <w:sz w:val="18"/>
          <w:szCs w:val="18"/>
        </w:rPr>
        <w:t xml:space="preserve"> Junior Resident, Department of General Medicine</w:t>
      </w:r>
      <w:r w:rsidR="00FC2F63" w:rsidRPr="00FC2F63">
        <w:rPr>
          <w:rFonts w:ascii="Cambria" w:hAnsi="Cambria" w:cs="Times New Roman"/>
          <w:sz w:val="18"/>
          <w:szCs w:val="18"/>
        </w:rPr>
        <w:t xml:space="preserve"> </w:t>
      </w:r>
      <w:r w:rsidRPr="00FC2F63">
        <w:rPr>
          <w:rFonts w:ascii="Cambria" w:hAnsi="Cambria" w:cs="Times New Roman"/>
          <w:sz w:val="18"/>
          <w:szCs w:val="18"/>
        </w:rPr>
        <w:t>,Gadag Institute of Medical Sciences</w:t>
      </w:r>
    </w:p>
    <w:p w:rsidR="00780273" w:rsidRPr="00FC2F63" w:rsidRDefault="00FC2F63" w:rsidP="00FC2F63">
      <w:pPr>
        <w:spacing w:after="0" w:line="360" w:lineRule="auto"/>
        <w:rPr>
          <w:rFonts w:ascii="Cambria" w:hAnsi="Cambria" w:cs="Times New Roman"/>
          <w:sz w:val="18"/>
          <w:szCs w:val="18"/>
        </w:rPr>
      </w:pPr>
      <w:r w:rsidRPr="00FC2F63">
        <w:rPr>
          <w:rFonts w:ascii="Cambria" w:hAnsi="Cambria" w:cs="Times New Roman"/>
          <w:sz w:val="18"/>
          <w:szCs w:val="18"/>
        </w:rPr>
        <w:t>Corresponding a</w:t>
      </w:r>
      <w:r w:rsidR="00751ACD" w:rsidRPr="00FC2F63">
        <w:rPr>
          <w:rFonts w:ascii="Cambria" w:hAnsi="Cambria" w:cs="Times New Roman"/>
          <w:sz w:val="18"/>
          <w:szCs w:val="18"/>
        </w:rPr>
        <w:t>uthor*</w:t>
      </w:r>
    </w:p>
    <w:p w:rsidR="00780273" w:rsidRPr="00FC2F63" w:rsidRDefault="00780273" w:rsidP="00FC2F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1ACD" w:rsidRPr="00FC2F63" w:rsidRDefault="00751ACD" w:rsidP="00FC2F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A</w:t>
      </w:r>
      <w:r w:rsidR="00FC2F63" w:rsidRPr="00FC2F63">
        <w:rPr>
          <w:rFonts w:ascii="Times New Roman" w:hAnsi="Times New Roman" w:cs="Times New Roman"/>
          <w:b/>
          <w:sz w:val="20"/>
          <w:szCs w:val="20"/>
        </w:rPr>
        <w:t>bstract</w:t>
      </w:r>
    </w:p>
    <w:p w:rsidR="00EB2128" w:rsidRPr="00FC2F63" w:rsidRDefault="00780273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Emphysematous splenic abscess</w:t>
      </w:r>
      <w:r w:rsidR="000B2F27" w:rsidRPr="00FC2F63">
        <w:rPr>
          <w:rFonts w:ascii="Times New Roman" w:hAnsi="Times New Roman" w:cs="Times New Roman"/>
          <w:sz w:val="18"/>
          <w:szCs w:val="18"/>
        </w:rPr>
        <w:t xml:space="preserve"> coexisting with renal pyelonephritis</w:t>
      </w:r>
      <w:r w:rsidRPr="00FC2F63">
        <w:rPr>
          <w:rFonts w:ascii="Times New Roman" w:hAnsi="Times New Roman" w:cs="Times New Roman"/>
          <w:sz w:val="18"/>
          <w:szCs w:val="18"/>
        </w:rPr>
        <w:t xml:space="preserve"> is a rare entity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. In this </w:t>
      </w:r>
      <w:r w:rsidRPr="00FC2F63">
        <w:rPr>
          <w:rFonts w:ascii="Times New Roman" w:hAnsi="Times New Roman" w:cs="Times New Roman"/>
          <w:sz w:val="18"/>
          <w:szCs w:val="18"/>
        </w:rPr>
        <w:t>scenario</w:t>
      </w:r>
      <w:r w:rsidR="000B2F27" w:rsidRPr="00FC2F63">
        <w:rPr>
          <w:rFonts w:ascii="Times New Roman" w:hAnsi="Times New Roman" w:cs="Times New Roman"/>
          <w:sz w:val="18"/>
          <w:szCs w:val="18"/>
        </w:rPr>
        <w:t>, a 55</w:t>
      </w:r>
      <w:r w:rsidR="00454977" w:rsidRPr="00FC2F63">
        <w:rPr>
          <w:rFonts w:ascii="Times New Roman" w:hAnsi="Times New Roman" w:cs="Times New Roman"/>
          <w:sz w:val="18"/>
          <w:szCs w:val="18"/>
        </w:rPr>
        <w:t>-year-old woman prese</w:t>
      </w:r>
      <w:r w:rsidR="000B2F27" w:rsidRPr="00FC2F63">
        <w:rPr>
          <w:rFonts w:ascii="Times New Roman" w:hAnsi="Times New Roman" w:cs="Times New Roman"/>
          <w:sz w:val="18"/>
          <w:szCs w:val="18"/>
        </w:rPr>
        <w:t>nted to us with 20</w:t>
      </w:r>
      <w:r w:rsidR="00454977" w:rsidRPr="00FC2F63">
        <w:rPr>
          <w:rFonts w:ascii="Times New Roman" w:hAnsi="Times New Roman" w:cs="Times New Roman"/>
          <w:sz w:val="18"/>
          <w:szCs w:val="18"/>
        </w:rPr>
        <w:t>-day history of left-upper-quadrant abdominal pain</w:t>
      </w:r>
      <w:r w:rsidR="0013384A" w:rsidRPr="00FC2F63">
        <w:rPr>
          <w:rFonts w:ascii="Times New Roman" w:hAnsi="Times New Roman" w:cs="Times New Roman"/>
          <w:sz w:val="18"/>
          <w:szCs w:val="18"/>
        </w:rPr>
        <w:t>,vomiting,dysuria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 and intermittent fever</w:t>
      </w:r>
      <w:r w:rsidR="0013384A" w:rsidRPr="00FC2F63">
        <w:rPr>
          <w:rFonts w:ascii="Times New Roman" w:hAnsi="Times New Roman" w:cs="Times New Roman"/>
          <w:sz w:val="18"/>
          <w:szCs w:val="18"/>
        </w:rPr>
        <w:t xml:space="preserve"> with chills</w:t>
      </w:r>
      <w:r w:rsidR="0003518A" w:rsidRPr="00FC2F63">
        <w:rPr>
          <w:rFonts w:ascii="Times New Roman" w:hAnsi="Times New Roman" w:cs="Times New Roman"/>
          <w:sz w:val="18"/>
          <w:szCs w:val="18"/>
        </w:rPr>
        <w:t>.There was no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 previous history of illness or trau</w:t>
      </w:r>
      <w:r w:rsidR="0003518A" w:rsidRPr="00FC2F63">
        <w:rPr>
          <w:rFonts w:ascii="Times New Roman" w:hAnsi="Times New Roman" w:cs="Times New Roman"/>
          <w:sz w:val="18"/>
          <w:szCs w:val="18"/>
        </w:rPr>
        <w:t>ma</w:t>
      </w:r>
      <w:r w:rsidR="00235311" w:rsidRPr="00FC2F63">
        <w:rPr>
          <w:rFonts w:ascii="Times New Roman" w:hAnsi="Times New Roman" w:cs="Times New Roman"/>
          <w:sz w:val="18"/>
          <w:szCs w:val="18"/>
        </w:rPr>
        <w:t xml:space="preserve">,but was known diabetic non compliant to treatment </w:t>
      </w:r>
      <w:r w:rsidR="0003518A" w:rsidRPr="00FC2F63">
        <w:rPr>
          <w:rFonts w:ascii="Times New Roman" w:hAnsi="Times New Roman" w:cs="Times New Roman"/>
          <w:sz w:val="18"/>
          <w:szCs w:val="18"/>
        </w:rPr>
        <w:t xml:space="preserve"> </w:t>
      </w:r>
      <w:r w:rsidR="00235311" w:rsidRPr="00FC2F63">
        <w:rPr>
          <w:rFonts w:ascii="Times New Roman" w:hAnsi="Times New Roman" w:cs="Times New Roman"/>
          <w:sz w:val="18"/>
          <w:szCs w:val="18"/>
        </w:rPr>
        <w:t>.</w:t>
      </w:r>
      <w:r w:rsidR="0003518A" w:rsidRPr="00FC2F63">
        <w:rPr>
          <w:rFonts w:ascii="Times New Roman" w:hAnsi="Times New Roman" w:cs="Times New Roman"/>
          <w:sz w:val="18"/>
          <w:szCs w:val="18"/>
        </w:rPr>
        <w:t>On admission</w:t>
      </w:r>
      <w:r w:rsidR="00454977" w:rsidRPr="00FC2F63">
        <w:rPr>
          <w:rFonts w:ascii="Times New Roman" w:hAnsi="Times New Roman" w:cs="Times New Roman"/>
          <w:sz w:val="18"/>
          <w:szCs w:val="18"/>
        </w:rPr>
        <w:t>, her white-cell count, neutrophil percentage, C-reactive protein level, blood glucose, and urine</w:t>
      </w:r>
      <w:r w:rsidR="00764ED8" w:rsidRPr="00FC2F63">
        <w:rPr>
          <w:rFonts w:ascii="Times New Roman" w:hAnsi="Times New Roman" w:cs="Times New Roman"/>
          <w:sz w:val="18"/>
          <w:szCs w:val="18"/>
        </w:rPr>
        <w:t xml:space="preserve"> glucose were elevated. Computed tomography (CT) of  abd</w:t>
      </w:r>
      <w:r w:rsidR="000C71DE" w:rsidRPr="00FC2F63">
        <w:rPr>
          <w:rFonts w:ascii="Times New Roman" w:hAnsi="Times New Roman" w:cs="Times New Roman"/>
          <w:sz w:val="18"/>
          <w:szCs w:val="18"/>
        </w:rPr>
        <w:t>omen showed a</w:t>
      </w:r>
      <w:r w:rsidR="00764ED8" w:rsidRPr="00FC2F63">
        <w:rPr>
          <w:rFonts w:ascii="Times New Roman" w:hAnsi="Times New Roman" w:cs="Times New Roman"/>
          <w:sz w:val="18"/>
          <w:szCs w:val="18"/>
        </w:rPr>
        <w:t>ir</w:t>
      </w:r>
      <w:r w:rsidR="00454977" w:rsidRPr="00FC2F63">
        <w:rPr>
          <w:rFonts w:ascii="Times New Roman" w:hAnsi="Times New Roman" w:cs="Times New Roman"/>
          <w:sz w:val="18"/>
          <w:szCs w:val="18"/>
        </w:rPr>
        <w:t>-fluid levels and infection in the spleen</w:t>
      </w:r>
      <w:r w:rsidR="000C71DE" w:rsidRPr="00FC2F63">
        <w:rPr>
          <w:rFonts w:ascii="Times New Roman" w:hAnsi="Times New Roman" w:cs="Times New Roman"/>
          <w:sz w:val="18"/>
          <w:szCs w:val="18"/>
        </w:rPr>
        <w:t>,along with pyelonephritis of left kidney.  Multidisciplinary team was consulted and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 the patient was diagnosed with emphysema</w:t>
      </w:r>
      <w:r w:rsidR="000C71DE" w:rsidRPr="00FC2F63">
        <w:rPr>
          <w:rFonts w:ascii="Times New Roman" w:hAnsi="Times New Roman" w:cs="Times New Roman"/>
          <w:sz w:val="18"/>
          <w:szCs w:val="18"/>
        </w:rPr>
        <w:t xml:space="preserve">tous splenic abscess,pyelonephritis </w:t>
      </w:r>
      <w:r w:rsidR="00065CB1" w:rsidRPr="00FC2F63">
        <w:rPr>
          <w:rFonts w:ascii="Times New Roman" w:hAnsi="Times New Roman" w:cs="Times New Roman"/>
          <w:sz w:val="18"/>
          <w:szCs w:val="18"/>
        </w:rPr>
        <w:t xml:space="preserve">and diabetic </w:t>
      </w:r>
      <w:r w:rsidR="00235311" w:rsidRPr="00FC2F63">
        <w:rPr>
          <w:rFonts w:ascii="Times New Roman" w:hAnsi="Times New Roman" w:cs="Times New Roman"/>
          <w:sz w:val="18"/>
          <w:szCs w:val="18"/>
        </w:rPr>
        <w:t>ketoacidosis with acute kidney injury</w:t>
      </w:r>
      <w:r w:rsidR="00454977" w:rsidRPr="00FC2F63">
        <w:rPr>
          <w:rFonts w:ascii="Times New Roman" w:hAnsi="Times New Roman" w:cs="Times New Roman"/>
          <w:sz w:val="18"/>
          <w:szCs w:val="18"/>
        </w:rPr>
        <w:t>. The patient was treated with</w:t>
      </w:r>
      <w:r w:rsidR="00065CB1" w:rsidRPr="00FC2F63">
        <w:rPr>
          <w:rFonts w:ascii="Times New Roman" w:hAnsi="Times New Roman" w:cs="Times New Roman"/>
          <w:sz w:val="18"/>
          <w:szCs w:val="18"/>
        </w:rPr>
        <w:t xml:space="preserve"> intravenous fluids,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 a</w:t>
      </w:r>
      <w:r w:rsidR="00065CB1" w:rsidRPr="00FC2F63">
        <w:rPr>
          <w:rFonts w:ascii="Times New Roman" w:hAnsi="Times New Roman" w:cs="Times New Roman"/>
          <w:sz w:val="18"/>
          <w:szCs w:val="18"/>
        </w:rPr>
        <w:t xml:space="preserve">ntibiotics,insulin infusion </w:t>
      </w:r>
      <w:r w:rsidR="00454977" w:rsidRPr="00FC2F63">
        <w:rPr>
          <w:rFonts w:ascii="Times New Roman" w:hAnsi="Times New Roman" w:cs="Times New Roman"/>
          <w:sz w:val="18"/>
          <w:szCs w:val="18"/>
        </w:rPr>
        <w:t>and</w:t>
      </w:r>
      <w:r w:rsidR="00065CB1" w:rsidRPr="00FC2F63">
        <w:rPr>
          <w:rFonts w:ascii="Times New Roman" w:hAnsi="Times New Roman" w:cs="Times New Roman"/>
          <w:sz w:val="18"/>
          <w:szCs w:val="18"/>
        </w:rPr>
        <w:t xml:space="preserve"> transabdominal splenic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 puncture and drainage</w:t>
      </w:r>
      <w:r w:rsidR="00065CB1" w:rsidRPr="00FC2F63">
        <w:rPr>
          <w:rFonts w:ascii="Times New Roman" w:hAnsi="Times New Roman" w:cs="Times New Roman"/>
          <w:sz w:val="18"/>
          <w:szCs w:val="18"/>
        </w:rPr>
        <w:t>.Also</w:t>
      </w:r>
      <w:r w:rsidR="00454977" w:rsidRPr="00FC2F63">
        <w:rPr>
          <w:rFonts w:ascii="Times New Roman" w:hAnsi="Times New Roman" w:cs="Times New Roman"/>
          <w:sz w:val="18"/>
          <w:szCs w:val="18"/>
        </w:rPr>
        <w:t>,the patient’s infection and blood sugar were controlled, and the</w:t>
      </w:r>
      <w:r w:rsidR="00065CB1" w:rsidRPr="00FC2F63">
        <w:rPr>
          <w:rFonts w:ascii="Times New Roman" w:hAnsi="Times New Roman" w:cs="Times New Roman"/>
          <w:sz w:val="18"/>
          <w:szCs w:val="18"/>
        </w:rPr>
        <w:t xml:space="preserve"> drainage fluid was sent for analysis</w:t>
      </w:r>
      <w:r w:rsidR="00ED77ED" w:rsidRPr="00FC2F63">
        <w:rPr>
          <w:rFonts w:ascii="Times New Roman" w:hAnsi="Times New Roman" w:cs="Times New Roman"/>
          <w:sz w:val="18"/>
          <w:szCs w:val="18"/>
        </w:rPr>
        <w:t>.On searching literature</w:t>
      </w:r>
      <w:r w:rsidR="00454977" w:rsidRPr="00FC2F63">
        <w:rPr>
          <w:rFonts w:ascii="Times New Roman" w:hAnsi="Times New Roman" w:cs="Times New Roman"/>
          <w:sz w:val="18"/>
          <w:szCs w:val="18"/>
        </w:rPr>
        <w:t>, emphyse</w:t>
      </w:r>
      <w:r w:rsidR="00ED77ED" w:rsidRPr="00FC2F63">
        <w:rPr>
          <w:rFonts w:ascii="Times New Roman" w:hAnsi="Times New Roman" w:cs="Times New Roman"/>
          <w:sz w:val="18"/>
          <w:szCs w:val="18"/>
        </w:rPr>
        <w:t>matous splenic abscess has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 been repo</w:t>
      </w:r>
      <w:r w:rsidR="00ED77ED" w:rsidRPr="00FC2F63">
        <w:rPr>
          <w:rFonts w:ascii="Times New Roman" w:hAnsi="Times New Roman" w:cs="Times New Roman"/>
          <w:sz w:val="18"/>
          <w:szCs w:val="18"/>
        </w:rPr>
        <w:t xml:space="preserve">rted in </w:t>
      </w:r>
      <w:r w:rsidR="00454977" w:rsidRPr="00FC2F63">
        <w:rPr>
          <w:rFonts w:ascii="Times New Roman" w:hAnsi="Times New Roman" w:cs="Times New Roman"/>
          <w:sz w:val="18"/>
          <w:szCs w:val="18"/>
        </w:rPr>
        <w:t>obese femal</w:t>
      </w:r>
      <w:r w:rsidR="00ED77ED" w:rsidRPr="00FC2F63">
        <w:rPr>
          <w:rFonts w:ascii="Times New Roman" w:hAnsi="Times New Roman" w:cs="Times New Roman"/>
          <w:sz w:val="18"/>
          <w:szCs w:val="18"/>
        </w:rPr>
        <w:t>e patient in 2007. Also</w:t>
      </w:r>
      <w:r w:rsidR="00454977" w:rsidRPr="00FC2F63">
        <w:rPr>
          <w:rFonts w:ascii="Times New Roman" w:hAnsi="Times New Roman" w:cs="Times New Roman"/>
          <w:sz w:val="18"/>
          <w:szCs w:val="18"/>
        </w:rPr>
        <w:t>, t</w:t>
      </w:r>
      <w:r w:rsidR="00ED77ED" w:rsidRPr="00FC2F63">
        <w:rPr>
          <w:rFonts w:ascii="Times New Roman" w:hAnsi="Times New Roman" w:cs="Times New Roman"/>
          <w:sz w:val="18"/>
          <w:szCs w:val="18"/>
        </w:rPr>
        <w:t>he patient in our case was also obese,</w:t>
      </w:r>
      <w:r w:rsidR="00454977" w:rsidRPr="00FC2F63">
        <w:rPr>
          <w:rFonts w:ascii="Times New Roman" w:hAnsi="Times New Roman" w:cs="Times New Roman"/>
          <w:sz w:val="18"/>
          <w:szCs w:val="18"/>
        </w:rPr>
        <w:t xml:space="preserve">diabetic </w:t>
      </w:r>
      <w:r w:rsidR="00ED77ED" w:rsidRPr="00FC2F63">
        <w:rPr>
          <w:rFonts w:ascii="Times New Roman" w:hAnsi="Times New Roman" w:cs="Times New Roman"/>
          <w:sz w:val="18"/>
          <w:szCs w:val="18"/>
        </w:rPr>
        <w:t xml:space="preserve"> and </w:t>
      </w:r>
      <w:r w:rsidR="00454977" w:rsidRPr="00FC2F63">
        <w:rPr>
          <w:rFonts w:ascii="Times New Roman" w:hAnsi="Times New Roman" w:cs="Times New Roman"/>
          <w:sz w:val="18"/>
          <w:szCs w:val="18"/>
        </w:rPr>
        <w:t>middleaged</w:t>
      </w:r>
      <w:r w:rsidR="00ED77ED" w:rsidRPr="00FC2F63">
        <w:rPr>
          <w:rFonts w:ascii="Times New Roman" w:hAnsi="Times New Roman" w:cs="Times New Roman"/>
          <w:sz w:val="18"/>
          <w:szCs w:val="18"/>
        </w:rPr>
        <w:t xml:space="preserve"> woman.</w:t>
      </w:r>
      <w:r w:rsidR="00454977" w:rsidRPr="00FC2F63">
        <w:rPr>
          <w:rFonts w:ascii="Times New Roman" w:hAnsi="Times New Roman" w:cs="Times New Roman"/>
          <w:sz w:val="18"/>
          <w:szCs w:val="18"/>
        </w:rPr>
        <w:t>Due to</w:t>
      </w:r>
      <w:r w:rsidR="00ED77ED" w:rsidRPr="00FC2F63">
        <w:rPr>
          <w:rFonts w:ascii="Times New Roman" w:hAnsi="Times New Roman" w:cs="Times New Roman"/>
          <w:sz w:val="18"/>
          <w:szCs w:val="18"/>
        </w:rPr>
        <w:t xml:space="preserve"> involvement of multidisciplinary team, imaging modalities and clinical suspicion</w:t>
      </w:r>
      <w:r w:rsidR="00454977" w:rsidRPr="00FC2F63">
        <w:rPr>
          <w:rFonts w:ascii="Times New Roman" w:hAnsi="Times New Roman" w:cs="Times New Roman"/>
          <w:sz w:val="18"/>
          <w:szCs w:val="18"/>
        </w:rPr>
        <w:t>, the patient was successful</w:t>
      </w:r>
      <w:r w:rsidR="00ED77ED" w:rsidRPr="00FC2F63">
        <w:rPr>
          <w:rFonts w:ascii="Times New Roman" w:hAnsi="Times New Roman" w:cs="Times New Roman"/>
          <w:sz w:val="18"/>
          <w:szCs w:val="18"/>
        </w:rPr>
        <w:t>ly managed.</w:t>
      </w:r>
    </w:p>
    <w:p w:rsidR="00EB2128" w:rsidRPr="00FC2F63" w:rsidRDefault="00F25277" w:rsidP="00FC2F6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b/>
          <w:sz w:val="18"/>
          <w:szCs w:val="18"/>
        </w:rPr>
        <w:t>K</w:t>
      </w:r>
      <w:r w:rsidR="00FC2F63" w:rsidRPr="00FC2F63">
        <w:rPr>
          <w:rFonts w:ascii="Times New Roman" w:hAnsi="Times New Roman" w:cs="Times New Roman"/>
          <w:b/>
          <w:sz w:val="18"/>
          <w:szCs w:val="18"/>
        </w:rPr>
        <w:t>ey words</w:t>
      </w:r>
      <w:r w:rsidR="00FC2F63" w:rsidRPr="00FC2F63">
        <w:rPr>
          <w:rFonts w:ascii="Times New Roman" w:hAnsi="Times New Roman" w:cs="Times New Roman"/>
          <w:sz w:val="18"/>
          <w:szCs w:val="18"/>
        </w:rPr>
        <w:t xml:space="preserve">: </w:t>
      </w:r>
      <w:r w:rsidRPr="00FC2F63">
        <w:rPr>
          <w:rFonts w:ascii="Times New Roman" w:hAnsi="Times New Roman" w:cs="Times New Roman"/>
          <w:sz w:val="18"/>
          <w:szCs w:val="18"/>
        </w:rPr>
        <w:t>Emphysematous splenic abscess,</w:t>
      </w:r>
      <w:r w:rsidR="00FC2F63">
        <w:rPr>
          <w:rFonts w:ascii="Times New Roman" w:hAnsi="Times New Roman" w:cs="Times New Roman"/>
          <w:sz w:val="18"/>
          <w:szCs w:val="18"/>
        </w:rPr>
        <w:t xml:space="preserve"> </w:t>
      </w:r>
      <w:r w:rsidRPr="00FC2F63">
        <w:rPr>
          <w:rFonts w:ascii="Times New Roman" w:hAnsi="Times New Roman" w:cs="Times New Roman"/>
          <w:sz w:val="18"/>
          <w:szCs w:val="18"/>
        </w:rPr>
        <w:t>pyelonephritis,</w:t>
      </w:r>
      <w:r w:rsidR="00FC2F63">
        <w:rPr>
          <w:rFonts w:ascii="Times New Roman" w:hAnsi="Times New Roman" w:cs="Times New Roman"/>
          <w:sz w:val="18"/>
          <w:szCs w:val="18"/>
        </w:rPr>
        <w:t xml:space="preserve"> </w:t>
      </w:r>
      <w:r w:rsidRPr="00FC2F63">
        <w:rPr>
          <w:rFonts w:ascii="Times New Roman" w:hAnsi="Times New Roman" w:cs="Times New Roman"/>
          <w:sz w:val="18"/>
          <w:szCs w:val="18"/>
        </w:rPr>
        <w:t xml:space="preserve">Diabetes </w:t>
      </w:r>
    </w:p>
    <w:p w:rsidR="00B33CE8" w:rsidRPr="00FC2F63" w:rsidRDefault="00B33CE8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A7B6D" w:rsidRPr="00FC2F63" w:rsidRDefault="002A7B6D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I</w:t>
      </w:r>
      <w:r w:rsidR="00FC2F63" w:rsidRPr="00FC2F63">
        <w:rPr>
          <w:rFonts w:ascii="Times New Roman" w:hAnsi="Times New Roman" w:cs="Times New Roman"/>
          <w:b/>
          <w:sz w:val="20"/>
          <w:szCs w:val="20"/>
        </w:rPr>
        <w:t>ntroduction</w:t>
      </w:r>
    </w:p>
    <w:p w:rsidR="00B33CE8" w:rsidRPr="00FC2F63" w:rsidRDefault="00ED77ED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sz w:val="20"/>
          <w:szCs w:val="20"/>
        </w:rPr>
        <w:t>Emphysematous in</w:t>
      </w:r>
      <w:r w:rsidR="002A7B6D" w:rsidRPr="00FC2F63">
        <w:rPr>
          <w:rFonts w:ascii="Times New Roman" w:hAnsi="Times New Roman" w:cs="Times New Roman"/>
          <w:sz w:val="20"/>
          <w:szCs w:val="20"/>
        </w:rPr>
        <w:t>fection results in</w:t>
      </w:r>
      <w:r w:rsidRPr="00FC2F63">
        <w:rPr>
          <w:rFonts w:ascii="Times New Roman" w:hAnsi="Times New Roman" w:cs="Times New Roman"/>
          <w:sz w:val="20"/>
          <w:szCs w:val="20"/>
        </w:rPr>
        <w:t xml:space="preserve"> life</w:t>
      </w:r>
      <w:r w:rsidR="002A7B6D"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Pr="00FC2F63">
        <w:rPr>
          <w:rFonts w:ascii="Times New Roman" w:hAnsi="Times New Roman" w:cs="Times New Roman"/>
          <w:sz w:val="20"/>
          <w:szCs w:val="20"/>
        </w:rPr>
        <w:t>threa</w:t>
      </w:r>
      <w:r w:rsidR="002A7B6D" w:rsidRPr="00FC2F63">
        <w:rPr>
          <w:rFonts w:ascii="Times New Roman" w:hAnsi="Times New Roman" w:cs="Times New Roman"/>
          <w:sz w:val="20"/>
          <w:szCs w:val="20"/>
        </w:rPr>
        <w:t>tening</w:t>
      </w:r>
      <w:r w:rsidRPr="00FC2F63">
        <w:rPr>
          <w:rFonts w:ascii="Times New Roman" w:hAnsi="Times New Roman" w:cs="Times New Roman"/>
          <w:sz w:val="20"/>
          <w:szCs w:val="20"/>
        </w:rPr>
        <w:t xml:space="preserve"> conditions in which carbon dioxide, n</w:t>
      </w:r>
      <w:r w:rsidR="002A7B6D" w:rsidRPr="00FC2F63">
        <w:rPr>
          <w:rFonts w:ascii="Times New Roman" w:hAnsi="Times New Roman" w:cs="Times New Roman"/>
          <w:sz w:val="20"/>
          <w:szCs w:val="20"/>
        </w:rPr>
        <w:t>itrogen,and other gases,</w:t>
      </w:r>
      <w:r w:rsidR="00553B4D" w:rsidRPr="00FC2F63">
        <w:rPr>
          <w:rFonts w:ascii="Times New Roman" w:hAnsi="Times New Roman" w:cs="Times New Roman"/>
          <w:sz w:val="20"/>
          <w:szCs w:val="20"/>
        </w:rPr>
        <w:t xml:space="preserve">released from bacterial metabolism,fills </w:t>
      </w:r>
      <w:r w:rsidRPr="00FC2F63">
        <w:rPr>
          <w:rFonts w:ascii="Times New Roman" w:hAnsi="Times New Roman" w:cs="Times New Roman"/>
          <w:sz w:val="20"/>
          <w:szCs w:val="20"/>
        </w:rPr>
        <w:t xml:space="preserve">the parenchyma </w:t>
      </w:r>
      <w:r w:rsidR="00D9311A" w:rsidRPr="00FC2F63">
        <w:rPr>
          <w:rFonts w:ascii="Times New Roman" w:hAnsi="Times New Roman" w:cs="Times New Roman"/>
          <w:sz w:val="20"/>
          <w:szCs w:val="20"/>
        </w:rPr>
        <w:t>of solid organs. This</w:t>
      </w:r>
      <w:r w:rsidRPr="00FC2F63">
        <w:rPr>
          <w:rFonts w:ascii="Times New Roman" w:hAnsi="Times New Roman" w:cs="Times New Roman"/>
          <w:sz w:val="20"/>
          <w:szCs w:val="20"/>
        </w:rPr>
        <w:t xml:space="preserve"> form of sep</w:t>
      </w:r>
      <w:r w:rsidR="00D9311A" w:rsidRPr="00FC2F63">
        <w:rPr>
          <w:rFonts w:ascii="Times New Roman" w:hAnsi="Times New Roman" w:cs="Times New Roman"/>
          <w:sz w:val="20"/>
          <w:szCs w:val="20"/>
        </w:rPr>
        <w:t>sis can affect various organs which include</w:t>
      </w:r>
      <w:r w:rsidRPr="00FC2F63">
        <w:rPr>
          <w:rFonts w:ascii="Times New Roman" w:hAnsi="Times New Roman" w:cs="Times New Roman"/>
          <w:sz w:val="20"/>
          <w:szCs w:val="20"/>
        </w:rPr>
        <w:t xml:space="preserve"> stomach, intestine, liver, kidney, gallblad</w:t>
      </w:r>
      <w:r w:rsidR="00D9311A" w:rsidRPr="00FC2F63">
        <w:rPr>
          <w:rFonts w:ascii="Times New Roman" w:hAnsi="Times New Roman" w:cs="Times New Roman"/>
          <w:sz w:val="20"/>
          <w:szCs w:val="20"/>
        </w:rPr>
        <w:t>der, urinary bladder,</w:t>
      </w:r>
      <w:r w:rsidRPr="00FC2F63">
        <w:rPr>
          <w:rFonts w:ascii="Times New Roman" w:hAnsi="Times New Roman" w:cs="Times New Roman"/>
          <w:sz w:val="20"/>
          <w:szCs w:val="20"/>
        </w:rPr>
        <w:t xml:space="preserve">and even the </w:t>
      </w:r>
      <w:r w:rsidR="00550A91" w:rsidRPr="00FC2F63">
        <w:rPr>
          <w:rFonts w:ascii="Times New Roman" w:hAnsi="Times New Roman" w:cs="Times New Roman"/>
          <w:sz w:val="20"/>
          <w:szCs w:val="20"/>
        </w:rPr>
        <w:t xml:space="preserve">spleen </w:t>
      </w:r>
      <w:r w:rsidR="00235311" w:rsidRPr="00FC2F63">
        <w:rPr>
          <w:rFonts w:ascii="Times New Roman" w:hAnsi="Times New Roman" w:cs="Times New Roman"/>
          <w:sz w:val="20"/>
          <w:szCs w:val="20"/>
          <w:vertAlign w:val="superscript"/>
        </w:rPr>
        <w:t>1-3</w:t>
      </w:r>
      <w:r w:rsidR="00235311" w:rsidRPr="00FC2F63">
        <w:rPr>
          <w:rFonts w:ascii="Times New Roman" w:hAnsi="Times New Roman" w:cs="Times New Roman"/>
          <w:sz w:val="20"/>
          <w:szCs w:val="20"/>
        </w:rPr>
        <w:t>.Some bacteria,namely Escherichia coli,</w:t>
      </w:r>
      <w:r w:rsidRPr="00FC2F63">
        <w:rPr>
          <w:rFonts w:ascii="Times New Roman" w:hAnsi="Times New Roman" w:cs="Times New Roman"/>
          <w:sz w:val="20"/>
          <w:szCs w:val="20"/>
        </w:rPr>
        <w:t xml:space="preserve"> consume nutritional components in c</w:t>
      </w:r>
      <w:r w:rsidR="00235311" w:rsidRPr="00FC2F63">
        <w:rPr>
          <w:rFonts w:ascii="Times New Roman" w:hAnsi="Times New Roman" w:cs="Times New Roman"/>
          <w:sz w:val="20"/>
          <w:szCs w:val="20"/>
        </w:rPr>
        <w:t>irculation,</w:t>
      </w:r>
      <w:r w:rsidRPr="00FC2F63">
        <w:rPr>
          <w:rFonts w:ascii="Times New Roman" w:hAnsi="Times New Roman" w:cs="Times New Roman"/>
          <w:sz w:val="20"/>
          <w:szCs w:val="20"/>
        </w:rPr>
        <w:t>and produce</w:t>
      </w:r>
      <w:r w:rsidR="00235311" w:rsidRPr="00FC2F63">
        <w:rPr>
          <w:rFonts w:ascii="Times New Roman" w:hAnsi="Times New Roman" w:cs="Times New Roman"/>
          <w:sz w:val="20"/>
          <w:szCs w:val="20"/>
        </w:rPr>
        <w:t xml:space="preserve">  gas,in hyperglycemic states</w:t>
      </w:r>
      <w:r w:rsidR="00235311" w:rsidRPr="00FC2F6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35311" w:rsidRPr="00FC2F63">
        <w:rPr>
          <w:rFonts w:ascii="Times New Roman" w:hAnsi="Times New Roman" w:cs="Times New Roman"/>
          <w:sz w:val="20"/>
          <w:szCs w:val="20"/>
        </w:rPr>
        <w:t>. The resulting</w:t>
      </w:r>
      <w:r w:rsidRPr="00FC2F63">
        <w:rPr>
          <w:rFonts w:ascii="Times New Roman" w:hAnsi="Times New Roman" w:cs="Times New Roman"/>
          <w:sz w:val="20"/>
          <w:szCs w:val="20"/>
        </w:rPr>
        <w:t xml:space="preserve"> infection a</w:t>
      </w:r>
      <w:r w:rsidR="00235311" w:rsidRPr="00FC2F63">
        <w:rPr>
          <w:rFonts w:ascii="Times New Roman" w:hAnsi="Times New Roman" w:cs="Times New Roman"/>
          <w:sz w:val="20"/>
          <w:szCs w:val="20"/>
        </w:rPr>
        <w:t>nd gas-induced dilation produce</w:t>
      </w:r>
      <w:r w:rsidRPr="00FC2F63">
        <w:rPr>
          <w:rFonts w:ascii="Times New Roman" w:hAnsi="Times New Roman" w:cs="Times New Roman"/>
          <w:sz w:val="20"/>
          <w:szCs w:val="20"/>
        </w:rPr>
        <w:t xml:space="preserve"> symptoms, such as fever</w:t>
      </w:r>
      <w:r w:rsidR="00235311" w:rsidRPr="00FC2F63">
        <w:rPr>
          <w:rFonts w:ascii="Times New Roman" w:hAnsi="Times New Roman" w:cs="Times New Roman"/>
          <w:sz w:val="20"/>
          <w:szCs w:val="20"/>
        </w:rPr>
        <w:t xml:space="preserve"> and pain. Here, we present a unusual</w:t>
      </w:r>
      <w:r w:rsidRPr="00FC2F63">
        <w:rPr>
          <w:rFonts w:ascii="Times New Roman" w:hAnsi="Times New Roman" w:cs="Times New Roman"/>
          <w:sz w:val="20"/>
          <w:szCs w:val="20"/>
        </w:rPr>
        <w:t xml:space="preserve"> case of a splenic gas-forming infection in a woman with uncont</w:t>
      </w:r>
      <w:r w:rsidR="00235311" w:rsidRPr="00FC2F63">
        <w:rPr>
          <w:rFonts w:ascii="Times New Roman" w:hAnsi="Times New Roman" w:cs="Times New Roman"/>
          <w:sz w:val="20"/>
          <w:szCs w:val="20"/>
        </w:rPr>
        <w:t>rolled diabetes.Also</w:t>
      </w:r>
      <w:r w:rsidRPr="00FC2F63">
        <w:rPr>
          <w:rFonts w:ascii="Times New Roman" w:hAnsi="Times New Roman" w:cs="Times New Roman"/>
          <w:sz w:val="20"/>
          <w:szCs w:val="20"/>
        </w:rPr>
        <w:t xml:space="preserve"> the possible patho</w:t>
      </w:r>
      <w:r w:rsidR="00550A91" w:rsidRPr="00FC2F63">
        <w:rPr>
          <w:rFonts w:ascii="Times New Roman" w:hAnsi="Times New Roman" w:cs="Times New Roman"/>
          <w:sz w:val="20"/>
          <w:szCs w:val="20"/>
        </w:rPr>
        <w:t>genesis and treatment strategies to stress</w:t>
      </w:r>
      <w:r w:rsidRPr="00FC2F63">
        <w:rPr>
          <w:rFonts w:ascii="Times New Roman" w:hAnsi="Times New Roman" w:cs="Times New Roman"/>
          <w:sz w:val="20"/>
          <w:szCs w:val="20"/>
        </w:rPr>
        <w:t xml:space="preserve"> the link between diabetes and the infection</w:t>
      </w:r>
      <w:r w:rsidR="00550A91" w:rsidRPr="00FC2F63">
        <w:rPr>
          <w:rFonts w:ascii="Times New Roman" w:hAnsi="Times New Roman" w:cs="Times New Roman"/>
          <w:sz w:val="20"/>
          <w:szCs w:val="20"/>
        </w:rPr>
        <w:t xml:space="preserve"> will be discussed</w:t>
      </w:r>
      <w:r w:rsidRPr="00FC2F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B2128" w:rsidRPr="00FC2F63" w:rsidRDefault="00D22D6E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C</w:t>
      </w:r>
      <w:r w:rsidR="00FC2F63" w:rsidRPr="00FC2F63">
        <w:rPr>
          <w:rFonts w:ascii="Times New Roman" w:hAnsi="Times New Roman" w:cs="Times New Roman"/>
          <w:b/>
          <w:sz w:val="20"/>
          <w:szCs w:val="20"/>
        </w:rPr>
        <w:t>ase report</w:t>
      </w:r>
    </w:p>
    <w:p w:rsidR="00B33CE8" w:rsidRPr="00FC2F63" w:rsidRDefault="00421336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sz w:val="20"/>
          <w:szCs w:val="20"/>
        </w:rPr>
        <w:t>A middle aged obese(BMI-38KG/M</w:t>
      </w:r>
      <w:r w:rsidRPr="00FC2F6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C2F63">
        <w:rPr>
          <w:rFonts w:ascii="Times New Roman" w:hAnsi="Times New Roman" w:cs="Times New Roman"/>
          <w:sz w:val="20"/>
          <w:szCs w:val="20"/>
        </w:rPr>
        <w:t>) woman,55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years old, prese</w:t>
      </w:r>
      <w:r w:rsidRPr="00FC2F63">
        <w:rPr>
          <w:rFonts w:ascii="Times New Roman" w:hAnsi="Times New Roman" w:cs="Times New Roman"/>
          <w:sz w:val="20"/>
          <w:szCs w:val="20"/>
        </w:rPr>
        <w:t>nted to casualty with a 20</w:t>
      </w:r>
      <w:r w:rsidR="003017E4" w:rsidRPr="00FC2F63">
        <w:rPr>
          <w:rFonts w:ascii="Times New Roman" w:hAnsi="Times New Roman" w:cs="Times New Roman"/>
          <w:sz w:val="20"/>
          <w:szCs w:val="20"/>
        </w:rPr>
        <w:t>-day history of left-upper</w:t>
      </w:r>
      <w:r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="003017E4" w:rsidRPr="00FC2F63">
        <w:rPr>
          <w:rFonts w:ascii="Times New Roman" w:hAnsi="Times New Roman" w:cs="Times New Roman"/>
          <w:sz w:val="20"/>
          <w:szCs w:val="20"/>
        </w:rPr>
        <w:t>quadrant abdominal pain</w:t>
      </w:r>
      <w:r w:rsidR="008564A1" w:rsidRPr="00FC2F63">
        <w:rPr>
          <w:rFonts w:ascii="Times New Roman" w:hAnsi="Times New Roman" w:cs="Times New Roman"/>
          <w:sz w:val="20"/>
          <w:szCs w:val="20"/>
        </w:rPr>
        <w:t>,vomiting,dysuria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and intermittent fever</w:t>
      </w:r>
      <w:r w:rsidR="008564A1" w:rsidRPr="00FC2F63">
        <w:rPr>
          <w:rFonts w:ascii="Times New Roman" w:hAnsi="Times New Roman" w:cs="Times New Roman"/>
          <w:sz w:val="20"/>
          <w:szCs w:val="20"/>
        </w:rPr>
        <w:t xml:space="preserve"> with chills.On further probing</w:t>
      </w:r>
      <w:r w:rsidR="003017E4" w:rsidRPr="00FC2F63">
        <w:rPr>
          <w:rFonts w:ascii="Times New Roman" w:hAnsi="Times New Roman" w:cs="Times New Roman"/>
          <w:sz w:val="20"/>
          <w:szCs w:val="20"/>
        </w:rPr>
        <w:t>, she denied any previous history of illness or trauma</w:t>
      </w:r>
      <w:r w:rsidR="008564A1" w:rsidRPr="00FC2F63">
        <w:rPr>
          <w:rFonts w:ascii="Times New Roman" w:hAnsi="Times New Roman" w:cs="Times New Roman"/>
          <w:sz w:val="20"/>
          <w:szCs w:val="20"/>
        </w:rPr>
        <w:t>,but was known diabetic since 5yrs</w:t>
      </w:r>
      <w:r w:rsidR="006803A8" w:rsidRPr="00FC2F63">
        <w:rPr>
          <w:rFonts w:ascii="Times New Roman" w:hAnsi="Times New Roman" w:cs="Times New Roman"/>
          <w:sz w:val="20"/>
          <w:szCs w:val="20"/>
        </w:rPr>
        <w:t xml:space="preserve">(Tab Metformin 500mg bd and Tab </w:t>
      </w:r>
      <w:r w:rsidR="006803A8" w:rsidRPr="00FC2F63">
        <w:rPr>
          <w:rFonts w:ascii="Times New Roman" w:hAnsi="Times New Roman" w:cs="Times New Roman"/>
          <w:sz w:val="20"/>
          <w:szCs w:val="20"/>
        </w:rPr>
        <w:lastRenderedPageBreak/>
        <w:t>Glimepiride 2mg bd)</w:t>
      </w:r>
      <w:r w:rsidR="008564A1" w:rsidRPr="00FC2F63">
        <w:rPr>
          <w:rFonts w:ascii="Times New Roman" w:hAnsi="Times New Roman" w:cs="Times New Roman"/>
          <w:sz w:val="20"/>
          <w:szCs w:val="20"/>
        </w:rPr>
        <w:t>,non compliant to treatment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. </w:t>
      </w:r>
      <w:r w:rsidR="008564A1" w:rsidRPr="00FC2F63">
        <w:rPr>
          <w:rFonts w:ascii="Times New Roman" w:hAnsi="Times New Roman" w:cs="Times New Roman"/>
          <w:sz w:val="20"/>
          <w:szCs w:val="20"/>
        </w:rPr>
        <w:t>On admission</w:t>
      </w:r>
      <w:r w:rsidR="009C5FC5" w:rsidRPr="00FC2F63">
        <w:rPr>
          <w:rFonts w:ascii="Times New Roman" w:hAnsi="Times New Roman" w:cs="Times New Roman"/>
          <w:sz w:val="20"/>
          <w:szCs w:val="20"/>
        </w:rPr>
        <w:t>, she was dehydrated,had acidotic breathing with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white </w:t>
      </w:r>
      <w:r w:rsidR="009C5FC5" w:rsidRPr="00FC2F63">
        <w:rPr>
          <w:rFonts w:ascii="Times New Roman" w:hAnsi="Times New Roman" w:cs="Times New Roman"/>
          <w:sz w:val="20"/>
          <w:szCs w:val="20"/>
        </w:rPr>
        <w:t xml:space="preserve">cell count </w:t>
      </w:r>
      <w:r w:rsidR="006803A8" w:rsidRPr="00FC2F63">
        <w:rPr>
          <w:rFonts w:ascii="Times New Roman" w:hAnsi="Times New Roman" w:cs="Times New Roman"/>
          <w:sz w:val="20"/>
          <w:szCs w:val="20"/>
        </w:rPr>
        <w:t xml:space="preserve"> 23.5×109 /L (normal range: 4–11</w:t>
      </w:r>
      <w:r w:rsidR="003017E4" w:rsidRPr="00FC2F63">
        <w:rPr>
          <w:rFonts w:ascii="Times New Roman" w:hAnsi="Times New Roman" w:cs="Times New Roman"/>
          <w:sz w:val="20"/>
          <w:szCs w:val="20"/>
        </w:rPr>
        <w:t>×</w:t>
      </w:r>
      <w:r w:rsidR="006803A8" w:rsidRPr="00FC2F63">
        <w:rPr>
          <w:rFonts w:ascii="Times New Roman" w:hAnsi="Times New Roman" w:cs="Times New Roman"/>
          <w:sz w:val="20"/>
          <w:szCs w:val="20"/>
        </w:rPr>
        <w:t>109 /L), a neutrophils-81% (normal range: 40–70%),  C-reactive protein- 61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mg/L (normal range: 0–3 mg/L).</w:t>
      </w:r>
      <w:r w:rsidR="006803A8" w:rsidRPr="00FC2F63">
        <w:rPr>
          <w:rFonts w:ascii="Times New Roman" w:hAnsi="Times New Roman" w:cs="Times New Roman"/>
          <w:sz w:val="20"/>
          <w:szCs w:val="20"/>
        </w:rPr>
        <w:t>Serum creatinine was elevated(1.6mg/dl) and liver function tests were normal. Her blood glucose was 38.2 mmol/L, and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urine glucose </w:t>
      </w:r>
      <w:r w:rsidR="00A124B8" w:rsidRPr="00FC2F63">
        <w:rPr>
          <w:rFonts w:ascii="Times New Roman" w:hAnsi="Times New Roman" w:cs="Times New Roman"/>
          <w:sz w:val="20"/>
          <w:szCs w:val="20"/>
        </w:rPr>
        <w:t xml:space="preserve">  and ketone bodies were 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qualitatively ++++. </w:t>
      </w:r>
      <w:r w:rsidR="00A124B8" w:rsidRPr="00FC2F63">
        <w:rPr>
          <w:rFonts w:ascii="Times New Roman" w:hAnsi="Times New Roman" w:cs="Times New Roman"/>
          <w:sz w:val="20"/>
          <w:szCs w:val="20"/>
        </w:rPr>
        <w:t>Arterial blood gases showed severe metabolic acidosis(PH-7.02,bicarbonate-6meq/l) and serum electrolytes were normal.</w:t>
      </w:r>
      <w:r w:rsidR="002E1C08" w:rsidRPr="00FC2F63">
        <w:rPr>
          <w:rFonts w:ascii="Times New Roman" w:hAnsi="Times New Roman" w:cs="Times New Roman"/>
          <w:sz w:val="20"/>
          <w:szCs w:val="20"/>
        </w:rPr>
        <w:t xml:space="preserve">Based </w:t>
      </w:r>
      <w:r w:rsidR="00A124B8" w:rsidRPr="00FC2F63">
        <w:rPr>
          <w:rFonts w:ascii="Times New Roman" w:hAnsi="Times New Roman" w:cs="Times New Roman"/>
          <w:sz w:val="20"/>
          <w:szCs w:val="20"/>
        </w:rPr>
        <w:t>on clinical suspicion,</w:t>
      </w:r>
      <w:r w:rsidR="002E1C08" w:rsidRPr="00FC2F63">
        <w:rPr>
          <w:rFonts w:ascii="Times New Roman" w:hAnsi="Times New Roman" w:cs="Times New Roman"/>
          <w:sz w:val="20"/>
          <w:szCs w:val="20"/>
        </w:rPr>
        <w:t xml:space="preserve">contrast enhanced computed tomography </w:t>
      </w:r>
      <w:r w:rsidR="00A124B8" w:rsidRPr="00FC2F63">
        <w:rPr>
          <w:rFonts w:ascii="Times New Roman" w:hAnsi="Times New Roman" w:cs="Times New Roman"/>
          <w:sz w:val="20"/>
          <w:szCs w:val="20"/>
        </w:rPr>
        <w:t>abdomen was ordered</w:t>
      </w:r>
      <w:r w:rsidR="002E1C08" w:rsidRPr="00FC2F63">
        <w:rPr>
          <w:rFonts w:ascii="Times New Roman" w:hAnsi="Times New Roman" w:cs="Times New Roman"/>
          <w:sz w:val="20"/>
          <w:szCs w:val="20"/>
        </w:rPr>
        <w:t>(after serum creatinine was normal)</w:t>
      </w:r>
      <w:r w:rsidR="00A124B8" w:rsidRPr="00FC2F63">
        <w:rPr>
          <w:rFonts w:ascii="Times New Roman" w:hAnsi="Times New Roman" w:cs="Times New Roman"/>
          <w:sz w:val="20"/>
          <w:szCs w:val="20"/>
        </w:rPr>
        <w:t xml:space="preserve"> and it showed air-fluid levels ,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infection </w:t>
      </w:r>
      <w:r w:rsidR="00A124B8" w:rsidRPr="00FC2F63">
        <w:rPr>
          <w:rFonts w:ascii="Times New Roman" w:hAnsi="Times New Roman" w:cs="Times New Roman"/>
          <w:sz w:val="20"/>
          <w:szCs w:val="20"/>
        </w:rPr>
        <w:t>in the spleen and focal pyelonephritis of left kidney.Initially,she was treated IV fluids ,antibio</w:t>
      </w:r>
      <w:r w:rsidR="002E1C08" w:rsidRPr="00FC2F63">
        <w:rPr>
          <w:rFonts w:ascii="Times New Roman" w:hAnsi="Times New Roman" w:cs="Times New Roman"/>
          <w:sz w:val="20"/>
          <w:szCs w:val="20"/>
        </w:rPr>
        <w:t xml:space="preserve">tic therapy and </w:t>
      </w:r>
      <w:r w:rsidR="00A124B8" w:rsidRPr="00FC2F63">
        <w:rPr>
          <w:rFonts w:ascii="Times New Roman" w:hAnsi="Times New Roman" w:cs="Times New Roman"/>
          <w:sz w:val="20"/>
          <w:szCs w:val="20"/>
        </w:rPr>
        <w:t>IV insulin infusion</w:t>
      </w:r>
      <w:r w:rsidR="002E1C08" w:rsidRPr="00FC2F63">
        <w:rPr>
          <w:rFonts w:ascii="Times New Roman" w:hAnsi="Times New Roman" w:cs="Times New Roman"/>
          <w:sz w:val="20"/>
          <w:szCs w:val="20"/>
        </w:rPr>
        <w:t>.Later multidisciplinary team(Radiologists,Surgeo</w:t>
      </w:r>
      <w:r w:rsidR="005F544E" w:rsidRPr="00FC2F63">
        <w:rPr>
          <w:rFonts w:ascii="Times New Roman" w:hAnsi="Times New Roman" w:cs="Times New Roman"/>
          <w:sz w:val="20"/>
          <w:szCs w:val="20"/>
        </w:rPr>
        <w:t>ns,</w:t>
      </w:r>
      <w:r w:rsidR="002E1C08" w:rsidRPr="00FC2F63">
        <w:rPr>
          <w:rFonts w:ascii="Times New Roman" w:hAnsi="Times New Roman" w:cs="Times New Roman"/>
          <w:sz w:val="20"/>
          <w:szCs w:val="20"/>
        </w:rPr>
        <w:t>Gastroenterologists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 and urologists</w:t>
      </w:r>
      <w:r w:rsidR="002E1C08" w:rsidRPr="00FC2F63">
        <w:rPr>
          <w:rFonts w:ascii="Times New Roman" w:hAnsi="Times New Roman" w:cs="Times New Roman"/>
          <w:sz w:val="20"/>
          <w:szCs w:val="20"/>
        </w:rPr>
        <w:t>) was consulted and splenic abscess puncture catheter drainage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was</w:t>
      </w:r>
      <w:r w:rsidR="002E1C08" w:rsidRPr="00FC2F63">
        <w:rPr>
          <w:rFonts w:ascii="Times New Roman" w:hAnsi="Times New Roman" w:cs="Times New Roman"/>
          <w:sz w:val="20"/>
          <w:szCs w:val="20"/>
        </w:rPr>
        <w:t xml:space="preserve"> done</w:t>
      </w:r>
      <w:r w:rsidR="003E6040" w:rsidRPr="00FC2F63">
        <w:rPr>
          <w:rFonts w:ascii="Times New Roman" w:hAnsi="Times New Roman" w:cs="Times New Roman"/>
          <w:sz w:val="20"/>
          <w:szCs w:val="20"/>
        </w:rPr>
        <w:t>,after taking informed consent</w:t>
      </w:r>
      <w:r w:rsidR="002E1C08" w:rsidRPr="00FC2F63">
        <w:rPr>
          <w:rFonts w:ascii="Times New Roman" w:hAnsi="Times New Roman" w:cs="Times New Roman"/>
          <w:sz w:val="20"/>
          <w:szCs w:val="20"/>
        </w:rPr>
        <w:t xml:space="preserve"> and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="002E1C08" w:rsidRPr="00FC2F63">
        <w:rPr>
          <w:rFonts w:ascii="Times New Roman" w:hAnsi="Times New Roman" w:cs="Times New Roman"/>
          <w:sz w:val="20"/>
          <w:szCs w:val="20"/>
        </w:rPr>
        <w:t>fluid sent for bacterial culture. Also, enterography was done to rule out sepsis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from pe</w:t>
      </w:r>
      <w:r w:rsidR="002E1C08" w:rsidRPr="00FC2F63">
        <w:rPr>
          <w:rFonts w:ascii="Times New Roman" w:hAnsi="Times New Roman" w:cs="Times New Roman"/>
          <w:sz w:val="20"/>
          <w:szCs w:val="20"/>
        </w:rPr>
        <w:t>rforated digestive tract.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Multidisciplinary team also opined that this unusual </w:t>
      </w:r>
      <w:r w:rsidR="003017E4" w:rsidRPr="00FC2F63">
        <w:rPr>
          <w:rFonts w:ascii="Times New Roman" w:hAnsi="Times New Roman" w:cs="Times New Roman"/>
          <w:sz w:val="20"/>
          <w:szCs w:val="20"/>
        </w:rPr>
        <w:t>infection of the spleen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 and kidney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was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 caused by diabetes.L</w:t>
      </w:r>
      <w:r w:rsidR="003017E4" w:rsidRPr="00FC2F63">
        <w:rPr>
          <w:rFonts w:ascii="Times New Roman" w:hAnsi="Times New Roman" w:cs="Times New Roman"/>
          <w:sz w:val="20"/>
          <w:szCs w:val="20"/>
        </w:rPr>
        <w:t>a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boratory results yielded Escherichia coli in the drainage-fluid .After 14 days of antibiotics and diabetic </w:t>
      </w:r>
      <w:r w:rsidR="003017E4" w:rsidRPr="00FC2F63">
        <w:rPr>
          <w:rFonts w:ascii="Times New Roman" w:hAnsi="Times New Roman" w:cs="Times New Roman"/>
          <w:sz w:val="20"/>
          <w:szCs w:val="20"/>
        </w:rPr>
        <w:t>treatment, th</w:t>
      </w:r>
      <w:r w:rsidR="005F544E" w:rsidRPr="00FC2F63">
        <w:rPr>
          <w:rFonts w:ascii="Times New Roman" w:hAnsi="Times New Roman" w:cs="Times New Roman"/>
          <w:sz w:val="20"/>
          <w:szCs w:val="20"/>
        </w:rPr>
        <w:t>e patient was discharged with abdominal drain in situ with stable vitals</w:t>
      </w:r>
      <w:r w:rsidR="003017E4" w:rsidRPr="00FC2F63">
        <w:rPr>
          <w:rFonts w:ascii="Times New Roman" w:hAnsi="Times New Roman" w:cs="Times New Roman"/>
          <w:sz w:val="20"/>
          <w:szCs w:val="20"/>
        </w:rPr>
        <w:t>. Aft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er 1 month, she was followed up with investigations and her total counts were normal, 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sugar</w:t>
      </w:r>
      <w:r w:rsidR="005F544E" w:rsidRPr="00FC2F63">
        <w:rPr>
          <w:rFonts w:ascii="Times New Roman" w:hAnsi="Times New Roman" w:cs="Times New Roman"/>
          <w:sz w:val="20"/>
          <w:szCs w:val="20"/>
        </w:rPr>
        <w:t>s were</w:t>
      </w:r>
      <w:r w:rsidR="003017E4" w:rsidRPr="00FC2F63">
        <w:rPr>
          <w:rFonts w:ascii="Times New Roman" w:hAnsi="Times New Roman" w:cs="Times New Roman"/>
          <w:sz w:val="20"/>
          <w:szCs w:val="20"/>
        </w:rPr>
        <w:t xml:space="preserve"> controlled, and a CT</w:t>
      </w:r>
      <w:r w:rsidR="005F544E" w:rsidRPr="00FC2F63">
        <w:rPr>
          <w:rFonts w:ascii="Times New Roman" w:hAnsi="Times New Roman" w:cs="Times New Roman"/>
          <w:sz w:val="20"/>
          <w:szCs w:val="20"/>
        </w:rPr>
        <w:t xml:space="preserve"> abdomen indicated that infection of spleen and kidney were resolved.</w:t>
      </w:r>
      <w:r w:rsidR="0067005B" w:rsidRPr="00FC2F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4061" w:rsidRPr="00FC2F63" w:rsidRDefault="00AE4061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D</w:t>
      </w:r>
      <w:r w:rsidR="00FC2F63" w:rsidRPr="00FC2F63">
        <w:rPr>
          <w:rFonts w:ascii="Times New Roman" w:hAnsi="Times New Roman" w:cs="Times New Roman"/>
          <w:b/>
          <w:sz w:val="20"/>
          <w:szCs w:val="20"/>
        </w:rPr>
        <w:t xml:space="preserve">iscussion   </w:t>
      </w:r>
      <w:r w:rsidR="00A80DB9" w:rsidRPr="00FC2F63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</w:p>
    <w:p w:rsidR="00C86B66" w:rsidRPr="00FC2F63" w:rsidRDefault="005C2870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sz w:val="20"/>
          <w:szCs w:val="20"/>
        </w:rPr>
        <w:t>In day to day practice, gas is observed in entities such as fistula, sterile infarction,  leakage from adjacent</w:t>
      </w:r>
      <w:r w:rsidR="00B478E2" w:rsidRPr="00FC2F63">
        <w:rPr>
          <w:rFonts w:ascii="Times New Roman" w:hAnsi="Times New Roman" w:cs="Times New Roman"/>
          <w:sz w:val="20"/>
          <w:szCs w:val="20"/>
        </w:rPr>
        <w:t xml:space="preserve"> viscera,gas gangrene</w:t>
      </w:r>
      <w:r w:rsidRPr="00FC2F63">
        <w:rPr>
          <w:rFonts w:ascii="Times New Roman" w:hAnsi="Times New Roman" w:cs="Times New Roman"/>
          <w:sz w:val="20"/>
          <w:szCs w:val="20"/>
        </w:rPr>
        <w:t xml:space="preserve"> and procedure related adverse events, which can be managed</w:t>
      </w:r>
      <w:r w:rsidR="00B478E2" w:rsidRPr="00FC2F63">
        <w:rPr>
          <w:rFonts w:ascii="Times New Roman" w:hAnsi="Times New Roman" w:cs="Times New Roman"/>
          <w:sz w:val="20"/>
          <w:szCs w:val="20"/>
        </w:rPr>
        <w:t xml:space="preserve"> by supportive treatment</w:t>
      </w:r>
      <w:r w:rsidR="00B478E2" w:rsidRPr="00FC2F6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B478E2" w:rsidRPr="00FC2F63">
        <w:rPr>
          <w:rFonts w:ascii="Times New Roman" w:hAnsi="Times New Roman" w:cs="Times New Roman"/>
          <w:sz w:val="20"/>
          <w:szCs w:val="20"/>
        </w:rPr>
        <w:t>.Every attempt should</w:t>
      </w:r>
      <w:r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="00B478E2" w:rsidRPr="00FC2F63">
        <w:rPr>
          <w:rFonts w:ascii="Times New Roman" w:hAnsi="Times New Roman" w:cs="Times New Roman"/>
          <w:sz w:val="20"/>
          <w:szCs w:val="20"/>
        </w:rPr>
        <w:t xml:space="preserve">be made for early diagnosis and timely management of </w:t>
      </w:r>
      <w:r w:rsidRPr="00FC2F63">
        <w:rPr>
          <w:rFonts w:ascii="Times New Roman" w:hAnsi="Times New Roman" w:cs="Times New Roman"/>
          <w:sz w:val="20"/>
          <w:szCs w:val="20"/>
        </w:rPr>
        <w:t>septic emphysematous infections w</w:t>
      </w:r>
      <w:r w:rsidR="00B478E2" w:rsidRPr="00FC2F63">
        <w:rPr>
          <w:rFonts w:ascii="Times New Roman" w:hAnsi="Times New Roman" w:cs="Times New Roman"/>
          <w:sz w:val="20"/>
          <w:szCs w:val="20"/>
        </w:rPr>
        <w:t>ithin the abdomen or pelvis</w:t>
      </w:r>
      <w:r w:rsidR="00B478E2" w:rsidRPr="00FC2F63">
        <w:rPr>
          <w:rFonts w:ascii="Times New Roman" w:hAnsi="Times New Roman" w:cs="Times New Roman"/>
          <w:sz w:val="20"/>
          <w:szCs w:val="20"/>
          <w:vertAlign w:val="superscript"/>
        </w:rPr>
        <w:t>6-7</w:t>
      </w:r>
      <w:r w:rsidR="00A31535" w:rsidRPr="00FC2F63">
        <w:rPr>
          <w:rFonts w:ascii="Times New Roman" w:hAnsi="Times New Roman" w:cs="Times New Roman"/>
          <w:sz w:val="20"/>
          <w:szCs w:val="20"/>
        </w:rPr>
        <w:t>. A case of</w:t>
      </w:r>
      <w:r w:rsidRPr="00FC2F63">
        <w:rPr>
          <w:rFonts w:ascii="Times New Roman" w:hAnsi="Times New Roman" w:cs="Times New Roman"/>
          <w:sz w:val="20"/>
          <w:szCs w:val="20"/>
        </w:rPr>
        <w:t xml:space="preserve"> emphysem</w:t>
      </w:r>
      <w:r w:rsidR="00A31535" w:rsidRPr="00FC2F63">
        <w:rPr>
          <w:rFonts w:ascii="Times New Roman" w:hAnsi="Times New Roman" w:cs="Times New Roman"/>
          <w:sz w:val="20"/>
          <w:szCs w:val="20"/>
        </w:rPr>
        <w:t>atous spleen infection has been reported once in a</w:t>
      </w:r>
      <w:r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="00A31535" w:rsidRPr="00FC2F63">
        <w:rPr>
          <w:rFonts w:ascii="Times New Roman" w:hAnsi="Times New Roman" w:cs="Times New Roman"/>
          <w:sz w:val="20"/>
          <w:szCs w:val="20"/>
        </w:rPr>
        <w:t>obese female patient in 2007</w:t>
      </w:r>
      <w:r w:rsidR="00A31535" w:rsidRPr="00FC2F63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A31535" w:rsidRPr="00FC2F63">
        <w:rPr>
          <w:rFonts w:ascii="Times New Roman" w:hAnsi="Times New Roman" w:cs="Times New Roman"/>
          <w:sz w:val="20"/>
          <w:szCs w:val="20"/>
        </w:rPr>
        <w:t>. In our case,the patient was also</w:t>
      </w:r>
      <w:r w:rsidRPr="00FC2F63">
        <w:rPr>
          <w:rFonts w:ascii="Times New Roman" w:hAnsi="Times New Roman" w:cs="Times New Roman"/>
          <w:sz w:val="20"/>
          <w:szCs w:val="20"/>
        </w:rPr>
        <w:t xml:space="preserve"> obese and diabetic midd</w:t>
      </w:r>
      <w:r w:rsidR="00A31535" w:rsidRPr="00FC2F63">
        <w:rPr>
          <w:rFonts w:ascii="Times New Roman" w:hAnsi="Times New Roman" w:cs="Times New Roman"/>
          <w:sz w:val="20"/>
          <w:szCs w:val="20"/>
        </w:rPr>
        <w:t xml:space="preserve">leaged female.These </w:t>
      </w:r>
      <w:r w:rsidRPr="00FC2F63">
        <w:rPr>
          <w:rFonts w:ascii="Times New Roman" w:hAnsi="Times New Roman" w:cs="Times New Roman"/>
          <w:sz w:val="20"/>
          <w:szCs w:val="20"/>
        </w:rPr>
        <w:t>splenic gas</w:t>
      </w:r>
      <w:r w:rsidR="00A31535"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Pr="00FC2F63">
        <w:rPr>
          <w:rFonts w:ascii="Times New Roman" w:hAnsi="Times New Roman" w:cs="Times New Roman"/>
          <w:sz w:val="20"/>
          <w:szCs w:val="20"/>
        </w:rPr>
        <w:t>form</w:t>
      </w:r>
      <w:r w:rsidR="00A31535" w:rsidRPr="00FC2F63">
        <w:rPr>
          <w:rFonts w:ascii="Times New Roman" w:hAnsi="Times New Roman" w:cs="Times New Roman"/>
          <w:sz w:val="20"/>
          <w:szCs w:val="20"/>
        </w:rPr>
        <w:t xml:space="preserve">ing infection could be attributed to </w:t>
      </w:r>
      <w:r w:rsidRPr="00FC2F63">
        <w:rPr>
          <w:rFonts w:ascii="Times New Roman" w:hAnsi="Times New Roman" w:cs="Times New Roman"/>
          <w:sz w:val="20"/>
          <w:szCs w:val="20"/>
        </w:rPr>
        <w:t xml:space="preserve"> c</w:t>
      </w:r>
      <w:r w:rsidR="00A31535" w:rsidRPr="00FC2F63">
        <w:rPr>
          <w:rFonts w:ascii="Times New Roman" w:hAnsi="Times New Roman" w:cs="Times New Roman"/>
          <w:sz w:val="20"/>
          <w:szCs w:val="20"/>
        </w:rPr>
        <w:t>omplications of diabetes and as similar cases were unusual, we tend to miss</w:t>
      </w:r>
      <w:r w:rsidRPr="00FC2F63">
        <w:rPr>
          <w:rFonts w:ascii="Times New Roman" w:hAnsi="Times New Roman" w:cs="Times New Roman"/>
          <w:sz w:val="20"/>
          <w:szCs w:val="20"/>
        </w:rPr>
        <w:t xml:space="preserve"> emphysema</w:t>
      </w:r>
      <w:r w:rsidR="00A31535" w:rsidRPr="00FC2F63">
        <w:rPr>
          <w:rFonts w:ascii="Times New Roman" w:hAnsi="Times New Roman" w:cs="Times New Roman"/>
          <w:sz w:val="20"/>
          <w:szCs w:val="20"/>
        </w:rPr>
        <w:t>tous splenic</w:t>
      </w:r>
      <w:r w:rsidRPr="00FC2F63">
        <w:rPr>
          <w:rFonts w:ascii="Times New Roman" w:hAnsi="Times New Roman" w:cs="Times New Roman"/>
          <w:sz w:val="20"/>
          <w:szCs w:val="20"/>
        </w:rPr>
        <w:t xml:space="preserve"> infection</w:t>
      </w:r>
      <w:r w:rsidR="00A31535" w:rsidRPr="00FC2F63">
        <w:rPr>
          <w:rFonts w:ascii="Times New Roman" w:hAnsi="Times New Roman" w:cs="Times New Roman"/>
          <w:sz w:val="20"/>
          <w:szCs w:val="20"/>
        </w:rPr>
        <w:t>s</w:t>
      </w:r>
      <w:r w:rsidR="00AB6170" w:rsidRPr="00FC2F6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A31535" w:rsidRPr="00FC2F63">
        <w:rPr>
          <w:rFonts w:ascii="Times New Roman" w:hAnsi="Times New Roman" w:cs="Times New Roman"/>
          <w:sz w:val="20"/>
          <w:szCs w:val="20"/>
        </w:rPr>
        <w:t>.Hence</w:t>
      </w:r>
      <w:r w:rsidR="00A45E42" w:rsidRPr="00FC2F63">
        <w:rPr>
          <w:rFonts w:ascii="Times New Roman" w:hAnsi="Times New Roman" w:cs="Times New Roman"/>
          <w:sz w:val="20"/>
          <w:szCs w:val="20"/>
        </w:rPr>
        <w:t xml:space="preserve"> we should thoroughly take  patient’s </w:t>
      </w:r>
      <w:r w:rsidRPr="00FC2F63">
        <w:rPr>
          <w:rFonts w:ascii="Times New Roman" w:hAnsi="Times New Roman" w:cs="Times New Roman"/>
          <w:sz w:val="20"/>
          <w:szCs w:val="20"/>
        </w:rPr>
        <w:t xml:space="preserve"> history and</w:t>
      </w:r>
      <w:r w:rsidR="00A45E42" w:rsidRPr="00FC2F63">
        <w:rPr>
          <w:rFonts w:ascii="Times New Roman" w:hAnsi="Times New Roman" w:cs="Times New Roman"/>
          <w:sz w:val="20"/>
          <w:szCs w:val="20"/>
        </w:rPr>
        <w:t xml:space="preserve"> specifically enquire about taking diabetic treatment and are they compliant to treatment.</w:t>
      </w:r>
    </w:p>
    <w:p w:rsidR="00BF35D8" w:rsidRPr="00FC2F63" w:rsidRDefault="00C86B66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sz w:val="20"/>
          <w:szCs w:val="20"/>
        </w:rPr>
        <w:t>Also,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Obesi</w:t>
      </w:r>
      <w:r w:rsidRPr="00FC2F63">
        <w:rPr>
          <w:rFonts w:ascii="Times New Roman" w:hAnsi="Times New Roman" w:cs="Times New Roman"/>
          <w:sz w:val="20"/>
          <w:szCs w:val="20"/>
        </w:rPr>
        <w:t xml:space="preserve">ty and diabetes are major </w:t>
      </w:r>
      <w:r w:rsidR="005C2870" w:rsidRPr="00FC2F63">
        <w:rPr>
          <w:rFonts w:ascii="Times New Roman" w:hAnsi="Times New Roman" w:cs="Times New Roman"/>
          <w:sz w:val="20"/>
          <w:szCs w:val="20"/>
        </w:rPr>
        <w:t>ca</w:t>
      </w:r>
      <w:r w:rsidRPr="00FC2F63">
        <w:rPr>
          <w:rFonts w:ascii="Times New Roman" w:hAnsi="Times New Roman" w:cs="Times New Roman"/>
          <w:sz w:val="20"/>
          <w:szCs w:val="20"/>
        </w:rPr>
        <w:t>uses of morbidity in the present developed world</w:t>
      </w:r>
      <w:r w:rsidR="00F9297D" w:rsidRPr="00FC2F63">
        <w:rPr>
          <w:rFonts w:ascii="Times New Roman" w:hAnsi="Times New Roman" w:cs="Times New Roman"/>
          <w:sz w:val="20"/>
          <w:szCs w:val="20"/>
          <w:vertAlign w:val="superscript"/>
        </w:rPr>
        <w:t>9,10</w:t>
      </w:r>
      <w:r w:rsidRPr="00FC2F63">
        <w:rPr>
          <w:rFonts w:ascii="Times New Roman" w:hAnsi="Times New Roman" w:cs="Times New Roman"/>
          <w:sz w:val="20"/>
          <w:szCs w:val="20"/>
        </w:rPr>
        <w:t>. Further, various studies have  shown that obese are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p</w:t>
      </w:r>
      <w:r w:rsidRPr="00FC2F63">
        <w:rPr>
          <w:rFonts w:ascii="Times New Roman" w:hAnsi="Times New Roman" w:cs="Times New Roman"/>
          <w:sz w:val="20"/>
          <w:szCs w:val="20"/>
        </w:rPr>
        <w:t>rone to gut dysbiosis due to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altered gut microbiota a</w:t>
      </w:r>
      <w:r w:rsidRPr="00FC2F63">
        <w:rPr>
          <w:rFonts w:ascii="Times New Roman" w:hAnsi="Times New Roman" w:cs="Times New Roman"/>
          <w:sz w:val="20"/>
          <w:szCs w:val="20"/>
        </w:rPr>
        <w:t>nd damaged mucosal barriers</w:t>
      </w:r>
      <w:r w:rsidR="00AB6170" w:rsidRPr="00FC2F63">
        <w:rPr>
          <w:rFonts w:ascii="Times New Roman" w:hAnsi="Times New Roman" w:cs="Times New Roman"/>
          <w:sz w:val="20"/>
          <w:szCs w:val="20"/>
          <w:vertAlign w:val="superscript"/>
        </w:rPr>
        <w:t>11,12</w:t>
      </w:r>
      <w:r w:rsidRPr="00FC2F63">
        <w:rPr>
          <w:rFonts w:ascii="Times New Roman" w:hAnsi="Times New Roman" w:cs="Times New Roman"/>
          <w:sz w:val="20"/>
          <w:szCs w:val="20"/>
        </w:rPr>
        <w:t>. Escherichia is the most abundant bacteria colonising in healthy human bowel</w:t>
      </w:r>
      <w:r w:rsidR="00BF35D8" w:rsidRPr="00FC2F63">
        <w:rPr>
          <w:rFonts w:ascii="Times New Roman" w:hAnsi="Times New Roman" w:cs="Times New Roman"/>
          <w:sz w:val="20"/>
          <w:szCs w:val="20"/>
        </w:rPr>
        <w:t>. In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pathological </w:t>
      </w:r>
      <w:r w:rsidR="00BF35D8" w:rsidRPr="00FC2F63">
        <w:rPr>
          <w:rFonts w:ascii="Times New Roman" w:hAnsi="Times New Roman" w:cs="Times New Roman"/>
          <w:sz w:val="20"/>
          <w:szCs w:val="20"/>
        </w:rPr>
        <w:t xml:space="preserve">conditions, the gut contents leak and result in bacterial translocation to 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org</w:t>
      </w:r>
      <w:r w:rsidR="00BF35D8" w:rsidRPr="00FC2F63">
        <w:rPr>
          <w:rFonts w:ascii="Times New Roman" w:hAnsi="Times New Roman" w:cs="Times New Roman"/>
          <w:sz w:val="20"/>
          <w:szCs w:val="20"/>
        </w:rPr>
        <w:t>ans, such as the spleen, via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mesenteri</w:t>
      </w:r>
      <w:r w:rsidR="00BF35D8" w:rsidRPr="00FC2F63">
        <w:rPr>
          <w:rFonts w:ascii="Times New Roman" w:hAnsi="Times New Roman" w:cs="Times New Roman"/>
          <w:sz w:val="20"/>
          <w:szCs w:val="20"/>
        </w:rPr>
        <w:t>c vessels and portal veins</w:t>
      </w:r>
      <w:r w:rsidR="00F9297D" w:rsidRPr="00FC2F63">
        <w:rPr>
          <w:rFonts w:ascii="Times New Roman" w:hAnsi="Times New Roman" w:cs="Times New Roman"/>
          <w:sz w:val="20"/>
          <w:szCs w:val="20"/>
          <w:vertAlign w:val="superscript"/>
        </w:rPr>
        <w:t>14,15</w:t>
      </w:r>
      <w:r w:rsidR="00BF35D8" w:rsidRPr="00FC2F63">
        <w:rPr>
          <w:rFonts w:ascii="Times New Roman" w:hAnsi="Times New Roman" w:cs="Times New Roman"/>
          <w:sz w:val="20"/>
          <w:szCs w:val="20"/>
        </w:rPr>
        <w:t>. The underlying diabetes predisposes to spread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of E</w:t>
      </w:r>
      <w:r w:rsidR="00BF35D8" w:rsidRPr="00FC2F63">
        <w:rPr>
          <w:rFonts w:ascii="Times New Roman" w:hAnsi="Times New Roman" w:cs="Times New Roman"/>
          <w:sz w:val="20"/>
          <w:szCs w:val="20"/>
        </w:rPr>
        <w:t>scherichia coli,which is further favoured by associated microangiopathy</w:t>
      </w:r>
      <w:r w:rsidR="00F9297D" w:rsidRPr="00FC2F63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="00BF35D8" w:rsidRPr="00FC2F63">
        <w:rPr>
          <w:rFonts w:ascii="Times New Roman" w:hAnsi="Times New Roman" w:cs="Times New Roman"/>
          <w:sz w:val="20"/>
          <w:szCs w:val="20"/>
        </w:rPr>
        <w:t>.</w:t>
      </w:r>
    </w:p>
    <w:p w:rsidR="00B33CE8" w:rsidRPr="00FC2F63" w:rsidRDefault="00767E70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sz w:val="20"/>
          <w:szCs w:val="20"/>
        </w:rPr>
        <w:t>Spleen is an integral component of reticuloendothelial system and is responsible for debris removal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and blood cell storage</w:t>
      </w:r>
      <w:r w:rsidR="00F9297D" w:rsidRPr="00FC2F63"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="005C2870" w:rsidRPr="00FC2F63">
        <w:rPr>
          <w:rFonts w:ascii="Times New Roman" w:hAnsi="Times New Roman" w:cs="Times New Roman"/>
          <w:sz w:val="20"/>
          <w:szCs w:val="20"/>
        </w:rPr>
        <w:t>. The lo</w:t>
      </w:r>
      <w:r w:rsidRPr="00FC2F63">
        <w:rPr>
          <w:rFonts w:ascii="Times New Roman" w:hAnsi="Times New Roman" w:cs="Times New Roman"/>
          <w:sz w:val="20"/>
          <w:szCs w:val="20"/>
        </w:rPr>
        <w:t>cation of the infection in spleen is rare. The immune-defense mechanism of spleen limits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infection.</w:t>
      </w:r>
      <w:r w:rsidR="001D66CA" w:rsidRPr="00FC2F63">
        <w:rPr>
          <w:rFonts w:ascii="Times New Roman" w:hAnsi="Times New Roman" w:cs="Times New Roman"/>
          <w:sz w:val="20"/>
          <w:szCs w:val="20"/>
        </w:rPr>
        <w:t>In present case,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="001D66CA" w:rsidRPr="00FC2F63">
        <w:rPr>
          <w:rFonts w:ascii="Times New Roman" w:hAnsi="Times New Roman" w:cs="Times New Roman"/>
          <w:sz w:val="20"/>
          <w:szCs w:val="20"/>
        </w:rPr>
        <w:t>CT-guided drainage was done</w:t>
      </w:r>
      <w:r w:rsidR="005C2870" w:rsidRPr="00FC2F63">
        <w:rPr>
          <w:rFonts w:ascii="Times New Roman" w:hAnsi="Times New Roman" w:cs="Times New Roman"/>
          <w:sz w:val="20"/>
          <w:szCs w:val="20"/>
        </w:rPr>
        <w:t>, an</w:t>
      </w:r>
      <w:r w:rsidR="001D66CA" w:rsidRPr="00FC2F63">
        <w:rPr>
          <w:rFonts w:ascii="Times New Roman" w:hAnsi="Times New Roman" w:cs="Times New Roman"/>
          <w:sz w:val="20"/>
          <w:szCs w:val="20"/>
        </w:rPr>
        <w:t>d antibiotics were administered which</w:t>
      </w:r>
      <w:r w:rsidR="005C2870" w:rsidRPr="00FC2F63">
        <w:rPr>
          <w:rFonts w:ascii="Times New Roman" w:hAnsi="Times New Roman" w:cs="Times New Roman"/>
          <w:sz w:val="20"/>
          <w:szCs w:val="20"/>
        </w:rPr>
        <w:t xml:space="preserve"> steadily controlled the infection in 1 month.</w:t>
      </w:r>
    </w:p>
    <w:p w:rsidR="001D66CA" w:rsidRPr="00FC2F63" w:rsidRDefault="00012D0A" w:rsidP="00FC2F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C</w:t>
      </w:r>
      <w:r w:rsidR="00FC2F63" w:rsidRPr="00FC2F63">
        <w:rPr>
          <w:rFonts w:ascii="Times New Roman" w:hAnsi="Times New Roman" w:cs="Times New Roman"/>
          <w:b/>
          <w:sz w:val="20"/>
          <w:szCs w:val="20"/>
        </w:rPr>
        <w:t>onclusion</w:t>
      </w:r>
    </w:p>
    <w:p w:rsidR="00AE4061" w:rsidRPr="00FC2F63" w:rsidRDefault="005C2870" w:rsidP="00FC2F6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sz w:val="20"/>
          <w:szCs w:val="20"/>
        </w:rPr>
        <w:t xml:space="preserve"> </w:t>
      </w:r>
      <w:r w:rsidR="00012D0A" w:rsidRPr="00FC2F63">
        <w:rPr>
          <w:rFonts w:ascii="Times New Roman" w:hAnsi="Times New Roman" w:cs="Times New Roman"/>
          <w:sz w:val="20"/>
          <w:szCs w:val="20"/>
        </w:rPr>
        <w:t xml:space="preserve">Management of diabetes and its complications is of paramount </w:t>
      </w:r>
      <w:r w:rsidRPr="00FC2F63">
        <w:rPr>
          <w:rFonts w:ascii="Times New Roman" w:hAnsi="Times New Roman" w:cs="Times New Roman"/>
          <w:sz w:val="20"/>
          <w:szCs w:val="20"/>
        </w:rPr>
        <w:t>impor</w:t>
      </w:r>
      <w:r w:rsidR="00012D0A" w:rsidRPr="00FC2F63">
        <w:rPr>
          <w:rFonts w:ascii="Times New Roman" w:hAnsi="Times New Roman" w:cs="Times New Roman"/>
          <w:sz w:val="20"/>
          <w:szCs w:val="20"/>
        </w:rPr>
        <w:t>tance, as is   aggressively controlling septicemia associated with emphysematous infections.Role of multidisciplinary team( medical,surgical) and high index of clinical suspicion for emphysematous infections in diabetic patients cannot be overemphasized</w:t>
      </w:r>
      <w:r w:rsidR="004C6846" w:rsidRPr="00FC2F63">
        <w:rPr>
          <w:rFonts w:ascii="Times New Roman" w:hAnsi="Times New Roman" w:cs="Times New Roman"/>
          <w:sz w:val="20"/>
          <w:szCs w:val="20"/>
        </w:rPr>
        <w:t xml:space="preserve"> as were it not for the timely</w:t>
      </w:r>
      <w:r w:rsidRPr="00FC2F63">
        <w:rPr>
          <w:rFonts w:ascii="Times New Roman" w:hAnsi="Times New Roman" w:cs="Times New Roman"/>
          <w:sz w:val="20"/>
          <w:szCs w:val="20"/>
        </w:rPr>
        <w:t xml:space="preserve"> interventions of our t</w:t>
      </w:r>
      <w:r w:rsidR="004C6846" w:rsidRPr="00FC2F63">
        <w:rPr>
          <w:rFonts w:ascii="Times New Roman" w:hAnsi="Times New Roman" w:cs="Times New Roman"/>
          <w:sz w:val="20"/>
          <w:szCs w:val="20"/>
        </w:rPr>
        <w:t>eam, this</w:t>
      </w:r>
      <w:r w:rsidR="00012D0A" w:rsidRPr="00FC2F63">
        <w:rPr>
          <w:rFonts w:ascii="Times New Roman" w:hAnsi="Times New Roman" w:cs="Times New Roman"/>
          <w:sz w:val="20"/>
          <w:szCs w:val="20"/>
        </w:rPr>
        <w:t xml:space="preserve"> infect</w:t>
      </w:r>
      <w:r w:rsidR="004C6846" w:rsidRPr="00FC2F63">
        <w:rPr>
          <w:rFonts w:ascii="Times New Roman" w:hAnsi="Times New Roman" w:cs="Times New Roman"/>
          <w:sz w:val="20"/>
          <w:szCs w:val="20"/>
        </w:rPr>
        <w:t>ion could have easily disseminated into</w:t>
      </w:r>
      <w:r w:rsidRPr="00FC2F63">
        <w:rPr>
          <w:rFonts w:ascii="Times New Roman" w:hAnsi="Times New Roman" w:cs="Times New Roman"/>
          <w:sz w:val="20"/>
          <w:szCs w:val="20"/>
        </w:rPr>
        <w:t xml:space="preserve"> septic sho</w:t>
      </w:r>
      <w:r w:rsidR="004C6846" w:rsidRPr="00FC2F63">
        <w:rPr>
          <w:rFonts w:ascii="Times New Roman" w:hAnsi="Times New Roman" w:cs="Times New Roman"/>
          <w:sz w:val="20"/>
          <w:szCs w:val="20"/>
        </w:rPr>
        <w:t>ck, and thus an inevitable high rate of mortality.Also,</w:t>
      </w:r>
      <w:r w:rsidRPr="00FC2F63">
        <w:rPr>
          <w:rFonts w:ascii="Times New Roman" w:hAnsi="Times New Roman" w:cs="Times New Roman"/>
          <w:sz w:val="20"/>
          <w:szCs w:val="20"/>
        </w:rPr>
        <w:t>r</w:t>
      </w:r>
      <w:r w:rsidR="004C6846" w:rsidRPr="00FC2F63">
        <w:rPr>
          <w:rFonts w:ascii="Times New Roman" w:hAnsi="Times New Roman" w:cs="Times New Roman"/>
          <w:sz w:val="20"/>
          <w:szCs w:val="20"/>
        </w:rPr>
        <w:t>egular follow-up examinations are needed for</w:t>
      </w:r>
      <w:r w:rsidRPr="00FC2F63">
        <w:rPr>
          <w:rFonts w:ascii="Times New Roman" w:hAnsi="Times New Roman" w:cs="Times New Roman"/>
          <w:sz w:val="20"/>
          <w:szCs w:val="20"/>
        </w:rPr>
        <w:t xml:space="preserve"> monitor</w:t>
      </w:r>
      <w:r w:rsidR="004C6846" w:rsidRPr="00FC2F63">
        <w:rPr>
          <w:rFonts w:ascii="Times New Roman" w:hAnsi="Times New Roman" w:cs="Times New Roman"/>
          <w:sz w:val="20"/>
          <w:szCs w:val="20"/>
        </w:rPr>
        <w:t xml:space="preserve">ing </w:t>
      </w:r>
      <w:r w:rsidRPr="00FC2F63">
        <w:rPr>
          <w:rFonts w:ascii="Times New Roman" w:hAnsi="Times New Roman" w:cs="Times New Roman"/>
          <w:sz w:val="20"/>
          <w:szCs w:val="20"/>
        </w:rPr>
        <w:t>viscera</w:t>
      </w:r>
      <w:r w:rsidR="004C6846" w:rsidRPr="00FC2F63">
        <w:rPr>
          <w:rFonts w:ascii="Times New Roman" w:hAnsi="Times New Roman" w:cs="Times New Roman"/>
          <w:sz w:val="20"/>
          <w:szCs w:val="20"/>
        </w:rPr>
        <w:t xml:space="preserve">l infection recurrence and </w:t>
      </w:r>
      <w:r w:rsidRPr="00FC2F63">
        <w:rPr>
          <w:rFonts w:ascii="Times New Roman" w:hAnsi="Times New Roman" w:cs="Times New Roman"/>
          <w:sz w:val="20"/>
          <w:szCs w:val="20"/>
        </w:rPr>
        <w:t xml:space="preserve"> diabetic complications.</w:t>
      </w:r>
    </w:p>
    <w:p w:rsidR="007706DE" w:rsidRPr="00FC2F63" w:rsidRDefault="007706DE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FIGURE 1</w:t>
      </w:r>
      <w:r w:rsidRPr="00FC2F63">
        <w:rPr>
          <w:rFonts w:ascii="Times New Roman" w:hAnsi="Times New Roman" w:cs="Times New Roman"/>
          <w:sz w:val="20"/>
          <w:szCs w:val="20"/>
        </w:rPr>
        <w:t>: CECT abdomen showing organized pocket of splenic collection with air-fluid level suggestive of splenic abscess</w:t>
      </w:r>
      <w:r w:rsidRPr="00FC2F63">
        <w:rPr>
          <w:rFonts w:ascii="Times New Roman" w:hAnsi="Times New Roman" w:cs="Times New Roman"/>
          <w:b/>
          <w:sz w:val="20"/>
          <w:szCs w:val="20"/>
        </w:rPr>
        <w:t xml:space="preserve">.    </w:t>
      </w:r>
    </w:p>
    <w:p w:rsidR="00AE4061" w:rsidRPr="00FC2F63" w:rsidRDefault="007706DE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341D" w:rsidRPr="00FC2F63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inline distT="0" distB="0" distL="0" distR="0" wp14:anchorId="5930A071" wp14:editId="3987FCF9">
            <wp:extent cx="2987040" cy="2108114"/>
            <wp:effectExtent l="0" t="0" r="3810" b="6985"/>
            <wp:docPr id="1" name="Picture 1" descr="C:\Users\manju\Downloads\WhatsApp Image 2022-12-05 at 9.25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ju\Downloads\WhatsApp Image 2022-12-05 at 9.25.08 PM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02" cy="21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DE" w:rsidRPr="00FC2F63" w:rsidRDefault="00A80DB9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706DE" w:rsidRPr="00FC2F63" w:rsidRDefault="007706DE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FIGURE 2:</w:t>
      </w:r>
      <w:r w:rsidRPr="00FC2F63">
        <w:rPr>
          <w:rFonts w:ascii="Times New Roman" w:hAnsi="Times New Roman" w:cs="Times New Roman"/>
          <w:sz w:val="20"/>
          <w:szCs w:val="20"/>
        </w:rPr>
        <w:t xml:space="preserve"> CECT abdomen also showing focal altered enhancement at upper and mid pole of left kidney suggestive of pyelonephritis.</w:t>
      </w:r>
      <w:r w:rsidR="005C2870" w:rsidRPr="00FC2F6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706DE" w:rsidRPr="00FC2F63" w:rsidRDefault="005C2870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B341D" w:rsidRPr="00FC2F63"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inline distT="0" distB="0" distL="0" distR="0" wp14:anchorId="3100A1D8" wp14:editId="004D9697">
            <wp:extent cx="2971800" cy="2186940"/>
            <wp:effectExtent l="0" t="0" r="0" b="3810"/>
            <wp:docPr id="2" name="Picture 2" descr="C:\Users\manju\Downloads\WhatsApp Image 2022-12-05 at 9.25.5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ju\Downloads\WhatsApp Image 2022-12-05 at 9.25.51 PM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85" cy="21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F6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="00A80DB9" w:rsidRPr="00FC2F63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7706DE" w:rsidRPr="00FC2F63" w:rsidRDefault="007706DE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47FF8" w:rsidRPr="00FC2F63" w:rsidRDefault="00A80DB9" w:rsidP="00FC2F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C2F63">
        <w:rPr>
          <w:rFonts w:ascii="Times New Roman" w:hAnsi="Times New Roman" w:cs="Times New Roman"/>
          <w:b/>
          <w:sz w:val="20"/>
          <w:szCs w:val="20"/>
        </w:rPr>
        <w:t>REFERENCES</w:t>
      </w:r>
    </w:p>
    <w:p w:rsidR="00A47FF8" w:rsidRPr="00FC2F63" w:rsidRDefault="00CA40C6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1. Ubee SS, McGlynn L,</w:t>
      </w:r>
      <w:r w:rsidR="00A47FF8" w:rsidRPr="00FC2F63">
        <w:rPr>
          <w:rFonts w:ascii="Times New Roman" w:hAnsi="Times New Roman" w:cs="Times New Roman"/>
          <w:sz w:val="18"/>
          <w:szCs w:val="18"/>
        </w:rPr>
        <w:t xml:space="preserve">Emphysematous pyelonephritis. BJU Int 2011;107:1474-8. </w:t>
      </w:r>
    </w:p>
    <w:p w:rsidR="00A47FF8" w:rsidRPr="00FC2F63" w:rsidRDefault="00CA40C6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 xml:space="preserve">2. Schattner A, Drahy Y </w:t>
      </w:r>
      <w:r w:rsidR="00A47FF8" w:rsidRPr="00FC2F63">
        <w:rPr>
          <w:rFonts w:ascii="Times New Roman" w:hAnsi="Times New Roman" w:cs="Times New Roman"/>
          <w:sz w:val="18"/>
          <w:szCs w:val="18"/>
        </w:rPr>
        <w:t xml:space="preserve">Emphysematous pancreatitis. Am J Med 2017;130:e499-500. </w:t>
      </w:r>
    </w:p>
    <w:p w:rsidR="00A47FF8" w:rsidRPr="00FC2F63" w:rsidRDefault="00A47FF8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3. Mat</w:t>
      </w:r>
      <w:r w:rsidR="00CA40C6" w:rsidRPr="00FC2F63">
        <w:rPr>
          <w:rFonts w:ascii="Times New Roman" w:hAnsi="Times New Roman" w:cs="Times New Roman"/>
          <w:sz w:val="18"/>
          <w:szCs w:val="18"/>
        </w:rPr>
        <w:t>sushima K, Won E</w:t>
      </w:r>
      <w:r w:rsidRPr="00FC2F63">
        <w:rPr>
          <w:rFonts w:ascii="Times New Roman" w:hAnsi="Times New Roman" w:cs="Times New Roman"/>
          <w:sz w:val="18"/>
          <w:szCs w:val="18"/>
        </w:rPr>
        <w:t xml:space="preserve"> et al. Emphysematous gastritis and gastric emphysema: similar radiographic findi</w:t>
      </w:r>
      <w:r w:rsidR="00CA40C6" w:rsidRPr="00FC2F63">
        <w:rPr>
          <w:rFonts w:ascii="Times New Roman" w:hAnsi="Times New Roman" w:cs="Times New Roman"/>
          <w:sz w:val="18"/>
          <w:szCs w:val="18"/>
        </w:rPr>
        <w:t>ngs,</w:t>
      </w:r>
      <w:r w:rsidRPr="00FC2F63">
        <w:rPr>
          <w:rFonts w:ascii="Times New Roman" w:hAnsi="Times New Roman" w:cs="Times New Roman"/>
          <w:sz w:val="18"/>
          <w:szCs w:val="18"/>
        </w:rPr>
        <w:t>World J Surg 2015;39:1008-17</w:t>
      </w:r>
    </w:p>
    <w:p w:rsidR="00A47FF8" w:rsidRPr="00FC2F63" w:rsidRDefault="00A47FF8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 xml:space="preserve"> 4. May</w:t>
      </w:r>
      <w:r w:rsidR="00CA40C6" w:rsidRPr="00FC2F63">
        <w:rPr>
          <w:rFonts w:ascii="Times New Roman" w:hAnsi="Times New Roman" w:cs="Times New Roman"/>
          <w:sz w:val="18"/>
          <w:szCs w:val="18"/>
        </w:rPr>
        <w:t>r UB, Kudela P</w:t>
      </w:r>
      <w:r w:rsidRPr="00FC2F63">
        <w:rPr>
          <w:rFonts w:ascii="Times New Roman" w:hAnsi="Times New Roman" w:cs="Times New Roman"/>
          <w:sz w:val="18"/>
          <w:szCs w:val="18"/>
        </w:rPr>
        <w:t xml:space="preserve"> et al. Rectal single dose immunization of mice with Escherichia coli O157:H7 bacterial ghosts induces efficient humoral and cellular immune </w:t>
      </w:r>
      <w:r w:rsidR="00CA40C6" w:rsidRPr="00FC2F63">
        <w:rPr>
          <w:rFonts w:ascii="Times New Roman" w:hAnsi="Times New Roman" w:cs="Times New Roman"/>
          <w:sz w:val="18"/>
          <w:szCs w:val="18"/>
        </w:rPr>
        <w:t>responses</w:t>
      </w:r>
      <w:r w:rsidRPr="00FC2F63">
        <w:rPr>
          <w:rFonts w:ascii="Times New Roman" w:hAnsi="Times New Roman" w:cs="Times New Roman"/>
          <w:sz w:val="18"/>
          <w:szCs w:val="18"/>
        </w:rPr>
        <w:t>. Microb Biotechnol 2012;5:283-94</w:t>
      </w:r>
    </w:p>
    <w:p w:rsidR="00D71DB6" w:rsidRPr="00FC2F63" w:rsidRDefault="00A23E37" w:rsidP="00FC2F6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5</w:t>
      </w:r>
      <w:r w:rsidR="00D71DB6" w:rsidRPr="00FC2F63">
        <w:rPr>
          <w:rFonts w:ascii="Times New Roman" w:hAnsi="Times New Roman" w:cs="Times New Roman"/>
          <w:sz w:val="18"/>
          <w:szCs w:val="18"/>
        </w:rPr>
        <w:t>. Wang Q, Sun M, Ma C, et al. Emphysematous pyelonephritis and cystitis in a patient with uremia and anuria: a case report and literature review. Medicine (Baltimore) 2018;97:e11272.</w:t>
      </w:r>
    </w:p>
    <w:p w:rsidR="00D71DB6" w:rsidRPr="00FC2F63" w:rsidRDefault="00A23E37" w:rsidP="00FC2F6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6</w:t>
      </w:r>
      <w:r w:rsidR="00D71DB6" w:rsidRPr="00FC2F63">
        <w:rPr>
          <w:rFonts w:ascii="Times New Roman" w:hAnsi="Times New Roman" w:cs="Times New Roman"/>
          <w:sz w:val="18"/>
          <w:szCs w:val="18"/>
        </w:rPr>
        <w:t xml:space="preserve">. Knapp S. Diabetes and infection. Gerontology 2013;59:99-104. </w:t>
      </w:r>
    </w:p>
    <w:p w:rsidR="00A47FF8" w:rsidRPr="00FC2F63" w:rsidRDefault="00A23E37" w:rsidP="00FC2F6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7</w:t>
      </w:r>
      <w:r w:rsidR="00D71DB6" w:rsidRPr="00FC2F63">
        <w:rPr>
          <w:rFonts w:ascii="Times New Roman" w:hAnsi="Times New Roman" w:cs="Times New Roman"/>
          <w:sz w:val="18"/>
          <w:szCs w:val="18"/>
        </w:rPr>
        <w:t>.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 Grayson DE, Abbott RM</w:t>
      </w:r>
      <w:r w:rsidR="00D71DB6" w:rsidRPr="00FC2F63">
        <w:rPr>
          <w:rFonts w:ascii="Times New Roman" w:hAnsi="Times New Roman" w:cs="Times New Roman"/>
          <w:sz w:val="18"/>
          <w:szCs w:val="18"/>
        </w:rPr>
        <w:t xml:space="preserve"> et al. Emphysematous infections of the abdomen and pelvis: a pictorial review. Radiographics 2002;22:543-61.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8</w:t>
      </w:r>
      <w:r w:rsidR="00CA40C6" w:rsidRPr="00FC2F63">
        <w:rPr>
          <w:rFonts w:ascii="Times New Roman" w:hAnsi="Times New Roman" w:cs="Times New Roman"/>
          <w:sz w:val="18"/>
          <w:szCs w:val="18"/>
        </w:rPr>
        <w:t>. Landen S</w:t>
      </w:r>
      <w:r w:rsidRPr="00FC2F63">
        <w:rPr>
          <w:rFonts w:ascii="Times New Roman" w:hAnsi="Times New Roman" w:cs="Times New Roman"/>
          <w:sz w:val="18"/>
          <w:szCs w:val="18"/>
        </w:rPr>
        <w:t xml:space="preserve"> Gas-producing infection of the spleen in a super-super-obese patient. Obes Surg 2007;17:1416-8.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9</w:t>
      </w:r>
      <w:r w:rsidR="00CA40C6" w:rsidRPr="00FC2F63">
        <w:rPr>
          <w:rFonts w:ascii="Times New Roman" w:hAnsi="Times New Roman" w:cs="Times New Roman"/>
          <w:sz w:val="18"/>
          <w:szCs w:val="18"/>
        </w:rPr>
        <w:t>. Hung CM, Tsai IT</w:t>
      </w:r>
      <w:r w:rsidRPr="00FC2F63">
        <w:rPr>
          <w:rFonts w:ascii="Times New Roman" w:hAnsi="Times New Roman" w:cs="Times New Roman"/>
          <w:sz w:val="18"/>
          <w:szCs w:val="18"/>
        </w:rPr>
        <w:t xml:space="preserve"> Emphysematous pyelonephritis. CJEM 2017;19:63-4. 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10.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 Grayson DE, Abbott RM</w:t>
      </w:r>
      <w:r w:rsidRPr="00FC2F63">
        <w:rPr>
          <w:rFonts w:ascii="Times New Roman" w:hAnsi="Times New Roman" w:cs="Times New Roman"/>
          <w:sz w:val="18"/>
          <w:szCs w:val="18"/>
        </w:rPr>
        <w:t xml:space="preserve"> et al. Emphysematous infections of the abdomen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 and pelvis</w:t>
      </w:r>
      <w:r w:rsidRPr="00FC2F63">
        <w:rPr>
          <w:rFonts w:ascii="Times New Roman" w:hAnsi="Times New Roman" w:cs="Times New Roman"/>
          <w:sz w:val="18"/>
          <w:szCs w:val="18"/>
        </w:rPr>
        <w:t xml:space="preserve"> Radiographics 2002;22:543-61. 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11. Abenavoli L,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 Scarpellini E,</w:t>
      </w:r>
      <w:r w:rsidRPr="00FC2F63">
        <w:rPr>
          <w:rFonts w:ascii="Times New Roman" w:hAnsi="Times New Roman" w:cs="Times New Roman"/>
          <w:sz w:val="18"/>
          <w:szCs w:val="18"/>
        </w:rPr>
        <w:t xml:space="preserve"> Gut microbiota and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 obesity:</w:t>
      </w:r>
      <w:r w:rsidRPr="00FC2F63">
        <w:rPr>
          <w:rFonts w:ascii="Times New Roman" w:hAnsi="Times New Roman" w:cs="Times New Roman"/>
          <w:sz w:val="18"/>
          <w:szCs w:val="18"/>
        </w:rPr>
        <w:t xml:space="preserve"> Nutrients 2019;11:2690.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12. Torres-Fuen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tes C, Schellekens H </w:t>
      </w:r>
      <w:r w:rsidRPr="00FC2F63">
        <w:rPr>
          <w:rFonts w:ascii="Times New Roman" w:hAnsi="Times New Roman" w:cs="Times New Roman"/>
          <w:sz w:val="18"/>
          <w:szCs w:val="18"/>
        </w:rPr>
        <w:t xml:space="preserve">et al. The microbiota-gut-brain axis in obesity. Lancet Gastroenterol Hepatol 2017;2:747-56. 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13. Sin</w:t>
      </w:r>
      <w:r w:rsidR="00CA40C6" w:rsidRPr="00FC2F63">
        <w:rPr>
          <w:rFonts w:ascii="Times New Roman" w:hAnsi="Times New Roman" w:cs="Times New Roman"/>
          <w:sz w:val="18"/>
          <w:szCs w:val="18"/>
        </w:rPr>
        <w:t>ger-Englar T</w:t>
      </w:r>
      <w:r w:rsidRPr="00FC2F63">
        <w:rPr>
          <w:rFonts w:ascii="Times New Roman" w:hAnsi="Times New Roman" w:cs="Times New Roman"/>
          <w:sz w:val="18"/>
          <w:szCs w:val="18"/>
        </w:rPr>
        <w:t>. Obesity, diabetes, and the gu</w:t>
      </w:r>
      <w:r w:rsidR="00CA40C6" w:rsidRPr="00FC2F63">
        <w:rPr>
          <w:rFonts w:ascii="Times New Roman" w:hAnsi="Times New Roman" w:cs="Times New Roman"/>
          <w:sz w:val="18"/>
          <w:szCs w:val="18"/>
        </w:rPr>
        <w:t>t microbiome</w:t>
      </w:r>
      <w:r w:rsidRPr="00FC2F63">
        <w:rPr>
          <w:rFonts w:ascii="Times New Roman" w:hAnsi="Times New Roman" w:cs="Times New Roman"/>
          <w:sz w:val="18"/>
          <w:szCs w:val="18"/>
        </w:rPr>
        <w:t xml:space="preserve"> Expert Rev Gastroenterol Hepatol 2019;13:3-15. 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 xml:space="preserve">14. Nagpal R, Yadav H. Bacterial translocation from the gut to 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the distant organs: </w:t>
      </w:r>
      <w:r w:rsidRPr="00FC2F63">
        <w:rPr>
          <w:rFonts w:ascii="Times New Roman" w:hAnsi="Times New Roman" w:cs="Times New Roman"/>
          <w:sz w:val="18"/>
          <w:szCs w:val="18"/>
        </w:rPr>
        <w:t xml:space="preserve"> Ann Nutr Metab 2017;71 Suppl 1:11-6.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15. Upadhyaya S, Banerjee G. Type 2 diabet</w:t>
      </w:r>
      <w:r w:rsidR="00CA40C6" w:rsidRPr="00FC2F63">
        <w:rPr>
          <w:rFonts w:ascii="Times New Roman" w:hAnsi="Times New Roman" w:cs="Times New Roman"/>
          <w:sz w:val="18"/>
          <w:szCs w:val="18"/>
        </w:rPr>
        <w:t xml:space="preserve">es and gut microbiome </w:t>
      </w:r>
      <w:r w:rsidRPr="00FC2F63">
        <w:rPr>
          <w:rFonts w:ascii="Times New Roman" w:hAnsi="Times New Roman" w:cs="Times New Roman"/>
          <w:sz w:val="18"/>
          <w:szCs w:val="18"/>
        </w:rPr>
        <w:t xml:space="preserve"> 2015;6:85-92. </w:t>
      </w:r>
    </w:p>
    <w:p w:rsidR="00214899" w:rsidRPr="00FC2F63" w:rsidRDefault="00214899" w:rsidP="00FC2F63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C2F63">
        <w:rPr>
          <w:rFonts w:ascii="Times New Roman" w:hAnsi="Times New Roman" w:cs="Times New Roman"/>
          <w:sz w:val="18"/>
          <w:szCs w:val="18"/>
        </w:rPr>
        <w:t>16. Lewi</w:t>
      </w:r>
      <w:r w:rsidR="00CA40C6" w:rsidRPr="00FC2F63">
        <w:rPr>
          <w:rFonts w:ascii="Times New Roman" w:hAnsi="Times New Roman" w:cs="Times New Roman"/>
          <w:sz w:val="18"/>
          <w:szCs w:val="18"/>
        </w:rPr>
        <w:t>s SM, Williams A,</w:t>
      </w:r>
      <w:r w:rsidRPr="00FC2F63">
        <w:rPr>
          <w:rFonts w:ascii="Times New Roman" w:hAnsi="Times New Roman" w:cs="Times New Roman"/>
          <w:sz w:val="18"/>
          <w:szCs w:val="18"/>
        </w:rPr>
        <w:t>Structure and function of the immune system in the spleen. Sci Immunol 2019;4:eaau6085</w:t>
      </w:r>
    </w:p>
    <w:sectPr w:rsidR="00214899" w:rsidRPr="00FC2F63" w:rsidSect="00FC2F6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59" w:rsidRDefault="00C65C59" w:rsidP="004B341D">
      <w:pPr>
        <w:spacing w:after="0" w:line="240" w:lineRule="auto"/>
      </w:pPr>
      <w:r>
        <w:separator/>
      </w:r>
    </w:p>
  </w:endnote>
  <w:endnote w:type="continuationSeparator" w:id="0">
    <w:p w:rsidR="00C65C59" w:rsidRDefault="00C65C59" w:rsidP="004B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FC2F63">
      <w:trPr>
        <w:trHeight w:val="360"/>
      </w:trPr>
      <w:tc>
        <w:tcPr>
          <w:tcW w:w="3500" w:type="pct"/>
        </w:tcPr>
        <w:p w:rsidR="00FC2F63" w:rsidRDefault="00FC2F63">
          <w:pPr>
            <w:pStyle w:val="Footer"/>
            <w:jc w:val="right"/>
          </w:pPr>
          <w:r w:rsidRPr="001467B4">
            <w:t>www.ijbamr.com   P ISSN: 2250-284X, E ISSN: 2250-2858</w:t>
          </w:r>
        </w:p>
      </w:tc>
      <w:tc>
        <w:tcPr>
          <w:tcW w:w="1500" w:type="pct"/>
          <w:shd w:val="clear" w:color="auto" w:fill="FFC000" w:themeFill="accent4"/>
        </w:tcPr>
        <w:p w:rsidR="00FC2F63" w:rsidRDefault="00FC2F63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65C59" w:rsidRPr="00C65C59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C561C" w:rsidRDefault="00EC5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59" w:rsidRDefault="00C65C59" w:rsidP="004B341D">
      <w:pPr>
        <w:spacing w:after="0" w:line="240" w:lineRule="auto"/>
      </w:pPr>
      <w:r>
        <w:separator/>
      </w:r>
    </w:p>
  </w:footnote>
  <w:footnote w:type="continuationSeparator" w:id="0">
    <w:p w:rsidR="00C65C59" w:rsidRDefault="00C65C59" w:rsidP="004B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63" w:rsidRPr="00FC2F63" w:rsidRDefault="00FC2F63" w:rsidP="00FC2F63">
    <w:pPr>
      <w:tabs>
        <w:tab w:val="left" w:pos="496"/>
        <w:tab w:val="center" w:pos="4680"/>
        <w:tab w:val="right" w:pos="9360"/>
      </w:tabs>
      <w:spacing w:after="0" w:line="240" w:lineRule="auto"/>
      <w:ind w:right="-567"/>
      <w:rPr>
        <w:rFonts w:ascii="Cambria" w:eastAsia="Cambria" w:hAnsi="Cambria" w:cs="Times New Roman"/>
      </w:rPr>
    </w:pPr>
    <w:r w:rsidRPr="00FC2F63">
      <w:rPr>
        <w:rFonts w:ascii="Cambria" w:eastAsia="Cambria" w:hAnsi="Cambria" w:cs="Times New Roman"/>
      </w:rPr>
      <w:t xml:space="preserve">Indian Journal of Basic and Applied Medical Research; </w:t>
    </w:r>
    <w:r>
      <w:rPr>
        <w:rFonts w:ascii="Cambria" w:eastAsia="Cambria" w:hAnsi="Cambria" w:cs="Times New Roman"/>
      </w:rPr>
      <w:t xml:space="preserve">December </w:t>
    </w:r>
    <w:r w:rsidRPr="00FC2F63">
      <w:rPr>
        <w:rFonts w:ascii="Cambria" w:eastAsia="Cambria" w:hAnsi="Cambria" w:cs="Times New Roman"/>
      </w:rPr>
      <w:t>2022:</w:t>
    </w:r>
    <w:r>
      <w:rPr>
        <w:rFonts w:ascii="Cambria" w:eastAsia="Cambria" w:hAnsi="Cambria" w:cs="Times New Roman"/>
      </w:rPr>
      <w:t xml:space="preserve"> Vol.-12, Issue- 1</w:t>
    </w:r>
    <w:r w:rsidRPr="00FC2F63">
      <w:rPr>
        <w:rFonts w:ascii="Cambria" w:eastAsia="Cambria" w:hAnsi="Cambria" w:cs="Times New Roman"/>
      </w:rPr>
      <w:t>,</w:t>
    </w:r>
    <w:r w:rsidR="00F734AA">
      <w:rPr>
        <w:rFonts w:ascii="Cambria" w:eastAsia="Cambria" w:hAnsi="Cambria" w:cs="Times New Roman"/>
      </w:rPr>
      <w:t xml:space="preserve"> P. 5-8</w:t>
    </w:r>
  </w:p>
  <w:p w:rsidR="00FC2F63" w:rsidRPr="00FC2F63" w:rsidRDefault="00FC2F63" w:rsidP="00FC2F63">
    <w:pPr>
      <w:tabs>
        <w:tab w:val="left" w:pos="496"/>
        <w:tab w:val="center" w:pos="4680"/>
        <w:tab w:val="right" w:pos="9360"/>
      </w:tabs>
      <w:spacing w:after="0" w:line="240" w:lineRule="auto"/>
      <w:ind w:right="-567"/>
      <w:rPr>
        <w:rFonts w:ascii="Cambria" w:eastAsia="Calibri" w:hAnsi="Cambria" w:cs="Times New Roman"/>
      </w:rPr>
    </w:pPr>
    <w:r w:rsidRPr="00FC2F63">
      <w:rPr>
        <w:rFonts w:ascii="Cambria" w:eastAsia="Calibri" w:hAnsi="Cambria" w:cs="Calibri Light"/>
        <w:bCs/>
        <w:shd w:val="clear" w:color="auto" w:fill="FFFFFF"/>
      </w:rPr>
      <w:t xml:space="preserve">DOI: </w:t>
    </w:r>
    <w:r>
      <w:rPr>
        <w:rFonts w:ascii="Cambria" w:eastAsia="Calibri" w:hAnsi="Cambria" w:cs="Calibri Light"/>
        <w:bCs/>
        <w:shd w:val="clear" w:color="auto" w:fill="FFFFFF"/>
      </w:rPr>
      <w:t>10.36855/IJBAMR/2022/96215.55520</w:t>
    </w:r>
  </w:p>
  <w:p w:rsidR="00FC2F63" w:rsidRDefault="00FC2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459"/>
    <w:multiLevelType w:val="hybridMultilevel"/>
    <w:tmpl w:val="1846801A"/>
    <w:lvl w:ilvl="0" w:tplc="6C0A4B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7CA3"/>
    <w:multiLevelType w:val="hybridMultilevel"/>
    <w:tmpl w:val="68B41DF6"/>
    <w:lvl w:ilvl="0" w:tplc="F6D29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41"/>
    <w:rsid w:val="00012D0A"/>
    <w:rsid w:val="0003518A"/>
    <w:rsid w:val="00065CB1"/>
    <w:rsid w:val="000B2F27"/>
    <w:rsid w:val="000C71DE"/>
    <w:rsid w:val="000D4B4D"/>
    <w:rsid w:val="0013384A"/>
    <w:rsid w:val="0019228D"/>
    <w:rsid w:val="001D66CA"/>
    <w:rsid w:val="00214899"/>
    <w:rsid w:val="00235311"/>
    <w:rsid w:val="00246A7D"/>
    <w:rsid w:val="002A7B6D"/>
    <w:rsid w:val="002E1C08"/>
    <w:rsid w:val="003017E4"/>
    <w:rsid w:val="00377F41"/>
    <w:rsid w:val="003E6040"/>
    <w:rsid w:val="00421336"/>
    <w:rsid w:val="00454977"/>
    <w:rsid w:val="004B341D"/>
    <w:rsid w:val="004C6846"/>
    <w:rsid w:val="00550A91"/>
    <w:rsid w:val="00553B4D"/>
    <w:rsid w:val="005C2870"/>
    <w:rsid w:val="005C7433"/>
    <w:rsid w:val="005F544E"/>
    <w:rsid w:val="0067005B"/>
    <w:rsid w:val="006803A8"/>
    <w:rsid w:val="006A7484"/>
    <w:rsid w:val="00745C61"/>
    <w:rsid w:val="00751ACD"/>
    <w:rsid w:val="00764ED8"/>
    <w:rsid w:val="00767E70"/>
    <w:rsid w:val="007706DE"/>
    <w:rsid w:val="00780273"/>
    <w:rsid w:val="008564A1"/>
    <w:rsid w:val="008A471A"/>
    <w:rsid w:val="008C3282"/>
    <w:rsid w:val="008E3B47"/>
    <w:rsid w:val="00920FD9"/>
    <w:rsid w:val="009C5FC5"/>
    <w:rsid w:val="00A124B8"/>
    <w:rsid w:val="00A23E37"/>
    <w:rsid w:val="00A31535"/>
    <w:rsid w:val="00A45E42"/>
    <w:rsid w:val="00A47FF8"/>
    <w:rsid w:val="00A80DB9"/>
    <w:rsid w:val="00AB6170"/>
    <w:rsid w:val="00AE4061"/>
    <w:rsid w:val="00B33CE8"/>
    <w:rsid w:val="00B4157C"/>
    <w:rsid w:val="00B478E2"/>
    <w:rsid w:val="00BF35D8"/>
    <w:rsid w:val="00C65C59"/>
    <w:rsid w:val="00C71DF3"/>
    <w:rsid w:val="00C86B66"/>
    <w:rsid w:val="00CA40C6"/>
    <w:rsid w:val="00D16B8E"/>
    <w:rsid w:val="00D22D6E"/>
    <w:rsid w:val="00D71DB6"/>
    <w:rsid w:val="00D9311A"/>
    <w:rsid w:val="00DE2DC6"/>
    <w:rsid w:val="00E908B0"/>
    <w:rsid w:val="00EB1836"/>
    <w:rsid w:val="00EB2128"/>
    <w:rsid w:val="00EC561C"/>
    <w:rsid w:val="00ED77ED"/>
    <w:rsid w:val="00F25277"/>
    <w:rsid w:val="00F734AA"/>
    <w:rsid w:val="00F847C4"/>
    <w:rsid w:val="00F9297D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1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1D"/>
  </w:style>
  <w:style w:type="paragraph" w:styleId="Footer">
    <w:name w:val="footer"/>
    <w:basedOn w:val="Normal"/>
    <w:link w:val="FooterChar"/>
    <w:uiPriority w:val="99"/>
    <w:unhideWhenUsed/>
    <w:rsid w:val="004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1D"/>
  </w:style>
  <w:style w:type="character" w:styleId="CommentReference">
    <w:name w:val="annotation reference"/>
    <w:basedOn w:val="DefaultParagraphFont"/>
    <w:uiPriority w:val="99"/>
    <w:semiHidden/>
    <w:unhideWhenUsed/>
    <w:rsid w:val="00EC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1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1D"/>
  </w:style>
  <w:style w:type="paragraph" w:styleId="Footer">
    <w:name w:val="footer"/>
    <w:basedOn w:val="Normal"/>
    <w:link w:val="FooterChar"/>
    <w:uiPriority w:val="99"/>
    <w:unhideWhenUsed/>
    <w:rsid w:val="004B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1D"/>
  </w:style>
  <w:style w:type="character" w:styleId="CommentReference">
    <w:name w:val="annotation reference"/>
    <w:basedOn w:val="DefaultParagraphFont"/>
    <w:uiPriority w:val="99"/>
    <w:semiHidden/>
    <w:unhideWhenUsed/>
    <w:rsid w:val="00EC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B036-BCFF-48DB-8CA0-6D5A4933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RDRL</cp:lastModifiedBy>
  <cp:revision>5</cp:revision>
  <cp:lastPrinted>2022-12-09T16:20:00Z</cp:lastPrinted>
  <dcterms:created xsi:type="dcterms:W3CDTF">2022-12-09T13:47:00Z</dcterms:created>
  <dcterms:modified xsi:type="dcterms:W3CDTF">2022-12-09T16:21:00Z</dcterms:modified>
</cp:coreProperties>
</file>