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2C771" w14:textId="6F13DC3C" w:rsidR="00E51A58" w:rsidRPr="001D18E6" w:rsidRDefault="00382AC1" w:rsidP="00382AC1">
      <w:pPr>
        <w:pStyle w:val="Header"/>
        <w:spacing w:line="360" w:lineRule="auto"/>
        <w:rPr>
          <w:rFonts w:ascii="Cambria" w:hAnsi="Cambria" w:cs="Times New Roman"/>
          <w:b/>
          <w:bCs/>
          <w:color w:val="0070C0"/>
          <w:sz w:val="28"/>
          <w:szCs w:val="28"/>
        </w:rPr>
      </w:pPr>
      <w:r w:rsidRPr="001D18E6">
        <w:rPr>
          <w:rFonts w:ascii="Cambria" w:hAnsi="Cambria" w:cs="Times New Roman"/>
          <w:b/>
          <w:sz w:val="24"/>
          <w:szCs w:val="24"/>
          <w:highlight w:val="lightGray"/>
        </w:rPr>
        <w:t>Original article:</w:t>
      </w:r>
      <w:bookmarkStart w:id="0" w:name="_GoBack"/>
      <w:bookmarkEnd w:id="0"/>
      <w:r w:rsidRPr="001D18E6">
        <w:rPr>
          <w:rFonts w:ascii="Cambria" w:hAnsi="Cambria" w:cs="Times New Roman"/>
          <w:sz w:val="24"/>
          <w:szCs w:val="24"/>
        </w:rPr>
        <w:br/>
      </w:r>
      <w:r w:rsidR="008A4B41" w:rsidRPr="001D18E6">
        <w:rPr>
          <w:rFonts w:ascii="Cambria" w:hAnsi="Cambria" w:cs="Times New Roman"/>
          <w:color w:val="0070C0"/>
          <w:sz w:val="28"/>
          <w:szCs w:val="28"/>
        </w:rPr>
        <w:t xml:space="preserve"> </w:t>
      </w:r>
      <w:r w:rsidR="00E51A58" w:rsidRPr="001D18E6">
        <w:rPr>
          <w:rFonts w:ascii="Cambria" w:hAnsi="Cambria" w:cs="Times New Roman"/>
          <w:b/>
          <w:bCs/>
          <w:color w:val="0070C0"/>
          <w:sz w:val="28"/>
          <w:szCs w:val="28"/>
        </w:rPr>
        <w:t>S</w:t>
      </w:r>
      <w:r w:rsidRPr="001D18E6">
        <w:rPr>
          <w:rFonts w:ascii="Cambria" w:hAnsi="Cambria" w:cs="Times New Roman"/>
          <w:b/>
          <w:bCs/>
          <w:color w:val="0070C0"/>
          <w:sz w:val="28"/>
          <w:szCs w:val="28"/>
        </w:rPr>
        <w:t>tudy on bacteriological profile and antibiogram of surgical site infection in tertiary care hospital</w:t>
      </w:r>
    </w:p>
    <w:p w14:paraId="19BD44D2" w14:textId="10060F9A" w:rsidR="00382AC1" w:rsidRPr="001D18E6" w:rsidRDefault="00E31523" w:rsidP="00382AC1">
      <w:pPr>
        <w:spacing w:after="0" w:line="360" w:lineRule="auto"/>
        <w:rPr>
          <w:rFonts w:ascii="Cambria" w:hAnsi="Cambria" w:cs="Times New Roman"/>
          <w:b/>
          <w:bCs/>
          <w:sz w:val="20"/>
          <w:szCs w:val="20"/>
          <w:lang w:val="en-US"/>
        </w:rPr>
      </w:pPr>
      <w:r w:rsidRPr="001D18E6">
        <w:rPr>
          <w:rFonts w:ascii="Cambria" w:hAnsi="Cambria" w:cs="Times New Roman"/>
          <w:b/>
          <w:bCs/>
          <w:sz w:val="20"/>
          <w:szCs w:val="20"/>
          <w:lang w:val="en-US"/>
        </w:rPr>
        <w:t>Dr. Sanjaykumar More</w:t>
      </w:r>
      <w:r w:rsidRPr="001D18E6">
        <w:rPr>
          <w:rFonts w:ascii="Cambria" w:hAnsi="Cambria" w:cs="Times New Roman"/>
          <w:b/>
          <w:bCs/>
          <w:sz w:val="20"/>
          <w:szCs w:val="20"/>
          <w:vertAlign w:val="superscript"/>
          <w:lang w:val="en-US"/>
        </w:rPr>
        <w:t>1</w:t>
      </w:r>
      <w:r w:rsidRPr="001D18E6">
        <w:rPr>
          <w:rFonts w:ascii="Cambria" w:hAnsi="Cambria" w:cs="Times New Roman"/>
          <w:b/>
          <w:bCs/>
          <w:sz w:val="20"/>
          <w:szCs w:val="20"/>
          <w:lang w:val="en-US"/>
        </w:rPr>
        <w:t>,</w:t>
      </w:r>
      <w:bookmarkStart w:id="1" w:name="_Hlk113803801"/>
      <w:r w:rsidRPr="001D18E6">
        <w:rPr>
          <w:rFonts w:ascii="Cambria" w:hAnsi="Cambria" w:cs="Times New Roman"/>
          <w:b/>
          <w:bCs/>
          <w:sz w:val="20"/>
          <w:szCs w:val="20"/>
          <w:lang w:val="en-US"/>
        </w:rPr>
        <w:t xml:space="preserve"> </w:t>
      </w:r>
      <w:r w:rsidR="00372F03" w:rsidRPr="001D18E6">
        <w:rPr>
          <w:rFonts w:ascii="Cambria" w:hAnsi="Cambria" w:cs="Times New Roman"/>
          <w:b/>
          <w:bCs/>
          <w:sz w:val="20"/>
          <w:szCs w:val="20"/>
          <w:lang w:val="en-US"/>
        </w:rPr>
        <w:t>Dr.V.S.Rathod</w:t>
      </w:r>
      <w:r w:rsidRPr="001D18E6">
        <w:rPr>
          <w:rFonts w:ascii="Cambria" w:hAnsi="Cambria" w:cs="Times New Roman"/>
          <w:b/>
          <w:bCs/>
          <w:sz w:val="20"/>
          <w:szCs w:val="20"/>
          <w:vertAlign w:val="superscript"/>
          <w:lang w:val="en-US"/>
        </w:rPr>
        <w:t>2</w:t>
      </w:r>
      <w:r w:rsidR="00372F03" w:rsidRPr="001D18E6">
        <w:rPr>
          <w:rFonts w:ascii="Cambria" w:hAnsi="Cambria" w:cs="Times New Roman"/>
          <w:b/>
          <w:bCs/>
          <w:sz w:val="20"/>
          <w:szCs w:val="20"/>
          <w:lang w:val="en-US"/>
        </w:rPr>
        <w:t>,</w:t>
      </w:r>
      <w:r w:rsidRPr="001D18E6">
        <w:rPr>
          <w:rFonts w:ascii="Cambria" w:hAnsi="Cambria" w:cs="Times New Roman"/>
          <w:b/>
          <w:bCs/>
          <w:sz w:val="20"/>
          <w:szCs w:val="20"/>
          <w:lang w:val="en-US"/>
        </w:rPr>
        <w:t xml:space="preserve"> Dr. Pratibha Sanjay Mane</w:t>
      </w:r>
      <w:r w:rsidRPr="001D18E6">
        <w:rPr>
          <w:rFonts w:ascii="Cambria" w:hAnsi="Cambria" w:cs="Times New Roman"/>
          <w:b/>
          <w:bCs/>
          <w:sz w:val="20"/>
          <w:szCs w:val="20"/>
          <w:vertAlign w:val="superscript"/>
          <w:lang w:val="en-US"/>
        </w:rPr>
        <w:t>3</w:t>
      </w:r>
      <w:r w:rsidR="001015C8">
        <w:rPr>
          <w:rFonts w:ascii="Cambria" w:hAnsi="Cambria" w:cs="Times New Roman"/>
          <w:b/>
          <w:bCs/>
          <w:sz w:val="20"/>
          <w:szCs w:val="20"/>
          <w:lang w:val="en-US"/>
        </w:rPr>
        <w:t xml:space="preserve"> , Dr </w:t>
      </w:r>
      <w:r w:rsidR="001015C8" w:rsidRPr="001015C8">
        <w:rPr>
          <w:rFonts w:ascii="Cambria" w:hAnsi="Cambria" w:cs="Times New Roman"/>
          <w:b/>
          <w:bCs/>
          <w:sz w:val="20"/>
          <w:szCs w:val="20"/>
          <w:lang w:val="en-US"/>
        </w:rPr>
        <w:t>Rohit sinha</w:t>
      </w:r>
      <w:r w:rsidR="001015C8" w:rsidRPr="001015C8">
        <w:rPr>
          <w:rFonts w:ascii="Cambria" w:hAnsi="Cambria" w:cs="Times New Roman"/>
          <w:b/>
          <w:bCs/>
          <w:sz w:val="20"/>
          <w:szCs w:val="20"/>
          <w:vertAlign w:val="superscript"/>
          <w:lang w:val="en-US"/>
        </w:rPr>
        <w:t>4</w:t>
      </w:r>
      <w:r w:rsidR="00843DB5" w:rsidRPr="001D18E6">
        <w:rPr>
          <w:rFonts w:ascii="Cambria" w:hAnsi="Cambria" w:cs="Times New Roman"/>
          <w:b/>
          <w:bCs/>
          <w:sz w:val="20"/>
          <w:szCs w:val="20"/>
          <w:lang w:val="en-US"/>
        </w:rPr>
        <w:t xml:space="preserve">                </w:t>
      </w:r>
      <w:r w:rsidRPr="001D18E6">
        <w:rPr>
          <w:rFonts w:ascii="Cambria" w:hAnsi="Cambria" w:cs="Times New Roman"/>
          <w:b/>
          <w:bCs/>
          <w:sz w:val="20"/>
          <w:szCs w:val="20"/>
          <w:lang w:val="en-US"/>
        </w:rPr>
        <w:t xml:space="preserve"> </w:t>
      </w:r>
    </w:p>
    <w:bookmarkEnd w:id="1"/>
    <w:p w14:paraId="722F9C79" w14:textId="77777777" w:rsidR="00382AC1" w:rsidRPr="001D18E6" w:rsidRDefault="00382AC1" w:rsidP="00382AC1">
      <w:pPr>
        <w:spacing w:after="0" w:line="360" w:lineRule="auto"/>
        <w:rPr>
          <w:rFonts w:ascii="Cambria" w:hAnsi="Cambria" w:cs="Times New Roman"/>
          <w:b/>
          <w:bCs/>
          <w:sz w:val="20"/>
          <w:szCs w:val="20"/>
          <w:lang w:val="en-US"/>
        </w:rPr>
      </w:pPr>
    </w:p>
    <w:p w14:paraId="16D95200" w14:textId="035BC20A" w:rsidR="007F0459" w:rsidRPr="001D18E6" w:rsidRDefault="00E31523" w:rsidP="00382AC1">
      <w:pPr>
        <w:spacing w:after="0" w:line="360" w:lineRule="auto"/>
        <w:rPr>
          <w:rFonts w:ascii="Cambria" w:hAnsi="Cambria" w:cs="Times New Roman"/>
          <w:sz w:val="18"/>
          <w:szCs w:val="18"/>
          <w:lang w:val="en-US"/>
        </w:rPr>
      </w:pPr>
      <w:r w:rsidRPr="001D18E6">
        <w:rPr>
          <w:rFonts w:ascii="Cambria" w:hAnsi="Cambria" w:cs="Times New Roman"/>
          <w:sz w:val="18"/>
          <w:szCs w:val="18"/>
          <w:vertAlign w:val="superscript"/>
          <w:lang w:val="en-US"/>
        </w:rPr>
        <w:t>1</w:t>
      </w:r>
      <w:r w:rsidR="00AC411E" w:rsidRPr="001D18E6">
        <w:rPr>
          <w:rFonts w:ascii="Cambria" w:hAnsi="Cambria" w:cs="Times New Roman"/>
          <w:sz w:val="18"/>
          <w:szCs w:val="18"/>
          <w:lang w:val="en-US"/>
        </w:rPr>
        <w:t>Professor and Head of Department, Dept of Microbiology, Dr. Shankarrao Chavan Government Medical College and Hospital, Vishnupuri, Nande</w:t>
      </w:r>
      <w:r w:rsidR="00272F0A" w:rsidRPr="001D18E6">
        <w:rPr>
          <w:rFonts w:ascii="Cambria" w:hAnsi="Cambria" w:cs="Times New Roman"/>
          <w:sz w:val="18"/>
          <w:szCs w:val="18"/>
          <w:lang w:val="en-US"/>
        </w:rPr>
        <w:t>d</w:t>
      </w:r>
      <w:r w:rsidR="007F0459" w:rsidRPr="001D18E6">
        <w:rPr>
          <w:rFonts w:ascii="Cambria" w:hAnsi="Cambria" w:cs="Times New Roman"/>
          <w:sz w:val="18"/>
          <w:szCs w:val="18"/>
          <w:lang w:val="en-US"/>
        </w:rPr>
        <w:t>.</w:t>
      </w:r>
    </w:p>
    <w:p w14:paraId="7A86125E" w14:textId="45D267B5" w:rsidR="00843DB5" w:rsidRPr="001D18E6" w:rsidRDefault="00E31523" w:rsidP="00382AC1">
      <w:pPr>
        <w:spacing w:after="0" w:line="360" w:lineRule="auto"/>
        <w:rPr>
          <w:rFonts w:ascii="Cambria" w:hAnsi="Cambria" w:cs="Times New Roman"/>
          <w:sz w:val="18"/>
          <w:szCs w:val="18"/>
          <w:lang w:val="en-US"/>
        </w:rPr>
      </w:pPr>
      <w:r w:rsidRPr="001D18E6">
        <w:rPr>
          <w:rFonts w:ascii="Cambria" w:hAnsi="Cambria" w:cs="Times New Roman"/>
          <w:sz w:val="18"/>
          <w:szCs w:val="18"/>
          <w:vertAlign w:val="superscript"/>
          <w:lang w:val="en-US"/>
        </w:rPr>
        <w:t>2</w:t>
      </w:r>
      <w:r w:rsidR="00843DB5" w:rsidRPr="001D18E6">
        <w:rPr>
          <w:rFonts w:ascii="Cambria" w:hAnsi="Cambria" w:cs="Times New Roman"/>
          <w:sz w:val="18"/>
          <w:szCs w:val="18"/>
          <w:lang w:val="en-US"/>
        </w:rPr>
        <w:t>Associate Professor, Dept of Microbiology, Dr. Shankarrao Chavan Government Medical College and Hospital, Vishnupuri, Nanded</w:t>
      </w:r>
      <w:r w:rsidR="007F0459" w:rsidRPr="001D18E6">
        <w:rPr>
          <w:rFonts w:ascii="Cambria" w:hAnsi="Cambria" w:cs="Times New Roman"/>
          <w:sz w:val="18"/>
          <w:szCs w:val="18"/>
          <w:lang w:val="en-US"/>
        </w:rPr>
        <w:t>.</w:t>
      </w:r>
    </w:p>
    <w:p w14:paraId="68312927" w14:textId="4104BDBF" w:rsidR="007F0459" w:rsidRPr="001D18E6" w:rsidRDefault="00E31523" w:rsidP="00382AC1">
      <w:pPr>
        <w:spacing w:after="0" w:line="360" w:lineRule="auto"/>
        <w:rPr>
          <w:rFonts w:ascii="Cambria" w:hAnsi="Cambria" w:cs="Times New Roman"/>
          <w:sz w:val="18"/>
          <w:szCs w:val="18"/>
          <w:lang w:val="en-US"/>
        </w:rPr>
      </w:pPr>
      <w:r w:rsidRPr="001D18E6">
        <w:rPr>
          <w:rFonts w:ascii="Cambria" w:hAnsi="Cambria" w:cs="Times New Roman"/>
          <w:sz w:val="18"/>
          <w:szCs w:val="18"/>
          <w:vertAlign w:val="superscript"/>
          <w:lang w:val="en-US"/>
        </w:rPr>
        <w:t>3</w:t>
      </w:r>
      <w:r w:rsidRPr="001D18E6">
        <w:rPr>
          <w:rFonts w:ascii="Cambria" w:hAnsi="Cambria" w:cs="Times New Roman"/>
          <w:sz w:val="18"/>
          <w:szCs w:val="18"/>
          <w:lang w:val="en-US"/>
        </w:rPr>
        <w:t xml:space="preserve">Junior Resident Third, Dept of Microbiology, </w:t>
      </w:r>
      <w:bookmarkStart w:id="2" w:name="_Hlk110114278"/>
      <w:bookmarkStart w:id="3" w:name="_Hlk110002172"/>
      <w:r w:rsidRPr="001D18E6">
        <w:rPr>
          <w:rFonts w:ascii="Cambria" w:hAnsi="Cambria" w:cs="Times New Roman"/>
          <w:sz w:val="18"/>
          <w:szCs w:val="18"/>
          <w:lang w:val="en-US"/>
        </w:rPr>
        <w:t>Dr. Shankarrao Chavan Government Medical College and Hospital, Vishnupuri, Nanded</w:t>
      </w:r>
      <w:bookmarkEnd w:id="2"/>
      <w:bookmarkEnd w:id="3"/>
      <w:r w:rsidR="007F0459" w:rsidRPr="001D18E6">
        <w:rPr>
          <w:rFonts w:ascii="Cambria" w:hAnsi="Cambria" w:cs="Times New Roman"/>
          <w:sz w:val="18"/>
          <w:szCs w:val="18"/>
          <w:lang w:val="en-US"/>
        </w:rPr>
        <w:t>.</w:t>
      </w:r>
      <w:r w:rsidRPr="001D18E6">
        <w:rPr>
          <w:rFonts w:ascii="Cambria" w:hAnsi="Cambria" w:cs="Times New Roman"/>
          <w:sz w:val="18"/>
          <w:szCs w:val="18"/>
          <w:lang w:val="en-US"/>
        </w:rPr>
        <w:t xml:space="preserve"> </w:t>
      </w:r>
    </w:p>
    <w:p w14:paraId="400D598B" w14:textId="577F2428" w:rsidR="001015C8" w:rsidRPr="001015C8" w:rsidRDefault="001015C8" w:rsidP="001015C8">
      <w:pPr>
        <w:spacing w:after="0" w:line="360" w:lineRule="auto"/>
        <w:rPr>
          <w:rFonts w:ascii="Cambria" w:hAnsi="Cambria" w:cs="Times New Roman"/>
          <w:bCs/>
          <w:sz w:val="18"/>
          <w:szCs w:val="18"/>
          <w:lang w:val="en-US"/>
        </w:rPr>
      </w:pPr>
      <w:r>
        <w:rPr>
          <w:rFonts w:ascii="Cambria" w:hAnsi="Cambria" w:cs="Times New Roman"/>
          <w:bCs/>
          <w:sz w:val="18"/>
          <w:szCs w:val="18"/>
          <w:vertAlign w:val="superscript"/>
          <w:lang w:val="en-US"/>
        </w:rPr>
        <w:t>4</w:t>
      </w:r>
      <w:r>
        <w:rPr>
          <w:rFonts w:ascii="Cambria" w:hAnsi="Cambria" w:cs="Times New Roman"/>
          <w:bCs/>
          <w:sz w:val="18"/>
          <w:szCs w:val="18"/>
          <w:lang w:val="en-US"/>
        </w:rPr>
        <w:t xml:space="preserve"> Assistant Professor,</w:t>
      </w:r>
      <w:r w:rsidRPr="001015C8">
        <w:rPr>
          <w:rFonts w:ascii="Cambria" w:hAnsi="Cambria" w:cs="Times New Roman"/>
          <w:bCs/>
          <w:sz w:val="18"/>
          <w:szCs w:val="18"/>
          <w:lang w:val="en-US"/>
        </w:rPr>
        <w:t xml:space="preserve"> Dept of Microbiology, Dr. Shankarrao Chavan Government Medical College and Hospital, Vishnupuri, Nanded. </w:t>
      </w:r>
    </w:p>
    <w:p w14:paraId="791D450D" w14:textId="37A366B7" w:rsidR="00382AC1" w:rsidRPr="001D18E6" w:rsidRDefault="00382AC1" w:rsidP="001D18E6">
      <w:pPr>
        <w:spacing w:after="0" w:line="360" w:lineRule="auto"/>
        <w:rPr>
          <w:rFonts w:ascii="Cambria" w:hAnsi="Cambria" w:cs="Times New Roman"/>
          <w:sz w:val="18"/>
          <w:szCs w:val="18"/>
          <w:lang w:val="en-US"/>
        </w:rPr>
      </w:pPr>
      <w:r w:rsidRPr="001D18E6">
        <w:rPr>
          <w:rFonts w:ascii="Cambria" w:hAnsi="Cambria" w:cs="Times New Roman"/>
          <w:bCs/>
          <w:sz w:val="18"/>
          <w:szCs w:val="18"/>
          <w:lang w:val="en-US"/>
        </w:rPr>
        <w:t>Corresponding</w:t>
      </w:r>
      <w:r w:rsidR="00E31523" w:rsidRPr="001D18E6">
        <w:rPr>
          <w:rFonts w:ascii="Cambria" w:hAnsi="Cambria" w:cs="Times New Roman"/>
          <w:bCs/>
          <w:sz w:val="18"/>
          <w:szCs w:val="18"/>
          <w:lang w:val="en-US"/>
        </w:rPr>
        <w:t xml:space="preserve"> Author</w:t>
      </w:r>
      <w:r w:rsidR="00E31523" w:rsidRPr="001D18E6">
        <w:rPr>
          <w:rFonts w:ascii="Cambria" w:hAnsi="Cambria" w:cs="Times New Roman"/>
          <w:sz w:val="18"/>
          <w:szCs w:val="18"/>
          <w:lang w:val="en-US"/>
        </w:rPr>
        <w:t xml:space="preserve"> -</w:t>
      </w:r>
      <w:r w:rsidR="001015C8" w:rsidRPr="001015C8">
        <w:t xml:space="preserve"> </w:t>
      </w:r>
      <w:r w:rsidR="001015C8" w:rsidRPr="001015C8">
        <w:rPr>
          <w:rFonts w:ascii="Cambria" w:hAnsi="Cambria" w:cs="Times New Roman"/>
          <w:sz w:val="18"/>
          <w:szCs w:val="18"/>
          <w:lang w:val="en-US"/>
        </w:rPr>
        <w:t xml:space="preserve">Dr Rohit sinha </w:t>
      </w:r>
      <w:r w:rsidR="001015C8">
        <w:rPr>
          <w:rFonts w:ascii="Cambria" w:hAnsi="Cambria" w:cs="Times New Roman"/>
          <w:sz w:val="18"/>
          <w:szCs w:val="18"/>
          <w:lang w:val="en-US"/>
        </w:rPr>
        <w:t xml:space="preserve">, </w:t>
      </w:r>
      <w:r w:rsidR="00843DB5" w:rsidRPr="001D18E6">
        <w:rPr>
          <w:rFonts w:ascii="Cambria" w:hAnsi="Cambria" w:cs="Times New Roman"/>
          <w:sz w:val="18"/>
          <w:szCs w:val="18"/>
          <w:lang w:val="en-US"/>
        </w:rPr>
        <w:t>Assistant Professor, Dept of Microbiology, Dr. Shankarrao Chavan Government Medical College and Hospital,</w:t>
      </w:r>
      <w:r w:rsidR="00E31523" w:rsidRPr="001D18E6">
        <w:rPr>
          <w:rFonts w:ascii="Cambria" w:hAnsi="Cambria" w:cs="Times New Roman"/>
          <w:sz w:val="18"/>
          <w:szCs w:val="18"/>
          <w:lang w:val="en-US"/>
        </w:rPr>
        <w:t xml:space="preserve"> </w:t>
      </w:r>
      <w:r w:rsidR="00843DB5" w:rsidRPr="001D18E6">
        <w:rPr>
          <w:rFonts w:ascii="Cambria" w:hAnsi="Cambria" w:cs="Times New Roman"/>
          <w:sz w:val="18"/>
          <w:szCs w:val="18"/>
          <w:lang w:val="en-US"/>
        </w:rPr>
        <w:t>Vishnupuri,</w:t>
      </w:r>
      <w:r w:rsidR="00E31523" w:rsidRPr="001D18E6">
        <w:rPr>
          <w:rFonts w:ascii="Cambria" w:hAnsi="Cambria" w:cs="Times New Roman"/>
          <w:sz w:val="18"/>
          <w:szCs w:val="18"/>
          <w:lang w:val="en-US"/>
        </w:rPr>
        <w:t xml:space="preserve"> </w:t>
      </w:r>
      <w:r w:rsidR="00843DB5" w:rsidRPr="001D18E6">
        <w:rPr>
          <w:rFonts w:ascii="Cambria" w:hAnsi="Cambria" w:cs="Times New Roman"/>
          <w:sz w:val="18"/>
          <w:szCs w:val="18"/>
          <w:lang w:val="en-US"/>
        </w:rPr>
        <w:t>Nanded</w:t>
      </w:r>
      <w:r w:rsidR="007F0459" w:rsidRPr="001D18E6">
        <w:rPr>
          <w:rFonts w:ascii="Cambria" w:hAnsi="Cambria" w:cs="Times New Roman"/>
          <w:sz w:val="18"/>
          <w:szCs w:val="18"/>
          <w:lang w:val="en-US"/>
        </w:rPr>
        <w:t>.</w:t>
      </w:r>
    </w:p>
    <w:p w14:paraId="3C622EAF" w14:textId="77777777" w:rsidR="001D18E6" w:rsidRPr="001D18E6" w:rsidRDefault="001D18E6" w:rsidP="001D18E6">
      <w:pPr>
        <w:spacing w:after="0" w:line="276" w:lineRule="auto"/>
        <w:jc w:val="both"/>
        <w:rPr>
          <w:rFonts w:ascii="Cambria" w:eastAsia="Calibri" w:hAnsi="Cambria" w:cs="Times New Roman"/>
          <w:sz w:val="18"/>
          <w:szCs w:val="18"/>
        </w:rPr>
      </w:pPr>
    </w:p>
    <w:p w14:paraId="1DA5CA3D" w14:textId="77777777" w:rsidR="001D18E6" w:rsidRPr="001D18E6" w:rsidRDefault="001D18E6" w:rsidP="001D18E6">
      <w:pPr>
        <w:spacing w:after="0" w:line="276" w:lineRule="auto"/>
        <w:jc w:val="both"/>
        <w:rPr>
          <w:rFonts w:ascii="Cambria" w:eastAsia="Calibri" w:hAnsi="Cambria" w:cs="Times New Roman"/>
          <w:b/>
          <w:sz w:val="20"/>
          <w:szCs w:val="20"/>
        </w:rPr>
      </w:pPr>
      <w:r w:rsidRPr="001D18E6">
        <w:rPr>
          <w:rFonts w:ascii="Cambria" w:eastAsia="Times New Roman" w:hAnsi="Cambria" w:cs="Times New Roman"/>
          <w:noProof/>
          <w:sz w:val="20"/>
          <w:szCs w:val="20"/>
          <w:lang w:eastAsia="en-IN"/>
        </w:rPr>
        <w:drawing>
          <wp:inline distT="0" distB="0" distL="0" distR="0" wp14:anchorId="5A5DD741" wp14:editId="5D17BFDD">
            <wp:extent cx="708207" cy="283335"/>
            <wp:effectExtent l="19050" t="19050" r="15875" b="21590"/>
            <wp:docPr id="2" name="Picture 2"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9" cstate="print">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1D18E6">
        <w:rPr>
          <w:rFonts w:ascii="Cambria" w:eastAsia="Calibri" w:hAnsi="Cambria" w:cs="Times New Roman"/>
          <w:b/>
          <w:noProof/>
          <w:sz w:val="20"/>
          <w:szCs w:val="20"/>
          <w:lang w:eastAsia="en-IN"/>
        </w:rPr>
        <w:drawing>
          <wp:anchor distT="0" distB="0" distL="114300" distR="114300" simplePos="0" relativeHeight="251660288" behindDoc="0" locked="0" layoutInCell="1" allowOverlap="1" wp14:anchorId="732866A9" wp14:editId="6FF75861">
            <wp:simplePos x="0" y="0"/>
            <wp:positionH relativeFrom="column">
              <wp:align>left</wp:align>
            </wp:positionH>
            <wp:positionV relativeFrom="paragraph">
              <wp:align>top</wp:align>
            </wp:positionV>
            <wp:extent cx="835660" cy="296545"/>
            <wp:effectExtent l="0" t="0" r="2540" b="8255"/>
            <wp:wrapSquare wrapText="bothSides"/>
            <wp:docPr id="7" name="Picture 7"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1D18E6">
        <w:rPr>
          <w:rFonts w:ascii="Cambria" w:eastAsia="Calibri" w:hAnsi="Cambria" w:cs="Times New Roman"/>
          <w:b/>
          <w:sz w:val="20"/>
          <w:szCs w:val="20"/>
        </w:rPr>
        <w:br/>
      </w:r>
      <w:r w:rsidRPr="001D18E6">
        <w:rPr>
          <w:rFonts w:ascii="Cambria" w:eastAsia="Calibri" w:hAnsi="Cambria" w:cs="Times New Roman"/>
          <w:sz w:val="18"/>
          <w:szCs w:val="18"/>
        </w:rPr>
        <w:t>This work is licensed under a Creative Commons Attribution-NonCommercial 4.0 International License</w:t>
      </w:r>
    </w:p>
    <w:p w14:paraId="7C4C57C1" w14:textId="77777777" w:rsidR="001D18E6" w:rsidRPr="001D18E6" w:rsidRDefault="001D18E6" w:rsidP="001D18E6">
      <w:pPr>
        <w:spacing w:after="0" w:line="276" w:lineRule="auto"/>
        <w:jc w:val="both"/>
        <w:rPr>
          <w:rFonts w:ascii="Cambria" w:eastAsia="Calibri" w:hAnsi="Cambria" w:cs="Times New Roman"/>
          <w:sz w:val="18"/>
          <w:szCs w:val="18"/>
        </w:rPr>
      </w:pPr>
    </w:p>
    <w:p w14:paraId="17CF7FE7" w14:textId="51B50298" w:rsidR="001D18E6" w:rsidRPr="001D18E6" w:rsidRDefault="001D18E6" w:rsidP="001D18E6">
      <w:pPr>
        <w:spacing w:after="0" w:line="360" w:lineRule="auto"/>
        <w:rPr>
          <w:rFonts w:ascii="Cambria" w:eastAsia="Calibri" w:hAnsi="Cambria" w:cs="Times New Roman"/>
          <w:sz w:val="18"/>
          <w:szCs w:val="18"/>
        </w:rPr>
      </w:pPr>
      <w:r>
        <w:rPr>
          <w:rFonts w:ascii="Cambria" w:eastAsia="Calibri" w:hAnsi="Cambria" w:cs="Times New Roman"/>
          <w:sz w:val="18"/>
          <w:szCs w:val="18"/>
        </w:rPr>
        <w:t>Date of submission: 2</w:t>
      </w:r>
      <w:r w:rsidRPr="001D18E6">
        <w:rPr>
          <w:rFonts w:ascii="Cambria" w:eastAsia="Calibri" w:hAnsi="Cambria" w:cs="Times New Roman"/>
          <w:sz w:val="18"/>
          <w:szCs w:val="18"/>
        </w:rPr>
        <w:t xml:space="preserve"> January 2023   </w:t>
      </w:r>
    </w:p>
    <w:p w14:paraId="0E6A6CE7" w14:textId="1701D794" w:rsidR="001D18E6" w:rsidRPr="001D18E6" w:rsidRDefault="001D18E6" w:rsidP="001D18E6">
      <w:pPr>
        <w:spacing w:after="0" w:line="360" w:lineRule="auto"/>
        <w:rPr>
          <w:rFonts w:ascii="Cambria" w:eastAsia="Calibri" w:hAnsi="Cambria" w:cs="Times New Roman"/>
          <w:sz w:val="18"/>
          <w:szCs w:val="18"/>
        </w:rPr>
      </w:pPr>
      <w:r>
        <w:rPr>
          <w:rFonts w:ascii="Cambria" w:eastAsia="Calibri" w:hAnsi="Cambria" w:cs="Times New Roman"/>
          <w:sz w:val="18"/>
          <w:szCs w:val="18"/>
        </w:rPr>
        <w:t>Date of Final acceptance: 11</w:t>
      </w:r>
      <w:r w:rsidRPr="001D18E6">
        <w:rPr>
          <w:rFonts w:ascii="Cambria" w:eastAsia="Calibri" w:hAnsi="Cambria" w:cs="Times New Roman"/>
          <w:sz w:val="18"/>
          <w:szCs w:val="18"/>
        </w:rPr>
        <w:t xml:space="preserve"> March 2023  </w:t>
      </w:r>
    </w:p>
    <w:p w14:paraId="23E0A54C" w14:textId="0454C666" w:rsidR="001D18E6" w:rsidRPr="001D18E6" w:rsidRDefault="001D18E6" w:rsidP="001D18E6">
      <w:pPr>
        <w:spacing w:after="0" w:line="360" w:lineRule="auto"/>
        <w:rPr>
          <w:rFonts w:ascii="Cambria" w:eastAsia="Calibri" w:hAnsi="Cambria" w:cs="Times New Roman"/>
          <w:sz w:val="18"/>
          <w:szCs w:val="18"/>
        </w:rPr>
      </w:pPr>
      <w:r>
        <w:rPr>
          <w:rFonts w:ascii="Cambria" w:eastAsia="Calibri" w:hAnsi="Cambria" w:cs="Times New Roman"/>
          <w:sz w:val="18"/>
          <w:szCs w:val="18"/>
        </w:rPr>
        <w:t xml:space="preserve">Date of Publication: 30 </w:t>
      </w:r>
      <w:r w:rsidRPr="001D18E6">
        <w:rPr>
          <w:rFonts w:ascii="Cambria" w:eastAsia="Calibri" w:hAnsi="Cambria" w:cs="Times New Roman"/>
          <w:sz w:val="18"/>
          <w:szCs w:val="18"/>
        </w:rPr>
        <w:t xml:space="preserve"> March 2023</w:t>
      </w:r>
    </w:p>
    <w:p w14:paraId="7C32241B" w14:textId="77777777" w:rsidR="001D18E6" w:rsidRPr="001D18E6" w:rsidRDefault="001D18E6" w:rsidP="001D18E6">
      <w:pPr>
        <w:spacing w:after="0" w:line="360" w:lineRule="auto"/>
        <w:rPr>
          <w:rFonts w:ascii="Cambria" w:eastAsia="Calibri" w:hAnsi="Cambria" w:cs="Times New Roman"/>
          <w:sz w:val="18"/>
          <w:szCs w:val="18"/>
        </w:rPr>
      </w:pPr>
      <w:r w:rsidRPr="001D18E6">
        <w:rPr>
          <w:rFonts w:ascii="Cambria" w:eastAsia="Calibri" w:hAnsi="Cambria" w:cs="Times New Roman"/>
          <w:sz w:val="18"/>
          <w:szCs w:val="18"/>
        </w:rPr>
        <w:t xml:space="preserve">Source of support: Nil </w:t>
      </w:r>
      <w:r w:rsidRPr="001D18E6">
        <w:rPr>
          <w:rFonts w:ascii="Cambria" w:eastAsia="Calibri" w:hAnsi="Cambria" w:cs="Times New Roman"/>
          <w:sz w:val="18"/>
          <w:szCs w:val="18"/>
        </w:rPr>
        <w:tab/>
      </w:r>
    </w:p>
    <w:p w14:paraId="2AA0154C" w14:textId="77777777" w:rsidR="001D18E6" w:rsidRPr="001D18E6" w:rsidRDefault="001D18E6" w:rsidP="001D18E6">
      <w:pPr>
        <w:spacing w:after="0" w:line="360" w:lineRule="auto"/>
        <w:rPr>
          <w:rFonts w:ascii="Cambria" w:eastAsia="Calibri" w:hAnsi="Cambria" w:cs="Times New Roman"/>
          <w:sz w:val="18"/>
          <w:szCs w:val="18"/>
        </w:rPr>
      </w:pPr>
      <w:r w:rsidRPr="001D18E6">
        <w:rPr>
          <w:rFonts w:ascii="Cambria" w:eastAsia="Calibri" w:hAnsi="Cambria" w:cs="Times New Roman"/>
          <w:sz w:val="18"/>
          <w:szCs w:val="18"/>
        </w:rPr>
        <w:t xml:space="preserve">Conflict of interest: Nil </w:t>
      </w:r>
    </w:p>
    <w:p w14:paraId="0C99CB3F" w14:textId="77777777" w:rsidR="001D18E6" w:rsidRDefault="001D18E6" w:rsidP="00382AC1">
      <w:pPr>
        <w:spacing w:after="0" w:line="360" w:lineRule="auto"/>
        <w:jc w:val="both"/>
        <w:rPr>
          <w:rFonts w:ascii="Times New Roman" w:hAnsi="Times New Roman" w:cs="Times New Roman"/>
          <w:b/>
          <w:bCs/>
          <w:sz w:val="20"/>
          <w:szCs w:val="20"/>
        </w:rPr>
      </w:pPr>
    </w:p>
    <w:p w14:paraId="54B71B5C" w14:textId="539AEA59" w:rsidR="007A78D3" w:rsidRPr="00382AC1" w:rsidRDefault="007A78D3" w:rsidP="00382AC1">
      <w:pPr>
        <w:spacing w:after="0" w:line="360" w:lineRule="auto"/>
        <w:jc w:val="both"/>
        <w:rPr>
          <w:rFonts w:ascii="Times New Roman" w:hAnsi="Times New Roman" w:cs="Times New Roman"/>
          <w:b/>
          <w:bCs/>
          <w:sz w:val="20"/>
          <w:szCs w:val="20"/>
        </w:rPr>
      </w:pPr>
      <w:r w:rsidRPr="00382AC1">
        <w:rPr>
          <w:rFonts w:ascii="Times New Roman" w:hAnsi="Times New Roman" w:cs="Times New Roman"/>
          <w:b/>
          <w:bCs/>
          <w:sz w:val="20"/>
          <w:szCs w:val="20"/>
        </w:rPr>
        <w:t>ABSTRACT</w:t>
      </w:r>
    </w:p>
    <w:p w14:paraId="0FA16C45" w14:textId="77777777" w:rsidR="007A78D3" w:rsidRPr="00382AC1" w:rsidRDefault="007A78D3"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b/>
          <w:bCs/>
          <w:sz w:val="20"/>
          <w:szCs w:val="20"/>
        </w:rPr>
        <w:t xml:space="preserve">Background: </w:t>
      </w:r>
      <w:r w:rsidRPr="00382AC1">
        <w:rPr>
          <w:rFonts w:ascii="Times New Roman" w:hAnsi="Times New Roman" w:cs="Times New Roman"/>
          <w:sz w:val="20"/>
          <w:szCs w:val="20"/>
        </w:rPr>
        <w:t>Surgical site infection is major healthcare infection which causes significant morbidity and mortality. It is the second major cause of hospital acquired infection after CAUTI. Worldwide SSI rate varies from 2.5% to 41.9%.</w:t>
      </w:r>
    </w:p>
    <w:p w14:paraId="65EEA339" w14:textId="0BD21B89" w:rsidR="007A78D3" w:rsidRPr="00382AC1" w:rsidRDefault="007A78D3"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b/>
          <w:bCs/>
          <w:sz w:val="20"/>
          <w:szCs w:val="20"/>
        </w:rPr>
        <w:t xml:space="preserve">Material and Methods: </w:t>
      </w:r>
      <w:r w:rsidRPr="00382AC1">
        <w:rPr>
          <w:rFonts w:ascii="Times New Roman" w:hAnsi="Times New Roman" w:cs="Times New Roman"/>
          <w:sz w:val="20"/>
          <w:szCs w:val="20"/>
        </w:rPr>
        <w:t>The study was conducted on 1106 clinically suspected SSI patients for a period of one year (January 2021 to Dec 2021) in the Department of Microbiology at DRSCGMC, Nanded. Two sterile cotton swabs were collected maintaining aseptic precautions. Gram</w:t>
      </w:r>
      <w:r w:rsidR="00C85387" w:rsidRPr="00382AC1">
        <w:rPr>
          <w:rFonts w:ascii="Times New Roman" w:hAnsi="Times New Roman" w:cs="Times New Roman"/>
          <w:sz w:val="20"/>
          <w:szCs w:val="20"/>
        </w:rPr>
        <w:t xml:space="preserve"> </w:t>
      </w:r>
      <w:r w:rsidRPr="00382AC1">
        <w:rPr>
          <w:rFonts w:ascii="Times New Roman" w:hAnsi="Times New Roman" w:cs="Times New Roman"/>
          <w:sz w:val="20"/>
          <w:szCs w:val="20"/>
        </w:rPr>
        <w:t>stained smear was prepared from one swab and other swab was inoculated on blood agar and MacConkey agar. After overnight incubation organisms were identified by using standard microbiological methods. Antibiotic sensitivity was done by Kirby Bauer disc diffusion method.</w:t>
      </w:r>
    </w:p>
    <w:p w14:paraId="77B83EE0" w14:textId="6F2D9CA8" w:rsidR="007A78D3" w:rsidRPr="00382AC1" w:rsidRDefault="007A78D3"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b/>
          <w:bCs/>
          <w:sz w:val="20"/>
          <w:szCs w:val="20"/>
        </w:rPr>
        <w:t xml:space="preserve">Results: </w:t>
      </w:r>
      <w:r w:rsidRPr="00382AC1">
        <w:rPr>
          <w:rFonts w:ascii="Times New Roman" w:hAnsi="Times New Roman" w:cs="Times New Roman"/>
          <w:sz w:val="20"/>
          <w:szCs w:val="20"/>
        </w:rPr>
        <w:t xml:space="preserve">Out of 1106 clinically suspected SSI patients, microorganisms were isolated from 39.72% patients. The most frequently isolated organism was </w:t>
      </w:r>
      <w:r w:rsidRPr="00382AC1">
        <w:rPr>
          <w:rFonts w:ascii="Times New Roman" w:hAnsi="Times New Roman" w:cs="Times New Roman"/>
          <w:i/>
          <w:iCs/>
          <w:sz w:val="20"/>
          <w:szCs w:val="20"/>
        </w:rPr>
        <w:t xml:space="preserve">Staphylococcus aureus </w:t>
      </w:r>
      <w:r w:rsidRPr="00382AC1">
        <w:rPr>
          <w:rFonts w:ascii="Times New Roman" w:hAnsi="Times New Roman" w:cs="Times New Roman"/>
          <w:sz w:val="20"/>
          <w:szCs w:val="20"/>
        </w:rPr>
        <w:t xml:space="preserve">followed by </w:t>
      </w:r>
      <w:r w:rsidRPr="00382AC1">
        <w:rPr>
          <w:rFonts w:ascii="Times New Roman" w:hAnsi="Times New Roman" w:cs="Times New Roman"/>
          <w:i/>
          <w:iCs/>
          <w:sz w:val="20"/>
          <w:szCs w:val="20"/>
        </w:rPr>
        <w:t>Klebsiella pneumoniae, Escherichia coli, Acinetobacter baumanni, pseudomonas aeuroginosa</w:t>
      </w:r>
      <w:r w:rsidRPr="00382AC1">
        <w:rPr>
          <w:rFonts w:ascii="Times New Roman" w:hAnsi="Times New Roman" w:cs="Times New Roman"/>
          <w:sz w:val="20"/>
          <w:szCs w:val="20"/>
        </w:rPr>
        <w:t>.</w:t>
      </w:r>
      <w:r w:rsidR="00132B73" w:rsidRPr="00382AC1">
        <w:rPr>
          <w:rFonts w:ascii="Times New Roman" w:hAnsi="Times New Roman" w:cs="Times New Roman"/>
          <w:sz w:val="20"/>
          <w:szCs w:val="20"/>
        </w:rPr>
        <w:t xml:space="preserve"> </w:t>
      </w:r>
      <w:r w:rsidRPr="00382AC1">
        <w:rPr>
          <w:rFonts w:ascii="Times New Roman" w:hAnsi="Times New Roman" w:cs="Times New Roman"/>
          <w:sz w:val="20"/>
          <w:szCs w:val="20"/>
        </w:rPr>
        <w:t>Gram positive organisms were susceptible to linezolid and resistant to penicilins and gram negative organisms were susceptible to  meropenem and piperacillin-tazobactum and most of them resistant to ciprofloxacin,amoxyclav.</w:t>
      </w:r>
    </w:p>
    <w:p w14:paraId="29C09495" w14:textId="77777777" w:rsidR="007A78D3" w:rsidRPr="00382AC1" w:rsidRDefault="007A78D3"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b/>
          <w:bCs/>
          <w:sz w:val="20"/>
          <w:szCs w:val="20"/>
        </w:rPr>
        <w:lastRenderedPageBreak/>
        <w:t>Discussion</w:t>
      </w:r>
      <w:r w:rsidRPr="00382AC1">
        <w:rPr>
          <w:rFonts w:ascii="Times New Roman" w:hAnsi="Times New Roman" w:cs="Times New Roman"/>
          <w:sz w:val="20"/>
          <w:szCs w:val="20"/>
        </w:rPr>
        <w:t xml:space="preserve">: In our study, the rate of surgical site infections was 39.72% which is comparable with the study conducted by Dharmraj </w:t>
      </w:r>
      <w:r w:rsidRPr="00382AC1">
        <w:rPr>
          <w:rFonts w:ascii="Times New Roman" w:hAnsi="Times New Roman" w:cs="Times New Roman"/>
          <w:i/>
          <w:iCs/>
          <w:sz w:val="20"/>
          <w:szCs w:val="20"/>
        </w:rPr>
        <w:t>et al</w:t>
      </w:r>
      <w:r w:rsidRPr="00382AC1">
        <w:rPr>
          <w:rFonts w:ascii="Times New Roman" w:hAnsi="Times New Roman" w:cs="Times New Roman"/>
          <w:sz w:val="20"/>
          <w:szCs w:val="20"/>
        </w:rPr>
        <w:t xml:space="preserve"> and Budhani </w:t>
      </w:r>
      <w:r w:rsidRPr="00382AC1">
        <w:rPr>
          <w:rFonts w:ascii="Times New Roman" w:hAnsi="Times New Roman" w:cs="Times New Roman"/>
          <w:i/>
          <w:iCs/>
          <w:sz w:val="20"/>
          <w:szCs w:val="20"/>
        </w:rPr>
        <w:t>et al</w:t>
      </w:r>
      <w:r w:rsidRPr="00382AC1">
        <w:rPr>
          <w:rFonts w:ascii="Times New Roman" w:hAnsi="Times New Roman" w:cs="Times New Roman"/>
          <w:sz w:val="20"/>
          <w:szCs w:val="20"/>
        </w:rPr>
        <w:t>. A prolonged hospital stay, instrumentation, duration of surgery may contribute to increased rate of SSI.</w:t>
      </w:r>
    </w:p>
    <w:p w14:paraId="10CF0C64" w14:textId="77777777" w:rsidR="007A78D3" w:rsidRPr="00382AC1" w:rsidRDefault="007A78D3"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b/>
          <w:bCs/>
          <w:sz w:val="20"/>
          <w:szCs w:val="20"/>
        </w:rPr>
        <w:t xml:space="preserve">Conclusion: </w:t>
      </w:r>
      <w:r w:rsidRPr="00382AC1">
        <w:rPr>
          <w:rFonts w:ascii="Times New Roman" w:hAnsi="Times New Roman" w:cs="Times New Roman"/>
          <w:sz w:val="20"/>
          <w:szCs w:val="20"/>
        </w:rPr>
        <w:t>Unrestricted use of antibiotics is leading cause of antibiotic resistance. Proper maintenance of hand hygiene, proper intraoperative care and proper use of antibiotics can reduce the incidence of SSI.</w:t>
      </w:r>
    </w:p>
    <w:p w14:paraId="129AEFC5" w14:textId="77777777" w:rsidR="007A78D3" w:rsidRPr="00382AC1" w:rsidRDefault="007A78D3"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b/>
          <w:bCs/>
          <w:sz w:val="20"/>
          <w:szCs w:val="20"/>
        </w:rPr>
        <w:t xml:space="preserve">Keywords- </w:t>
      </w:r>
      <w:r w:rsidRPr="00382AC1">
        <w:rPr>
          <w:rFonts w:ascii="Times New Roman" w:hAnsi="Times New Roman" w:cs="Times New Roman"/>
          <w:sz w:val="20"/>
          <w:szCs w:val="20"/>
        </w:rPr>
        <w:t>SSI,Antibiogram</w:t>
      </w:r>
    </w:p>
    <w:p w14:paraId="2306D8D3" w14:textId="77777777" w:rsidR="00382AC1" w:rsidRDefault="00382AC1" w:rsidP="00382AC1">
      <w:pPr>
        <w:spacing w:after="0" w:line="360" w:lineRule="auto"/>
        <w:jc w:val="both"/>
        <w:rPr>
          <w:rFonts w:ascii="Times New Roman" w:hAnsi="Times New Roman" w:cs="Times New Roman"/>
          <w:sz w:val="20"/>
          <w:szCs w:val="20"/>
        </w:rPr>
      </w:pPr>
    </w:p>
    <w:p w14:paraId="4977F33C" w14:textId="148A9507" w:rsidR="00C05912" w:rsidRPr="00382AC1" w:rsidRDefault="00B66A51" w:rsidP="00382AC1">
      <w:pPr>
        <w:spacing w:after="0" w:line="360" w:lineRule="auto"/>
        <w:jc w:val="both"/>
        <w:rPr>
          <w:rFonts w:ascii="Times New Roman" w:hAnsi="Times New Roman" w:cs="Times New Roman"/>
          <w:b/>
          <w:sz w:val="20"/>
          <w:szCs w:val="20"/>
          <w:lang w:val="en-US"/>
        </w:rPr>
      </w:pPr>
      <w:r w:rsidRPr="00382AC1">
        <w:rPr>
          <w:rFonts w:ascii="Times New Roman" w:hAnsi="Times New Roman" w:cs="Times New Roman"/>
          <w:b/>
          <w:sz w:val="20"/>
          <w:szCs w:val="20"/>
        </w:rPr>
        <w:t>Introduction</w:t>
      </w:r>
    </w:p>
    <w:p w14:paraId="41780816" w14:textId="43DFC84D" w:rsidR="005454F1" w:rsidRPr="00382AC1" w:rsidRDefault="008A4B4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Infections caused by an invasive surgical procedure that</w:t>
      </w:r>
      <w:r w:rsidR="00D12C27" w:rsidRPr="00382AC1">
        <w:rPr>
          <w:rFonts w:ascii="Times New Roman" w:hAnsi="Times New Roman" w:cs="Times New Roman"/>
          <w:sz w:val="20"/>
          <w:szCs w:val="20"/>
        </w:rPr>
        <w:t xml:space="preserve"> </w:t>
      </w:r>
      <w:r w:rsidRPr="00382AC1">
        <w:rPr>
          <w:rFonts w:ascii="Times New Roman" w:hAnsi="Times New Roman" w:cs="Times New Roman"/>
          <w:sz w:val="20"/>
          <w:szCs w:val="20"/>
        </w:rPr>
        <w:t>occurs in the wound are commonly referred to as surgical</w:t>
      </w:r>
      <w:r w:rsidR="00D12C27" w:rsidRPr="00382AC1">
        <w:rPr>
          <w:rFonts w:ascii="Times New Roman" w:hAnsi="Times New Roman" w:cs="Times New Roman"/>
          <w:sz w:val="20"/>
          <w:szCs w:val="20"/>
        </w:rPr>
        <w:t xml:space="preserve"> </w:t>
      </w:r>
      <w:r w:rsidRPr="00382AC1">
        <w:rPr>
          <w:rFonts w:ascii="Times New Roman" w:hAnsi="Times New Roman" w:cs="Times New Roman"/>
          <w:sz w:val="20"/>
          <w:szCs w:val="20"/>
        </w:rPr>
        <w:t>site infections (SSIs).</w:t>
      </w:r>
      <w:r w:rsidR="00B17F5B" w:rsidRPr="00382AC1">
        <w:rPr>
          <w:rFonts w:ascii="Times New Roman" w:hAnsi="Times New Roman" w:cs="Times New Roman"/>
          <w:sz w:val="20"/>
          <w:szCs w:val="20"/>
        </w:rPr>
        <w:t xml:space="preserve"> Surgical site infections (SSI), one of the most common cause of healthcare associated infections</w:t>
      </w:r>
      <w:r w:rsidR="00D53C09" w:rsidRPr="00382AC1">
        <w:rPr>
          <w:rFonts w:ascii="Times New Roman" w:hAnsi="Times New Roman" w:cs="Times New Roman"/>
          <w:sz w:val="20"/>
          <w:szCs w:val="20"/>
          <w:vertAlign w:val="superscript"/>
        </w:rPr>
        <w:t>1</w:t>
      </w:r>
      <w:r w:rsidR="001F719C" w:rsidRPr="00382AC1">
        <w:rPr>
          <w:rFonts w:ascii="Times New Roman" w:hAnsi="Times New Roman" w:cs="Times New Roman"/>
          <w:sz w:val="20"/>
          <w:szCs w:val="20"/>
        </w:rPr>
        <w:t>.</w:t>
      </w:r>
      <w:r w:rsidRPr="00382AC1">
        <w:rPr>
          <w:rFonts w:ascii="Times New Roman" w:hAnsi="Times New Roman" w:cs="Times New Roman"/>
          <w:sz w:val="20"/>
          <w:szCs w:val="20"/>
        </w:rPr>
        <w:t>It is clinically characterized</w:t>
      </w:r>
      <w:r w:rsidR="00D12C27" w:rsidRPr="00382AC1">
        <w:rPr>
          <w:rFonts w:ascii="Times New Roman" w:hAnsi="Times New Roman" w:cs="Times New Roman"/>
          <w:sz w:val="20"/>
          <w:szCs w:val="20"/>
        </w:rPr>
        <w:t xml:space="preserve"> </w:t>
      </w:r>
      <w:r w:rsidRPr="00382AC1">
        <w:rPr>
          <w:rFonts w:ascii="Times New Roman" w:hAnsi="Times New Roman" w:cs="Times New Roman"/>
          <w:sz w:val="20"/>
          <w:szCs w:val="20"/>
        </w:rPr>
        <w:t>as an infection that occurs within 30 days of surgery</w:t>
      </w:r>
      <w:r w:rsidR="00D12C27" w:rsidRPr="00382AC1">
        <w:rPr>
          <w:rFonts w:ascii="Times New Roman" w:hAnsi="Times New Roman" w:cs="Times New Roman"/>
          <w:sz w:val="20"/>
          <w:szCs w:val="20"/>
        </w:rPr>
        <w:t xml:space="preserve"> </w:t>
      </w:r>
      <w:r w:rsidRPr="00382AC1">
        <w:rPr>
          <w:rFonts w:ascii="Times New Roman" w:hAnsi="Times New Roman" w:cs="Times New Roman"/>
          <w:sz w:val="20"/>
          <w:szCs w:val="20"/>
        </w:rPr>
        <w:t>(or within a year if an implant is left in place after the procedure) and affects either the incision or deep tissue</w:t>
      </w:r>
      <w:r w:rsidR="00D12C27" w:rsidRPr="00382AC1">
        <w:rPr>
          <w:rFonts w:ascii="Times New Roman" w:hAnsi="Times New Roman" w:cs="Times New Roman"/>
          <w:sz w:val="20"/>
          <w:szCs w:val="20"/>
        </w:rPr>
        <w:t xml:space="preserve"> </w:t>
      </w:r>
      <w:r w:rsidRPr="00382AC1">
        <w:rPr>
          <w:rFonts w:ascii="Times New Roman" w:hAnsi="Times New Roman" w:cs="Times New Roman"/>
          <w:sz w:val="20"/>
          <w:szCs w:val="20"/>
        </w:rPr>
        <w:t>at the site of the surgery.</w:t>
      </w:r>
      <w:r w:rsidR="001F719C" w:rsidRPr="00382AC1">
        <w:rPr>
          <w:rFonts w:ascii="Times New Roman" w:hAnsi="Times New Roman" w:cs="Times New Roman"/>
          <w:sz w:val="20"/>
          <w:szCs w:val="20"/>
        </w:rPr>
        <w:t xml:space="preserve"> In SSI there is</w:t>
      </w:r>
      <w:r w:rsidR="004D5993" w:rsidRPr="00382AC1">
        <w:rPr>
          <w:rFonts w:ascii="Times New Roman" w:hAnsi="Times New Roman" w:cs="Times New Roman"/>
          <w:sz w:val="20"/>
          <w:szCs w:val="20"/>
        </w:rPr>
        <w:t xml:space="preserve"> proliferation of pathogenic microorganisms at the site of surgical incision which may involve skin and subcutaneous fat (superficial),</w:t>
      </w:r>
      <w:r w:rsidR="00755602" w:rsidRPr="00382AC1">
        <w:rPr>
          <w:rFonts w:ascii="Times New Roman" w:hAnsi="Times New Roman" w:cs="Times New Roman"/>
          <w:sz w:val="20"/>
          <w:szCs w:val="20"/>
        </w:rPr>
        <w:t xml:space="preserve"> </w:t>
      </w:r>
      <w:r w:rsidR="004D5993" w:rsidRPr="00382AC1">
        <w:rPr>
          <w:rFonts w:ascii="Times New Roman" w:hAnsi="Times New Roman" w:cs="Times New Roman"/>
          <w:sz w:val="20"/>
          <w:szCs w:val="20"/>
        </w:rPr>
        <w:t>Musculofacial layers (deep) in an organ/cavity</w:t>
      </w:r>
      <w:r w:rsidR="00D53C09" w:rsidRPr="00382AC1">
        <w:rPr>
          <w:rFonts w:ascii="Times New Roman" w:hAnsi="Times New Roman" w:cs="Times New Roman"/>
          <w:sz w:val="20"/>
          <w:szCs w:val="20"/>
          <w:vertAlign w:val="superscript"/>
        </w:rPr>
        <w:t>2</w:t>
      </w:r>
      <w:r w:rsidR="004D5993" w:rsidRPr="00382AC1">
        <w:rPr>
          <w:rFonts w:ascii="Times New Roman" w:hAnsi="Times New Roman" w:cs="Times New Roman"/>
          <w:sz w:val="20"/>
          <w:szCs w:val="20"/>
        </w:rPr>
        <w:t>.</w:t>
      </w:r>
      <w:r w:rsidRPr="00382AC1">
        <w:rPr>
          <w:rFonts w:ascii="Times New Roman" w:hAnsi="Times New Roman" w:cs="Times New Roman"/>
          <w:i/>
          <w:iCs/>
          <w:sz w:val="20"/>
          <w:szCs w:val="20"/>
        </w:rPr>
        <w:t xml:space="preserve"> Staphylococcus aureus</w:t>
      </w:r>
      <w:r w:rsidR="004D5993" w:rsidRPr="00382AC1">
        <w:rPr>
          <w:rFonts w:ascii="Times New Roman" w:hAnsi="Times New Roman" w:cs="Times New Roman"/>
          <w:i/>
          <w:iCs/>
          <w:sz w:val="20"/>
          <w:szCs w:val="20"/>
        </w:rPr>
        <w:t xml:space="preserve"> is the most common organism isolated</w:t>
      </w:r>
      <w:r w:rsidR="00361B4F" w:rsidRPr="00382AC1">
        <w:rPr>
          <w:rFonts w:ascii="Times New Roman" w:hAnsi="Times New Roman" w:cs="Times New Roman"/>
          <w:i/>
          <w:iCs/>
          <w:sz w:val="20"/>
          <w:szCs w:val="20"/>
          <w:vertAlign w:val="superscript"/>
        </w:rPr>
        <w:t>3</w:t>
      </w:r>
      <w:r w:rsidRPr="00382AC1">
        <w:rPr>
          <w:rFonts w:ascii="Times New Roman" w:hAnsi="Times New Roman" w:cs="Times New Roman"/>
          <w:sz w:val="20"/>
          <w:szCs w:val="20"/>
        </w:rPr>
        <w:t>. It continues to be a major source of morbidity. Infection is usually caused by exogenous and endogenous micro-organisms that enter the operative wound during the surgery. Recently Gram-negative organisms are also noted as cause of SSI.</w:t>
      </w:r>
      <w:r w:rsidRPr="00382AC1">
        <w:rPr>
          <w:rStyle w:val="A5"/>
          <w:rFonts w:ascii="Times New Roman" w:hAnsi="Times New Roman" w:cs="Times New Roman"/>
          <w:sz w:val="20"/>
          <w:szCs w:val="20"/>
        </w:rPr>
        <w:t xml:space="preserve"> </w:t>
      </w:r>
      <w:r w:rsidRPr="00382AC1">
        <w:rPr>
          <w:rFonts w:ascii="Times New Roman" w:hAnsi="Times New Roman" w:cs="Times New Roman"/>
          <w:sz w:val="20"/>
          <w:szCs w:val="20"/>
        </w:rPr>
        <w:t>The overuse of antibiotics has led to a major problem of resistant organisms.</w:t>
      </w:r>
    </w:p>
    <w:p w14:paraId="297EEE0E" w14:textId="6731C420" w:rsidR="008A4B41" w:rsidRPr="00382AC1" w:rsidRDefault="008A4B4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b/>
          <w:bCs/>
          <w:sz w:val="20"/>
          <w:szCs w:val="20"/>
        </w:rPr>
        <w:t>Materials and methods</w:t>
      </w:r>
    </w:p>
    <w:p w14:paraId="6E95E02E" w14:textId="708F5679" w:rsidR="007073FE" w:rsidRPr="00382AC1" w:rsidRDefault="007073FE"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The study was conducted on 1106 clinically suspected SSI patients for a period of one year (January 2021 to Dec 2021) in the Department of Microbiology at DR</w:t>
      </w:r>
      <w:r w:rsidR="00C65491" w:rsidRPr="00382AC1">
        <w:rPr>
          <w:rFonts w:ascii="Times New Roman" w:hAnsi="Times New Roman" w:cs="Times New Roman"/>
          <w:sz w:val="20"/>
          <w:szCs w:val="20"/>
        </w:rPr>
        <w:t xml:space="preserve"> </w:t>
      </w:r>
      <w:r w:rsidRPr="00382AC1">
        <w:rPr>
          <w:rFonts w:ascii="Times New Roman" w:hAnsi="Times New Roman" w:cs="Times New Roman"/>
          <w:sz w:val="20"/>
          <w:szCs w:val="20"/>
        </w:rPr>
        <w:t>S</w:t>
      </w:r>
      <w:r w:rsidR="00C65491" w:rsidRPr="00382AC1">
        <w:rPr>
          <w:rFonts w:ascii="Times New Roman" w:hAnsi="Times New Roman" w:cs="Times New Roman"/>
          <w:sz w:val="20"/>
          <w:szCs w:val="20"/>
        </w:rPr>
        <w:t xml:space="preserve">hankarrao </w:t>
      </w:r>
      <w:r w:rsidRPr="00382AC1">
        <w:rPr>
          <w:rFonts w:ascii="Times New Roman" w:hAnsi="Times New Roman" w:cs="Times New Roman"/>
          <w:sz w:val="20"/>
          <w:szCs w:val="20"/>
        </w:rPr>
        <w:t>C</w:t>
      </w:r>
      <w:r w:rsidR="00C65491" w:rsidRPr="00382AC1">
        <w:rPr>
          <w:rFonts w:ascii="Times New Roman" w:hAnsi="Times New Roman" w:cs="Times New Roman"/>
          <w:sz w:val="20"/>
          <w:szCs w:val="20"/>
        </w:rPr>
        <w:t xml:space="preserve">havan </w:t>
      </w:r>
      <w:r w:rsidRPr="00382AC1">
        <w:rPr>
          <w:rFonts w:ascii="Times New Roman" w:hAnsi="Times New Roman" w:cs="Times New Roman"/>
          <w:sz w:val="20"/>
          <w:szCs w:val="20"/>
        </w:rPr>
        <w:t>G</w:t>
      </w:r>
      <w:r w:rsidR="00C65491" w:rsidRPr="00382AC1">
        <w:rPr>
          <w:rFonts w:ascii="Times New Roman" w:hAnsi="Times New Roman" w:cs="Times New Roman"/>
          <w:sz w:val="20"/>
          <w:szCs w:val="20"/>
        </w:rPr>
        <w:t xml:space="preserve">overnment </w:t>
      </w:r>
      <w:r w:rsidRPr="00382AC1">
        <w:rPr>
          <w:rFonts w:ascii="Times New Roman" w:hAnsi="Times New Roman" w:cs="Times New Roman"/>
          <w:sz w:val="20"/>
          <w:szCs w:val="20"/>
        </w:rPr>
        <w:t>M</w:t>
      </w:r>
      <w:r w:rsidR="00C65491" w:rsidRPr="00382AC1">
        <w:rPr>
          <w:rFonts w:ascii="Times New Roman" w:hAnsi="Times New Roman" w:cs="Times New Roman"/>
          <w:sz w:val="20"/>
          <w:szCs w:val="20"/>
        </w:rPr>
        <w:t xml:space="preserve">edical </w:t>
      </w:r>
      <w:r w:rsidRPr="00382AC1">
        <w:rPr>
          <w:rFonts w:ascii="Times New Roman" w:hAnsi="Times New Roman" w:cs="Times New Roman"/>
          <w:sz w:val="20"/>
          <w:szCs w:val="20"/>
        </w:rPr>
        <w:t>C</w:t>
      </w:r>
      <w:r w:rsidR="00C65491" w:rsidRPr="00382AC1">
        <w:rPr>
          <w:rFonts w:ascii="Times New Roman" w:hAnsi="Times New Roman" w:cs="Times New Roman"/>
          <w:sz w:val="20"/>
          <w:szCs w:val="20"/>
        </w:rPr>
        <w:t>ollege</w:t>
      </w:r>
      <w:r w:rsidRPr="00382AC1">
        <w:rPr>
          <w:rFonts w:ascii="Times New Roman" w:hAnsi="Times New Roman" w:cs="Times New Roman"/>
          <w:sz w:val="20"/>
          <w:szCs w:val="20"/>
        </w:rPr>
        <w:t>, Nanded.</w:t>
      </w:r>
      <w:r w:rsidR="004D5993" w:rsidRPr="00382AC1">
        <w:rPr>
          <w:rFonts w:ascii="Times New Roman" w:hAnsi="Times New Roman" w:cs="Times New Roman"/>
          <w:sz w:val="20"/>
          <w:szCs w:val="20"/>
        </w:rPr>
        <w:t xml:space="preserve"> </w:t>
      </w:r>
      <w:r w:rsidR="00BF1105" w:rsidRPr="00382AC1">
        <w:rPr>
          <w:rFonts w:ascii="Times New Roman" w:hAnsi="Times New Roman" w:cs="Times New Roman"/>
          <w:sz w:val="20"/>
          <w:szCs w:val="20"/>
        </w:rPr>
        <w:t>S</w:t>
      </w:r>
      <w:r w:rsidR="004D5993" w:rsidRPr="00382AC1">
        <w:rPr>
          <w:rFonts w:ascii="Times New Roman" w:hAnsi="Times New Roman" w:cs="Times New Roman"/>
          <w:sz w:val="20"/>
          <w:szCs w:val="20"/>
        </w:rPr>
        <w:t xml:space="preserve">amples were collected from either gender and different age groups after taking intra operative and post operative details. Samples were collected from SSI from patients with complaint of pain, swelling, discharge, delayed or nonhealing wound at surgical site. </w:t>
      </w:r>
      <w:r w:rsidRPr="00382AC1">
        <w:rPr>
          <w:rFonts w:ascii="Times New Roman" w:hAnsi="Times New Roman" w:cs="Times New Roman"/>
          <w:sz w:val="20"/>
          <w:szCs w:val="20"/>
        </w:rPr>
        <w:t>Two sterile cotton swabs were collected maintaining aseptic precautions. Gram stained smear was prepared from one swab and other swab was inoculated on blood agar and MacConkey agar. After overnight incubation organisms were identified by using standard microbiological methods. Antibiotic sensitivity was done by Kirby Bauer disc diffusion method</w:t>
      </w:r>
      <w:r w:rsidR="0025150A" w:rsidRPr="00382AC1">
        <w:rPr>
          <w:rFonts w:ascii="Times New Roman" w:hAnsi="Times New Roman" w:cs="Times New Roman"/>
          <w:sz w:val="20"/>
          <w:szCs w:val="20"/>
        </w:rPr>
        <w:t xml:space="preserve"> as per CLSI guidelines 2021.</w:t>
      </w:r>
    </w:p>
    <w:p w14:paraId="623641B4" w14:textId="4ED9F530" w:rsidR="009F201C" w:rsidRPr="00382AC1" w:rsidRDefault="00382AC1" w:rsidP="00382AC1">
      <w:pPr>
        <w:pStyle w:val="Default"/>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41FEF" w:rsidRPr="00382AC1">
        <w:rPr>
          <w:rFonts w:ascii="Times New Roman" w:hAnsi="Times New Roman" w:cs="Times New Roman"/>
          <w:b/>
          <w:bCs/>
          <w:sz w:val="20"/>
          <w:szCs w:val="20"/>
        </w:rPr>
        <w:t>Results</w:t>
      </w:r>
    </w:p>
    <w:p w14:paraId="597F7C3E" w14:textId="2253BD7E" w:rsidR="009F201C" w:rsidRPr="00382AC1" w:rsidRDefault="009F201C"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Out of 1106 clinically suspected SSI patients, microorganisms were isolated from </w:t>
      </w:r>
      <w:r w:rsidR="004F43E1" w:rsidRPr="00382AC1">
        <w:rPr>
          <w:rFonts w:ascii="Times New Roman" w:hAnsi="Times New Roman" w:cs="Times New Roman"/>
          <w:sz w:val="20"/>
          <w:szCs w:val="20"/>
        </w:rPr>
        <w:t>439(</w:t>
      </w:r>
      <w:r w:rsidRPr="00382AC1">
        <w:rPr>
          <w:rFonts w:ascii="Times New Roman" w:hAnsi="Times New Roman" w:cs="Times New Roman"/>
          <w:sz w:val="20"/>
          <w:szCs w:val="20"/>
        </w:rPr>
        <w:t>39.72</w:t>
      </w:r>
      <w:r w:rsidR="004F43E1" w:rsidRPr="00382AC1">
        <w:rPr>
          <w:rFonts w:ascii="Times New Roman" w:hAnsi="Times New Roman" w:cs="Times New Roman"/>
          <w:sz w:val="20"/>
          <w:szCs w:val="20"/>
        </w:rPr>
        <w:t>%)</w:t>
      </w:r>
      <w:r w:rsidRPr="00382AC1">
        <w:rPr>
          <w:rFonts w:ascii="Times New Roman" w:hAnsi="Times New Roman" w:cs="Times New Roman"/>
          <w:sz w:val="20"/>
          <w:szCs w:val="20"/>
        </w:rPr>
        <w:t xml:space="preserve"> patients. The most frequently isolated organism was </w:t>
      </w:r>
      <w:r w:rsidRPr="00382AC1">
        <w:rPr>
          <w:rFonts w:ascii="Times New Roman" w:hAnsi="Times New Roman" w:cs="Times New Roman"/>
          <w:i/>
          <w:iCs/>
          <w:sz w:val="20"/>
          <w:szCs w:val="20"/>
        </w:rPr>
        <w:t xml:space="preserve">Staphylococcus aureus </w:t>
      </w:r>
      <w:r w:rsidRPr="00382AC1">
        <w:rPr>
          <w:rFonts w:ascii="Times New Roman" w:hAnsi="Times New Roman" w:cs="Times New Roman"/>
          <w:sz w:val="20"/>
          <w:szCs w:val="20"/>
        </w:rPr>
        <w:t xml:space="preserve">followed by </w:t>
      </w:r>
      <w:r w:rsidRPr="00382AC1">
        <w:rPr>
          <w:rFonts w:ascii="Times New Roman" w:hAnsi="Times New Roman" w:cs="Times New Roman"/>
          <w:i/>
          <w:iCs/>
          <w:sz w:val="20"/>
          <w:szCs w:val="20"/>
        </w:rPr>
        <w:t>Klebsiella pneumoniae, Escherichia coli, Acinetobacter bauman</w:t>
      </w:r>
      <w:r w:rsidR="00C65491" w:rsidRPr="00382AC1">
        <w:rPr>
          <w:rFonts w:ascii="Times New Roman" w:hAnsi="Times New Roman" w:cs="Times New Roman"/>
          <w:i/>
          <w:iCs/>
          <w:sz w:val="20"/>
          <w:szCs w:val="20"/>
        </w:rPr>
        <w:t>i</w:t>
      </w:r>
      <w:r w:rsidRPr="00382AC1">
        <w:rPr>
          <w:rFonts w:ascii="Times New Roman" w:hAnsi="Times New Roman" w:cs="Times New Roman"/>
          <w:i/>
          <w:iCs/>
          <w:sz w:val="20"/>
          <w:szCs w:val="20"/>
        </w:rPr>
        <w:t>i, pseudomonas aeuroginosa</w:t>
      </w:r>
      <w:r w:rsidRPr="00382AC1">
        <w:rPr>
          <w:rFonts w:ascii="Times New Roman" w:hAnsi="Times New Roman" w:cs="Times New Roman"/>
          <w:sz w:val="20"/>
          <w:szCs w:val="20"/>
        </w:rPr>
        <w:t>. Gram positive</w:t>
      </w:r>
      <w:r w:rsidR="007F0459" w:rsidRPr="00382AC1">
        <w:rPr>
          <w:rFonts w:ascii="Times New Roman" w:hAnsi="Times New Roman" w:cs="Times New Roman"/>
          <w:sz w:val="20"/>
          <w:szCs w:val="20"/>
        </w:rPr>
        <w:t xml:space="preserve"> </w:t>
      </w:r>
      <w:r w:rsidRPr="00382AC1">
        <w:rPr>
          <w:rFonts w:ascii="Times New Roman" w:hAnsi="Times New Roman" w:cs="Times New Roman"/>
          <w:sz w:val="20"/>
          <w:szCs w:val="20"/>
        </w:rPr>
        <w:t xml:space="preserve">organisms were susceptible to linezolid and resistant to </w:t>
      </w:r>
      <w:r w:rsidR="004F43E1" w:rsidRPr="00382AC1">
        <w:rPr>
          <w:rFonts w:ascii="Times New Roman" w:hAnsi="Times New Roman" w:cs="Times New Roman"/>
          <w:sz w:val="20"/>
          <w:szCs w:val="20"/>
        </w:rPr>
        <w:t>P</w:t>
      </w:r>
      <w:r w:rsidRPr="00382AC1">
        <w:rPr>
          <w:rFonts w:ascii="Times New Roman" w:hAnsi="Times New Roman" w:cs="Times New Roman"/>
          <w:sz w:val="20"/>
          <w:szCs w:val="20"/>
        </w:rPr>
        <w:t>enicilin and gram</w:t>
      </w:r>
      <w:r w:rsidR="00E06E98" w:rsidRPr="00382AC1">
        <w:rPr>
          <w:rFonts w:ascii="Times New Roman" w:hAnsi="Times New Roman" w:cs="Times New Roman"/>
          <w:sz w:val="20"/>
          <w:szCs w:val="20"/>
        </w:rPr>
        <w:t xml:space="preserve"> </w:t>
      </w:r>
      <w:r w:rsidRPr="00382AC1">
        <w:rPr>
          <w:rFonts w:ascii="Times New Roman" w:hAnsi="Times New Roman" w:cs="Times New Roman"/>
          <w:sz w:val="20"/>
          <w:szCs w:val="20"/>
        </w:rPr>
        <w:t>negative organisms were susceptible to meropenem and</w:t>
      </w:r>
      <w:r w:rsidR="00A41FEF" w:rsidRPr="00382AC1">
        <w:rPr>
          <w:rFonts w:ascii="Times New Roman" w:hAnsi="Times New Roman" w:cs="Times New Roman"/>
          <w:sz w:val="20"/>
          <w:szCs w:val="20"/>
        </w:rPr>
        <w:t xml:space="preserve"> </w:t>
      </w:r>
      <w:r w:rsidRPr="00382AC1">
        <w:rPr>
          <w:rFonts w:ascii="Times New Roman" w:hAnsi="Times New Roman" w:cs="Times New Roman"/>
          <w:sz w:val="20"/>
          <w:szCs w:val="20"/>
        </w:rPr>
        <w:t>piperacillin-</w:t>
      </w:r>
      <w:r w:rsidR="00FA436C" w:rsidRPr="00382AC1">
        <w:rPr>
          <w:rFonts w:ascii="Times New Roman" w:hAnsi="Times New Roman" w:cs="Times New Roman"/>
          <w:sz w:val="20"/>
          <w:szCs w:val="20"/>
        </w:rPr>
        <w:t>T</w:t>
      </w:r>
      <w:r w:rsidRPr="00382AC1">
        <w:rPr>
          <w:rFonts w:ascii="Times New Roman" w:hAnsi="Times New Roman" w:cs="Times New Roman"/>
          <w:sz w:val="20"/>
          <w:szCs w:val="20"/>
        </w:rPr>
        <w:t xml:space="preserve">azobactum and most of them resistant to </w:t>
      </w:r>
      <w:r w:rsidR="00FA436C" w:rsidRPr="00382AC1">
        <w:rPr>
          <w:rFonts w:ascii="Times New Roman" w:hAnsi="Times New Roman" w:cs="Times New Roman"/>
          <w:sz w:val="20"/>
          <w:szCs w:val="20"/>
        </w:rPr>
        <w:t>C</w:t>
      </w:r>
      <w:r w:rsidRPr="00382AC1">
        <w:rPr>
          <w:rFonts w:ascii="Times New Roman" w:hAnsi="Times New Roman" w:cs="Times New Roman"/>
          <w:sz w:val="20"/>
          <w:szCs w:val="20"/>
        </w:rPr>
        <w:t>iprofloxacin,</w:t>
      </w:r>
      <w:r w:rsidR="00FA436C" w:rsidRPr="00382AC1">
        <w:rPr>
          <w:rFonts w:ascii="Times New Roman" w:hAnsi="Times New Roman" w:cs="Times New Roman"/>
          <w:sz w:val="20"/>
          <w:szCs w:val="20"/>
        </w:rPr>
        <w:t xml:space="preserve"> A</w:t>
      </w:r>
      <w:r w:rsidR="007F609B" w:rsidRPr="00382AC1">
        <w:rPr>
          <w:rFonts w:ascii="Times New Roman" w:hAnsi="Times New Roman" w:cs="Times New Roman"/>
          <w:sz w:val="20"/>
          <w:szCs w:val="20"/>
        </w:rPr>
        <w:t>moxiclav.</w:t>
      </w:r>
    </w:p>
    <w:p w14:paraId="2FFEC9F8" w14:textId="77777777" w:rsidR="007F609B" w:rsidRPr="00382AC1" w:rsidRDefault="007F609B" w:rsidP="00382AC1">
      <w:pPr>
        <w:pStyle w:val="Default"/>
        <w:spacing w:line="360" w:lineRule="auto"/>
        <w:jc w:val="both"/>
        <w:rPr>
          <w:rFonts w:ascii="Times New Roman" w:hAnsi="Times New Roman" w:cs="Times New Roman"/>
          <w:sz w:val="20"/>
          <w:szCs w:val="20"/>
        </w:rPr>
      </w:pPr>
    </w:p>
    <w:p w14:paraId="2918925C" w14:textId="77777777" w:rsidR="001D18E6" w:rsidRDefault="001D18E6" w:rsidP="00382AC1">
      <w:pPr>
        <w:pStyle w:val="Default"/>
        <w:spacing w:line="360" w:lineRule="auto"/>
        <w:jc w:val="both"/>
        <w:rPr>
          <w:rFonts w:ascii="Times New Roman" w:hAnsi="Times New Roman" w:cs="Times New Roman"/>
          <w:noProof/>
          <w:sz w:val="20"/>
          <w:szCs w:val="20"/>
          <w:lang w:eastAsia="en-IN"/>
        </w:rPr>
      </w:pPr>
    </w:p>
    <w:p w14:paraId="2EB39A3B" w14:textId="77777777" w:rsidR="001D18E6" w:rsidRDefault="001D18E6" w:rsidP="00382AC1">
      <w:pPr>
        <w:pStyle w:val="Default"/>
        <w:spacing w:line="360" w:lineRule="auto"/>
        <w:jc w:val="both"/>
        <w:rPr>
          <w:rFonts w:ascii="Times New Roman" w:hAnsi="Times New Roman" w:cs="Times New Roman"/>
          <w:noProof/>
          <w:sz w:val="20"/>
          <w:szCs w:val="20"/>
          <w:lang w:eastAsia="en-IN"/>
        </w:rPr>
      </w:pPr>
    </w:p>
    <w:p w14:paraId="3B3095DC" w14:textId="77777777" w:rsidR="001D18E6" w:rsidRDefault="001D18E6" w:rsidP="00382AC1">
      <w:pPr>
        <w:pStyle w:val="Default"/>
        <w:spacing w:line="360" w:lineRule="auto"/>
        <w:jc w:val="both"/>
        <w:rPr>
          <w:rFonts w:ascii="Times New Roman" w:hAnsi="Times New Roman" w:cs="Times New Roman"/>
          <w:noProof/>
          <w:sz w:val="20"/>
          <w:szCs w:val="20"/>
          <w:lang w:eastAsia="en-IN"/>
        </w:rPr>
      </w:pPr>
    </w:p>
    <w:p w14:paraId="51F1FD40" w14:textId="77777777" w:rsidR="001D18E6" w:rsidRDefault="001D18E6" w:rsidP="00382AC1">
      <w:pPr>
        <w:pStyle w:val="Default"/>
        <w:spacing w:line="360" w:lineRule="auto"/>
        <w:jc w:val="both"/>
        <w:rPr>
          <w:rFonts w:ascii="Times New Roman" w:hAnsi="Times New Roman" w:cs="Times New Roman"/>
          <w:noProof/>
          <w:sz w:val="20"/>
          <w:szCs w:val="20"/>
          <w:lang w:eastAsia="en-IN"/>
        </w:rPr>
      </w:pPr>
    </w:p>
    <w:p w14:paraId="53565665" w14:textId="6C94F219" w:rsidR="007F609B" w:rsidRPr="00382AC1" w:rsidRDefault="00A842DC" w:rsidP="00382AC1">
      <w:pPr>
        <w:pStyle w:val="Default"/>
        <w:spacing w:line="360" w:lineRule="auto"/>
        <w:jc w:val="both"/>
        <w:rPr>
          <w:rFonts w:ascii="Times New Roman" w:hAnsi="Times New Roman" w:cs="Times New Roman"/>
          <w:b/>
          <w:bCs/>
          <w:sz w:val="20"/>
          <w:szCs w:val="20"/>
        </w:rPr>
      </w:pPr>
      <w:r w:rsidRPr="00382AC1">
        <w:rPr>
          <w:rFonts w:ascii="Times New Roman" w:hAnsi="Times New Roman" w:cs="Times New Roman"/>
          <w:b/>
          <w:bCs/>
          <w:sz w:val="20"/>
          <w:szCs w:val="20"/>
        </w:rPr>
        <w:t>Table 1: Shows total number of surgical procedures done during study period</w:t>
      </w:r>
      <w:r w:rsidR="00A41FEF" w:rsidRPr="00382AC1">
        <w:rPr>
          <w:rFonts w:ascii="Times New Roman" w:hAnsi="Times New Roman" w:cs="Times New Roman"/>
          <w:b/>
          <w:bCs/>
          <w:sz w:val="20"/>
          <w:szCs w:val="20"/>
        </w:rPr>
        <w:t xml:space="preserve"> </w:t>
      </w:r>
      <w:r w:rsidRPr="00382AC1">
        <w:rPr>
          <w:rFonts w:ascii="Times New Roman" w:hAnsi="Times New Roman" w:cs="Times New Roman"/>
          <w:b/>
          <w:bCs/>
          <w:sz w:val="20"/>
          <w:szCs w:val="20"/>
        </w:rPr>
        <w:t>and</w:t>
      </w:r>
      <w:r w:rsidR="00A41FEF" w:rsidRPr="00382AC1">
        <w:rPr>
          <w:rFonts w:ascii="Times New Roman" w:hAnsi="Times New Roman" w:cs="Times New Roman"/>
          <w:b/>
          <w:bCs/>
          <w:sz w:val="20"/>
          <w:szCs w:val="20"/>
        </w:rPr>
        <w:t xml:space="preserve"> </w:t>
      </w:r>
      <w:r w:rsidRPr="00382AC1">
        <w:rPr>
          <w:rFonts w:ascii="Times New Roman" w:hAnsi="Times New Roman" w:cs="Times New Roman"/>
          <w:b/>
          <w:bCs/>
          <w:sz w:val="20"/>
          <w:szCs w:val="20"/>
        </w:rPr>
        <w:t xml:space="preserve">rate of Hospital Acquired Infection (HAI) </w:t>
      </w:r>
    </w:p>
    <w:p w14:paraId="70FE5075" w14:textId="56F7D0AD" w:rsidR="007F609B" w:rsidRPr="00382AC1" w:rsidRDefault="007F609B" w:rsidP="00382AC1">
      <w:pPr>
        <w:pStyle w:val="Default"/>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508"/>
        <w:gridCol w:w="4508"/>
      </w:tblGrid>
      <w:tr w:rsidR="00A842DC" w:rsidRPr="00382AC1" w14:paraId="0DEF0FD3" w14:textId="77777777" w:rsidTr="00A842DC">
        <w:tc>
          <w:tcPr>
            <w:tcW w:w="4508" w:type="dxa"/>
          </w:tcPr>
          <w:p w14:paraId="74A89DF4" w14:textId="6774CC5E" w:rsidR="00A842DC" w:rsidRPr="00382AC1" w:rsidRDefault="00A842DC"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No. of surgical procedures </w:t>
            </w:r>
          </w:p>
        </w:tc>
        <w:tc>
          <w:tcPr>
            <w:tcW w:w="4508" w:type="dxa"/>
          </w:tcPr>
          <w:p w14:paraId="03C093B4" w14:textId="458AE1EC" w:rsidR="00A842DC" w:rsidRPr="00382AC1" w:rsidRDefault="003F1497"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1106</w:t>
            </w:r>
            <w:r w:rsidR="00A842DC" w:rsidRPr="00382AC1">
              <w:rPr>
                <w:rFonts w:ascii="Times New Roman" w:hAnsi="Times New Roman" w:cs="Times New Roman"/>
                <w:sz w:val="20"/>
                <w:szCs w:val="20"/>
              </w:rPr>
              <w:t xml:space="preserve">(100%) </w:t>
            </w:r>
          </w:p>
        </w:tc>
      </w:tr>
      <w:tr w:rsidR="00A842DC" w:rsidRPr="00382AC1" w14:paraId="793F23FC" w14:textId="77777777" w:rsidTr="00A842DC">
        <w:tc>
          <w:tcPr>
            <w:tcW w:w="4508" w:type="dxa"/>
          </w:tcPr>
          <w:p w14:paraId="273EC44E" w14:textId="6E7C78A4" w:rsidR="00A842DC" w:rsidRPr="00382AC1" w:rsidRDefault="00A842DC"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 SSI </w:t>
            </w:r>
            <w:r w:rsidR="003F1497" w:rsidRPr="00382AC1">
              <w:rPr>
                <w:rFonts w:ascii="Times New Roman" w:hAnsi="Times New Roman" w:cs="Times New Roman"/>
                <w:sz w:val="20"/>
                <w:szCs w:val="20"/>
              </w:rPr>
              <w:t xml:space="preserve"> rate</w:t>
            </w:r>
          </w:p>
        </w:tc>
        <w:tc>
          <w:tcPr>
            <w:tcW w:w="4508" w:type="dxa"/>
          </w:tcPr>
          <w:p w14:paraId="2DFDB616" w14:textId="6511465F" w:rsidR="00755602" w:rsidRPr="00382AC1" w:rsidRDefault="003F1497"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439</w:t>
            </w:r>
            <w:r w:rsidR="00A842DC" w:rsidRPr="00382AC1">
              <w:rPr>
                <w:rFonts w:ascii="Times New Roman" w:hAnsi="Times New Roman" w:cs="Times New Roman"/>
                <w:sz w:val="20"/>
                <w:szCs w:val="20"/>
              </w:rPr>
              <w:t>(</w:t>
            </w:r>
            <w:r w:rsidRPr="00382AC1">
              <w:rPr>
                <w:rFonts w:ascii="Times New Roman" w:hAnsi="Times New Roman" w:cs="Times New Roman"/>
                <w:sz w:val="20"/>
                <w:szCs w:val="20"/>
              </w:rPr>
              <w:t>39.72%</w:t>
            </w:r>
            <w:r w:rsidR="00A842DC" w:rsidRPr="00382AC1">
              <w:rPr>
                <w:rFonts w:ascii="Times New Roman" w:hAnsi="Times New Roman" w:cs="Times New Roman"/>
                <w:sz w:val="20"/>
                <w:szCs w:val="20"/>
              </w:rPr>
              <w:t xml:space="preserve">) </w:t>
            </w:r>
          </w:p>
        </w:tc>
      </w:tr>
    </w:tbl>
    <w:p w14:paraId="2852D51A" w14:textId="77777777" w:rsidR="007F609B" w:rsidRPr="00382AC1" w:rsidRDefault="007F609B" w:rsidP="00382AC1">
      <w:pPr>
        <w:pStyle w:val="Default"/>
        <w:spacing w:line="360" w:lineRule="auto"/>
        <w:jc w:val="both"/>
        <w:rPr>
          <w:rFonts w:ascii="Times New Roman" w:hAnsi="Times New Roman" w:cs="Times New Roman"/>
          <w:b/>
          <w:bCs/>
          <w:sz w:val="20"/>
          <w:szCs w:val="20"/>
        </w:rPr>
      </w:pPr>
    </w:p>
    <w:p w14:paraId="3D39A764" w14:textId="0BFD8F32" w:rsidR="00A842DC" w:rsidRPr="00382AC1" w:rsidRDefault="00185351" w:rsidP="00382AC1">
      <w:pPr>
        <w:pStyle w:val="Default"/>
        <w:spacing w:line="360" w:lineRule="auto"/>
        <w:jc w:val="both"/>
        <w:rPr>
          <w:rFonts w:ascii="Times New Roman" w:hAnsi="Times New Roman" w:cs="Times New Roman"/>
          <w:b/>
          <w:bCs/>
          <w:sz w:val="20"/>
          <w:szCs w:val="20"/>
        </w:rPr>
      </w:pPr>
      <w:r w:rsidRPr="00382AC1">
        <w:rPr>
          <w:rFonts w:ascii="Times New Roman" w:hAnsi="Times New Roman" w:cs="Times New Roman"/>
          <w:b/>
          <w:bCs/>
          <w:sz w:val="20"/>
          <w:szCs w:val="20"/>
        </w:rPr>
        <w:t xml:space="preserve">      Table.2 : </w:t>
      </w:r>
      <w:r w:rsidR="00FA5A5C" w:rsidRPr="00382AC1">
        <w:rPr>
          <w:rFonts w:ascii="Times New Roman" w:hAnsi="Times New Roman" w:cs="Times New Roman"/>
          <w:b/>
          <w:bCs/>
          <w:sz w:val="20"/>
          <w:szCs w:val="20"/>
        </w:rPr>
        <w:t xml:space="preserve"> </w:t>
      </w:r>
      <w:r w:rsidR="003412C0" w:rsidRPr="00382AC1">
        <w:rPr>
          <w:rFonts w:ascii="Times New Roman" w:hAnsi="Times New Roman" w:cs="Times New Roman"/>
          <w:b/>
          <w:bCs/>
          <w:sz w:val="20"/>
          <w:szCs w:val="20"/>
        </w:rPr>
        <w:t>B</w:t>
      </w:r>
      <w:r w:rsidR="00FA5A5C" w:rsidRPr="00382AC1">
        <w:rPr>
          <w:rFonts w:ascii="Times New Roman" w:hAnsi="Times New Roman" w:cs="Times New Roman"/>
          <w:b/>
          <w:bCs/>
          <w:sz w:val="20"/>
          <w:szCs w:val="20"/>
        </w:rPr>
        <w:t xml:space="preserve">acterial </w:t>
      </w:r>
      <w:r w:rsidR="003412C0" w:rsidRPr="00382AC1">
        <w:rPr>
          <w:rFonts w:ascii="Times New Roman" w:hAnsi="Times New Roman" w:cs="Times New Roman"/>
          <w:b/>
          <w:bCs/>
          <w:sz w:val="20"/>
          <w:szCs w:val="20"/>
        </w:rPr>
        <w:t>Organism isolated from specimens.</w:t>
      </w:r>
    </w:p>
    <w:p w14:paraId="186916D0" w14:textId="77777777" w:rsidR="000B28BC" w:rsidRPr="00382AC1" w:rsidRDefault="000B28BC" w:rsidP="00382AC1">
      <w:pPr>
        <w:pStyle w:val="Default"/>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508"/>
        <w:gridCol w:w="4508"/>
      </w:tblGrid>
      <w:tr w:rsidR="008634F8" w:rsidRPr="00382AC1" w14:paraId="3CEE1E1E" w14:textId="77777777" w:rsidTr="008634F8">
        <w:tc>
          <w:tcPr>
            <w:tcW w:w="4508" w:type="dxa"/>
          </w:tcPr>
          <w:p w14:paraId="33D4BFB8" w14:textId="6E8536D4" w:rsidR="008634F8" w:rsidRPr="00382AC1" w:rsidRDefault="00FA5A5C"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Staphylococcus aureus</w:t>
            </w:r>
          </w:p>
        </w:tc>
        <w:tc>
          <w:tcPr>
            <w:tcW w:w="4508" w:type="dxa"/>
          </w:tcPr>
          <w:p w14:paraId="03CBCFC3" w14:textId="03E35A48" w:rsidR="008634F8" w:rsidRPr="00382AC1" w:rsidRDefault="006C41E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184(42%)</w:t>
            </w:r>
          </w:p>
        </w:tc>
      </w:tr>
      <w:tr w:rsidR="008634F8" w:rsidRPr="00382AC1" w14:paraId="76491CEF" w14:textId="77777777" w:rsidTr="008634F8">
        <w:tc>
          <w:tcPr>
            <w:tcW w:w="4508" w:type="dxa"/>
          </w:tcPr>
          <w:p w14:paraId="16063A2B" w14:textId="7A33F0D1" w:rsidR="008634F8" w:rsidRPr="00382AC1" w:rsidRDefault="00FA5A5C"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MRSA</w:t>
            </w:r>
          </w:p>
        </w:tc>
        <w:tc>
          <w:tcPr>
            <w:tcW w:w="4508" w:type="dxa"/>
          </w:tcPr>
          <w:p w14:paraId="07F2523A" w14:textId="6A1DCBFD" w:rsidR="008634F8" w:rsidRPr="00382AC1" w:rsidRDefault="006C41E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53</w:t>
            </w:r>
            <w:r w:rsidR="00E4448B" w:rsidRPr="00382AC1">
              <w:rPr>
                <w:rFonts w:ascii="Times New Roman" w:hAnsi="Times New Roman" w:cs="Times New Roman"/>
                <w:sz w:val="20"/>
                <w:szCs w:val="20"/>
              </w:rPr>
              <w:t>(12%)</w:t>
            </w:r>
          </w:p>
        </w:tc>
      </w:tr>
      <w:tr w:rsidR="008634F8" w:rsidRPr="00382AC1" w14:paraId="3851C4A1" w14:textId="77777777" w:rsidTr="008634F8">
        <w:tc>
          <w:tcPr>
            <w:tcW w:w="4508" w:type="dxa"/>
          </w:tcPr>
          <w:p w14:paraId="6DE800EC" w14:textId="3D9957DB" w:rsidR="008634F8" w:rsidRPr="00382AC1" w:rsidRDefault="00FA5A5C"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E</w:t>
            </w:r>
            <w:r w:rsidR="00E47AE9" w:rsidRPr="00382AC1">
              <w:rPr>
                <w:rFonts w:ascii="Times New Roman" w:hAnsi="Times New Roman" w:cs="Times New Roman"/>
                <w:sz w:val="20"/>
                <w:szCs w:val="20"/>
              </w:rPr>
              <w:t>scherichia coli</w:t>
            </w:r>
          </w:p>
        </w:tc>
        <w:tc>
          <w:tcPr>
            <w:tcW w:w="4508" w:type="dxa"/>
          </w:tcPr>
          <w:p w14:paraId="78784090" w14:textId="293D85E2" w:rsidR="008634F8" w:rsidRPr="00382AC1" w:rsidRDefault="00E4448B"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62(14%)</w:t>
            </w:r>
          </w:p>
        </w:tc>
      </w:tr>
      <w:tr w:rsidR="008634F8" w:rsidRPr="00382AC1" w14:paraId="69AD8115" w14:textId="77777777" w:rsidTr="008634F8">
        <w:tc>
          <w:tcPr>
            <w:tcW w:w="4508" w:type="dxa"/>
          </w:tcPr>
          <w:p w14:paraId="33F1391E" w14:textId="7EDFF9CB" w:rsidR="008634F8" w:rsidRPr="00382AC1" w:rsidRDefault="00FA5A5C"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Klebsiella pne</w:t>
            </w:r>
            <w:r w:rsidR="00E47AE9" w:rsidRPr="00382AC1">
              <w:rPr>
                <w:rFonts w:ascii="Times New Roman" w:hAnsi="Times New Roman" w:cs="Times New Roman"/>
                <w:sz w:val="20"/>
                <w:szCs w:val="20"/>
              </w:rPr>
              <w:t>u</w:t>
            </w:r>
            <w:r w:rsidRPr="00382AC1">
              <w:rPr>
                <w:rFonts w:ascii="Times New Roman" w:hAnsi="Times New Roman" w:cs="Times New Roman"/>
                <w:sz w:val="20"/>
                <w:szCs w:val="20"/>
              </w:rPr>
              <w:t>moniae</w:t>
            </w:r>
          </w:p>
        </w:tc>
        <w:tc>
          <w:tcPr>
            <w:tcW w:w="4508" w:type="dxa"/>
          </w:tcPr>
          <w:p w14:paraId="48290B90" w14:textId="61FAA348" w:rsidR="008634F8" w:rsidRPr="00382AC1" w:rsidRDefault="00E4448B"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75(17%)</w:t>
            </w:r>
          </w:p>
        </w:tc>
      </w:tr>
      <w:tr w:rsidR="008634F8" w:rsidRPr="00382AC1" w14:paraId="1C472B4D" w14:textId="77777777" w:rsidTr="008634F8">
        <w:tc>
          <w:tcPr>
            <w:tcW w:w="4508" w:type="dxa"/>
          </w:tcPr>
          <w:p w14:paraId="443CB57A" w14:textId="77777777" w:rsidR="006C41E1" w:rsidRPr="00382AC1" w:rsidRDefault="006C41E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Pseudomonas aeruginosa </w:t>
            </w:r>
          </w:p>
          <w:p w14:paraId="403DE070" w14:textId="77777777" w:rsidR="008634F8" w:rsidRPr="00382AC1" w:rsidRDefault="008634F8" w:rsidP="00382AC1">
            <w:pPr>
              <w:pStyle w:val="Default"/>
              <w:spacing w:line="360" w:lineRule="auto"/>
              <w:jc w:val="both"/>
              <w:rPr>
                <w:rFonts w:ascii="Times New Roman" w:hAnsi="Times New Roman" w:cs="Times New Roman"/>
                <w:sz w:val="20"/>
                <w:szCs w:val="20"/>
              </w:rPr>
            </w:pPr>
          </w:p>
        </w:tc>
        <w:tc>
          <w:tcPr>
            <w:tcW w:w="4508" w:type="dxa"/>
          </w:tcPr>
          <w:p w14:paraId="20D8126A" w14:textId="0B5E2BD4" w:rsidR="008634F8" w:rsidRPr="00382AC1" w:rsidRDefault="00E4448B"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35(8%)</w:t>
            </w:r>
          </w:p>
        </w:tc>
      </w:tr>
      <w:tr w:rsidR="008634F8" w:rsidRPr="00382AC1" w14:paraId="13450A25" w14:textId="77777777" w:rsidTr="008634F8">
        <w:tc>
          <w:tcPr>
            <w:tcW w:w="4508" w:type="dxa"/>
          </w:tcPr>
          <w:p w14:paraId="635AA881" w14:textId="77777777" w:rsidR="006C41E1" w:rsidRPr="00382AC1" w:rsidRDefault="006C41E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Acinetobacter baumanii </w:t>
            </w:r>
          </w:p>
          <w:p w14:paraId="7154E4B0" w14:textId="77777777" w:rsidR="008634F8" w:rsidRPr="00382AC1" w:rsidRDefault="008634F8" w:rsidP="00382AC1">
            <w:pPr>
              <w:pStyle w:val="Default"/>
              <w:spacing w:line="360" w:lineRule="auto"/>
              <w:jc w:val="both"/>
              <w:rPr>
                <w:rFonts w:ascii="Times New Roman" w:hAnsi="Times New Roman" w:cs="Times New Roman"/>
                <w:sz w:val="20"/>
                <w:szCs w:val="20"/>
              </w:rPr>
            </w:pPr>
          </w:p>
        </w:tc>
        <w:tc>
          <w:tcPr>
            <w:tcW w:w="4508" w:type="dxa"/>
          </w:tcPr>
          <w:p w14:paraId="60D62B39" w14:textId="1B86D14B" w:rsidR="008634F8" w:rsidRPr="00382AC1" w:rsidRDefault="00E4448B"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4(1%)</w:t>
            </w:r>
          </w:p>
        </w:tc>
      </w:tr>
      <w:tr w:rsidR="008634F8" w:rsidRPr="00382AC1" w14:paraId="3FEB3F2E" w14:textId="77777777" w:rsidTr="008634F8">
        <w:tc>
          <w:tcPr>
            <w:tcW w:w="4508" w:type="dxa"/>
          </w:tcPr>
          <w:p w14:paraId="5AA2D826" w14:textId="07A852FC" w:rsidR="008634F8" w:rsidRPr="00382AC1" w:rsidRDefault="006C41E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Proteus mirabilis</w:t>
            </w:r>
          </w:p>
        </w:tc>
        <w:tc>
          <w:tcPr>
            <w:tcW w:w="4508" w:type="dxa"/>
          </w:tcPr>
          <w:p w14:paraId="344B182D" w14:textId="16A73C9A" w:rsidR="008634F8" w:rsidRPr="00382AC1" w:rsidRDefault="00E4448B"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13(3%)</w:t>
            </w:r>
          </w:p>
        </w:tc>
      </w:tr>
      <w:tr w:rsidR="008634F8" w:rsidRPr="00382AC1" w14:paraId="57502E82" w14:textId="77777777" w:rsidTr="008634F8">
        <w:tc>
          <w:tcPr>
            <w:tcW w:w="4508" w:type="dxa"/>
          </w:tcPr>
          <w:p w14:paraId="3EE39077" w14:textId="267437D6" w:rsidR="008634F8" w:rsidRPr="00382AC1" w:rsidRDefault="00E47AE9"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E</w:t>
            </w:r>
            <w:r w:rsidR="006C41E1" w:rsidRPr="00382AC1">
              <w:rPr>
                <w:rFonts w:ascii="Times New Roman" w:hAnsi="Times New Roman" w:cs="Times New Roman"/>
                <w:sz w:val="20"/>
                <w:szCs w:val="20"/>
              </w:rPr>
              <w:t>nterococcus</w:t>
            </w:r>
            <w:r w:rsidRPr="00382AC1">
              <w:rPr>
                <w:rFonts w:ascii="Times New Roman" w:hAnsi="Times New Roman" w:cs="Times New Roman"/>
                <w:sz w:val="20"/>
                <w:szCs w:val="20"/>
              </w:rPr>
              <w:t xml:space="preserve"> species</w:t>
            </w:r>
          </w:p>
        </w:tc>
        <w:tc>
          <w:tcPr>
            <w:tcW w:w="4508" w:type="dxa"/>
          </w:tcPr>
          <w:p w14:paraId="3B2A0D62" w14:textId="4F007CB6" w:rsidR="008634F8" w:rsidRPr="00382AC1" w:rsidRDefault="00E4448B"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13(3%)</w:t>
            </w:r>
          </w:p>
        </w:tc>
      </w:tr>
    </w:tbl>
    <w:p w14:paraId="3534245C" w14:textId="77777777" w:rsidR="008634F8" w:rsidRPr="00382AC1" w:rsidRDefault="008634F8" w:rsidP="00382AC1">
      <w:pPr>
        <w:pStyle w:val="Default"/>
        <w:spacing w:line="360" w:lineRule="auto"/>
        <w:jc w:val="both"/>
        <w:rPr>
          <w:rFonts w:ascii="Times New Roman" w:hAnsi="Times New Roman" w:cs="Times New Roman"/>
          <w:sz w:val="20"/>
          <w:szCs w:val="20"/>
        </w:rPr>
      </w:pPr>
    </w:p>
    <w:p w14:paraId="46F017F2" w14:textId="196B38A6" w:rsidR="003412C0" w:rsidRPr="00382AC1" w:rsidRDefault="00570AAB" w:rsidP="00382AC1">
      <w:pPr>
        <w:pStyle w:val="Default"/>
        <w:spacing w:line="360" w:lineRule="auto"/>
        <w:jc w:val="both"/>
        <w:rPr>
          <w:rFonts w:ascii="Times New Roman" w:hAnsi="Times New Roman" w:cs="Times New Roman"/>
          <w:b/>
          <w:bCs/>
          <w:sz w:val="20"/>
          <w:szCs w:val="20"/>
        </w:rPr>
      </w:pPr>
      <w:r w:rsidRPr="00382AC1">
        <w:rPr>
          <w:rFonts w:ascii="Times New Roman" w:hAnsi="Times New Roman" w:cs="Times New Roman"/>
          <w:noProof/>
          <w:sz w:val="20"/>
          <w:szCs w:val="20"/>
          <w:lang w:eastAsia="en-IN"/>
        </w:rPr>
        <w:drawing>
          <wp:inline distT="0" distB="0" distL="0" distR="0" wp14:anchorId="7278B20B" wp14:editId="7C972CA2">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FEF15A" w14:textId="77777777" w:rsidR="00A63D9A" w:rsidRDefault="00A63D9A" w:rsidP="00382AC1">
      <w:pPr>
        <w:pStyle w:val="Default"/>
        <w:spacing w:line="360" w:lineRule="auto"/>
        <w:jc w:val="both"/>
        <w:rPr>
          <w:rFonts w:ascii="Times New Roman" w:hAnsi="Times New Roman" w:cs="Times New Roman"/>
          <w:b/>
          <w:bCs/>
          <w:sz w:val="20"/>
          <w:szCs w:val="20"/>
        </w:rPr>
      </w:pPr>
    </w:p>
    <w:p w14:paraId="587DC02B" w14:textId="77777777" w:rsidR="00A63D9A" w:rsidRDefault="00A63D9A" w:rsidP="00382AC1">
      <w:pPr>
        <w:pStyle w:val="Default"/>
        <w:spacing w:line="360" w:lineRule="auto"/>
        <w:jc w:val="both"/>
        <w:rPr>
          <w:rFonts w:ascii="Times New Roman" w:hAnsi="Times New Roman" w:cs="Times New Roman"/>
          <w:b/>
          <w:bCs/>
          <w:sz w:val="20"/>
          <w:szCs w:val="20"/>
        </w:rPr>
      </w:pPr>
    </w:p>
    <w:p w14:paraId="6B420D7B" w14:textId="77777777" w:rsidR="00A63D9A" w:rsidRDefault="00A63D9A" w:rsidP="00382AC1">
      <w:pPr>
        <w:pStyle w:val="Default"/>
        <w:spacing w:line="360" w:lineRule="auto"/>
        <w:jc w:val="both"/>
        <w:rPr>
          <w:rFonts w:ascii="Times New Roman" w:hAnsi="Times New Roman" w:cs="Times New Roman"/>
          <w:b/>
          <w:bCs/>
          <w:sz w:val="20"/>
          <w:szCs w:val="20"/>
        </w:rPr>
      </w:pPr>
    </w:p>
    <w:p w14:paraId="600C1C0C" w14:textId="77777777" w:rsidR="00A63D9A" w:rsidRDefault="00A63D9A" w:rsidP="00382AC1">
      <w:pPr>
        <w:pStyle w:val="Default"/>
        <w:spacing w:line="360" w:lineRule="auto"/>
        <w:jc w:val="both"/>
        <w:rPr>
          <w:rFonts w:ascii="Times New Roman" w:hAnsi="Times New Roman" w:cs="Times New Roman"/>
          <w:b/>
          <w:bCs/>
          <w:sz w:val="20"/>
          <w:szCs w:val="20"/>
        </w:rPr>
      </w:pPr>
    </w:p>
    <w:p w14:paraId="4B9CD5A5" w14:textId="77777777" w:rsidR="00A63D9A" w:rsidRDefault="00A63D9A" w:rsidP="00382AC1">
      <w:pPr>
        <w:pStyle w:val="Default"/>
        <w:spacing w:line="360" w:lineRule="auto"/>
        <w:jc w:val="both"/>
        <w:rPr>
          <w:rFonts w:ascii="Times New Roman" w:hAnsi="Times New Roman" w:cs="Times New Roman"/>
          <w:b/>
          <w:bCs/>
          <w:sz w:val="20"/>
          <w:szCs w:val="20"/>
        </w:rPr>
      </w:pPr>
    </w:p>
    <w:p w14:paraId="5ABCFA40" w14:textId="77777777" w:rsidR="00A63D9A" w:rsidRDefault="00A63D9A" w:rsidP="00382AC1">
      <w:pPr>
        <w:pStyle w:val="Default"/>
        <w:spacing w:line="360" w:lineRule="auto"/>
        <w:jc w:val="both"/>
        <w:rPr>
          <w:rFonts w:ascii="Times New Roman" w:hAnsi="Times New Roman" w:cs="Times New Roman"/>
          <w:b/>
          <w:bCs/>
          <w:sz w:val="20"/>
          <w:szCs w:val="20"/>
        </w:rPr>
      </w:pPr>
    </w:p>
    <w:p w14:paraId="1ED944E4" w14:textId="77777777" w:rsidR="00A63D9A" w:rsidRDefault="00A63D9A" w:rsidP="00382AC1">
      <w:pPr>
        <w:pStyle w:val="Default"/>
        <w:spacing w:line="360" w:lineRule="auto"/>
        <w:jc w:val="both"/>
        <w:rPr>
          <w:rFonts w:ascii="Times New Roman" w:hAnsi="Times New Roman" w:cs="Times New Roman"/>
          <w:b/>
          <w:bCs/>
          <w:sz w:val="20"/>
          <w:szCs w:val="20"/>
        </w:rPr>
      </w:pPr>
    </w:p>
    <w:p w14:paraId="706C9AE2" w14:textId="03D36773" w:rsidR="00FB5409" w:rsidRPr="00382AC1" w:rsidRDefault="00185351" w:rsidP="00382AC1">
      <w:pPr>
        <w:pStyle w:val="Default"/>
        <w:spacing w:line="360" w:lineRule="auto"/>
        <w:jc w:val="both"/>
        <w:rPr>
          <w:rFonts w:ascii="Times New Roman" w:hAnsi="Times New Roman" w:cs="Times New Roman"/>
          <w:b/>
          <w:bCs/>
          <w:sz w:val="20"/>
          <w:szCs w:val="20"/>
        </w:rPr>
      </w:pPr>
      <w:r w:rsidRPr="00382AC1">
        <w:rPr>
          <w:rFonts w:ascii="Times New Roman" w:hAnsi="Times New Roman" w:cs="Times New Roman"/>
          <w:b/>
          <w:bCs/>
          <w:sz w:val="20"/>
          <w:szCs w:val="20"/>
        </w:rPr>
        <w:t>Table.3:</w:t>
      </w:r>
      <w:r w:rsidR="00FB5409" w:rsidRPr="00382AC1">
        <w:rPr>
          <w:rFonts w:ascii="Times New Roman" w:hAnsi="Times New Roman" w:cs="Times New Roman"/>
          <w:b/>
          <w:bCs/>
          <w:sz w:val="20"/>
          <w:szCs w:val="20"/>
        </w:rPr>
        <w:t xml:space="preserve">Showing the antibiotic susceptibility pattern of gram positive organisms </w:t>
      </w:r>
      <w:r w:rsidR="003412C0" w:rsidRPr="00382AC1">
        <w:rPr>
          <w:rFonts w:ascii="Times New Roman" w:hAnsi="Times New Roman" w:cs="Times New Roman"/>
          <w:b/>
          <w:bCs/>
          <w:sz w:val="20"/>
          <w:szCs w:val="20"/>
        </w:rPr>
        <w:t xml:space="preserve"> Staphylococcus aureus, Enterococci and MRSA </w:t>
      </w:r>
      <w:r w:rsidR="00FB5409" w:rsidRPr="00382AC1">
        <w:rPr>
          <w:rFonts w:ascii="Times New Roman" w:hAnsi="Times New Roman" w:cs="Times New Roman"/>
          <w:b/>
          <w:bCs/>
          <w:sz w:val="20"/>
          <w:szCs w:val="20"/>
        </w:rPr>
        <w:t>to various antibiotics.</w:t>
      </w:r>
    </w:p>
    <w:p w14:paraId="77354215" w14:textId="2A4036A9" w:rsidR="00BC7D37" w:rsidRPr="00382AC1" w:rsidRDefault="00BC7D37" w:rsidP="00382AC1">
      <w:pPr>
        <w:pStyle w:val="Default"/>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62"/>
        <w:gridCol w:w="3044"/>
        <w:gridCol w:w="1803"/>
        <w:gridCol w:w="1803"/>
        <w:gridCol w:w="1804"/>
      </w:tblGrid>
      <w:tr w:rsidR="00BA3C30" w:rsidRPr="00382AC1" w14:paraId="1DF4F3BD" w14:textId="77777777" w:rsidTr="00E30D3F">
        <w:tc>
          <w:tcPr>
            <w:tcW w:w="562" w:type="dxa"/>
            <w:vMerge w:val="restart"/>
          </w:tcPr>
          <w:p w14:paraId="1664CC31" w14:textId="1F121CD9" w:rsidR="00BA3C30" w:rsidRPr="00382AC1" w:rsidRDefault="00BA3C30" w:rsidP="00382AC1">
            <w:pPr>
              <w:pStyle w:val="Default"/>
              <w:spacing w:line="360" w:lineRule="auto"/>
              <w:jc w:val="both"/>
              <w:rPr>
                <w:rFonts w:ascii="Times New Roman" w:hAnsi="Times New Roman" w:cs="Times New Roman"/>
                <w:b/>
                <w:bCs/>
                <w:sz w:val="20"/>
                <w:szCs w:val="20"/>
              </w:rPr>
            </w:pPr>
            <w:r w:rsidRPr="00382AC1">
              <w:rPr>
                <w:rFonts w:ascii="Times New Roman" w:hAnsi="Times New Roman" w:cs="Times New Roman"/>
                <w:b/>
                <w:bCs/>
                <w:sz w:val="20"/>
                <w:szCs w:val="20"/>
              </w:rPr>
              <w:t>Sr</w:t>
            </w:r>
          </w:p>
          <w:p w14:paraId="08DA5FC1" w14:textId="589D3DAA" w:rsidR="00BA3C30" w:rsidRPr="00382AC1" w:rsidRDefault="00BA3C30" w:rsidP="00382AC1">
            <w:pPr>
              <w:pStyle w:val="Default"/>
              <w:spacing w:line="360" w:lineRule="auto"/>
              <w:jc w:val="both"/>
              <w:rPr>
                <w:rFonts w:ascii="Times New Roman" w:hAnsi="Times New Roman" w:cs="Times New Roman"/>
                <w:b/>
                <w:bCs/>
                <w:sz w:val="20"/>
                <w:szCs w:val="20"/>
              </w:rPr>
            </w:pPr>
            <w:r w:rsidRPr="00382AC1">
              <w:rPr>
                <w:rFonts w:ascii="Times New Roman" w:hAnsi="Times New Roman" w:cs="Times New Roman"/>
                <w:b/>
                <w:bCs/>
                <w:sz w:val="20"/>
                <w:szCs w:val="20"/>
              </w:rPr>
              <w:t>no</w:t>
            </w:r>
          </w:p>
        </w:tc>
        <w:tc>
          <w:tcPr>
            <w:tcW w:w="3044" w:type="dxa"/>
            <w:vMerge w:val="restart"/>
          </w:tcPr>
          <w:p w14:paraId="3C982596" w14:textId="2C17CF15" w:rsidR="00BA3C30" w:rsidRPr="00382AC1" w:rsidRDefault="00BA3C30" w:rsidP="00382AC1">
            <w:pPr>
              <w:pStyle w:val="Default"/>
              <w:spacing w:line="360" w:lineRule="auto"/>
              <w:jc w:val="both"/>
              <w:rPr>
                <w:rFonts w:ascii="Times New Roman" w:hAnsi="Times New Roman" w:cs="Times New Roman"/>
                <w:b/>
                <w:bCs/>
                <w:sz w:val="20"/>
                <w:szCs w:val="20"/>
              </w:rPr>
            </w:pPr>
            <w:r w:rsidRPr="00382AC1">
              <w:rPr>
                <w:rFonts w:ascii="Times New Roman" w:hAnsi="Times New Roman" w:cs="Times New Roman"/>
                <w:b/>
                <w:bCs/>
                <w:sz w:val="20"/>
                <w:szCs w:val="20"/>
              </w:rPr>
              <w:t>Name of antibiotic</w:t>
            </w:r>
          </w:p>
        </w:tc>
        <w:tc>
          <w:tcPr>
            <w:tcW w:w="5410" w:type="dxa"/>
            <w:gridSpan w:val="3"/>
          </w:tcPr>
          <w:p w14:paraId="7A8D68A8" w14:textId="6265F7C3" w:rsidR="00BA3C30" w:rsidRPr="00382AC1" w:rsidRDefault="00BA3C30" w:rsidP="00382AC1">
            <w:pPr>
              <w:pStyle w:val="Default"/>
              <w:spacing w:line="360" w:lineRule="auto"/>
              <w:jc w:val="both"/>
              <w:rPr>
                <w:rFonts w:ascii="Times New Roman" w:hAnsi="Times New Roman" w:cs="Times New Roman"/>
                <w:b/>
                <w:bCs/>
                <w:sz w:val="20"/>
                <w:szCs w:val="20"/>
              </w:rPr>
            </w:pPr>
            <w:r w:rsidRPr="00382AC1">
              <w:rPr>
                <w:rFonts w:ascii="Times New Roman" w:hAnsi="Times New Roman" w:cs="Times New Roman"/>
                <w:b/>
                <w:bCs/>
                <w:sz w:val="20"/>
                <w:szCs w:val="20"/>
              </w:rPr>
              <w:t>No of isolates</w:t>
            </w:r>
            <w:r w:rsidR="00E4448B" w:rsidRPr="00382AC1">
              <w:rPr>
                <w:rFonts w:ascii="Times New Roman" w:hAnsi="Times New Roman" w:cs="Times New Roman"/>
                <w:b/>
                <w:bCs/>
                <w:sz w:val="20"/>
                <w:szCs w:val="20"/>
              </w:rPr>
              <w:t xml:space="preserve"> =237</w:t>
            </w:r>
          </w:p>
        </w:tc>
      </w:tr>
      <w:tr w:rsidR="00BA3C30" w:rsidRPr="00382AC1" w14:paraId="02F2FAED" w14:textId="77777777" w:rsidTr="00BA3C30">
        <w:tc>
          <w:tcPr>
            <w:tcW w:w="562" w:type="dxa"/>
            <w:vMerge/>
          </w:tcPr>
          <w:p w14:paraId="59375321" w14:textId="77777777" w:rsidR="00BA3C30" w:rsidRPr="00382AC1" w:rsidRDefault="00BA3C30" w:rsidP="00382AC1">
            <w:pPr>
              <w:pStyle w:val="Default"/>
              <w:spacing w:line="360" w:lineRule="auto"/>
              <w:jc w:val="both"/>
              <w:rPr>
                <w:rFonts w:ascii="Times New Roman" w:hAnsi="Times New Roman" w:cs="Times New Roman"/>
                <w:b/>
                <w:bCs/>
                <w:sz w:val="20"/>
                <w:szCs w:val="20"/>
              </w:rPr>
            </w:pPr>
          </w:p>
        </w:tc>
        <w:tc>
          <w:tcPr>
            <w:tcW w:w="3044" w:type="dxa"/>
            <w:vMerge/>
          </w:tcPr>
          <w:p w14:paraId="3A7CFF0B" w14:textId="77777777" w:rsidR="00BA3C30" w:rsidRPr="00382AC1" w:rsidRDefault="00BA3C30" w:rsidP="00382AC1">
            <w:pPr>
              <w:pStyle w:val="Default"/>
              <w:spacing w:line="360" w:lineRule="auto"/>
              <w:jc w:val="both"/>
              <w:rPr>
                <w:rFonts w:ascii="Times New Roman" w:hAnsi="Times New Roman" w:cs="Times New Roman"/>
                <w:b/>
                <w:bCs/>
                <w:sz w:val="20"/>
                <w:szCs w:val="20"/>
              </w:rPr>
            </w:pPr>
          </w:p>
        </w:tc>
        <w:tc>
          <w:tcPr>
            <w:tcW w:w="1803" w:type="dxa"/>
          </w:tcPr>
          <w:p w14:paraId="68510B9B" w14:textId="2128F91C" w:rsidR="00BA3C30" w:rsidRPr="00382AC1" w:rsidRDefault="00952C63" w:rsidP="00382AC1">
            <w:pPr>
              <w:pStyle w:val="Default"/>
              <w:spacing w:line="360" w:lineRule="auto"/>
              <w:jc w:val="both"/>
              <w:rPr>
                <w:rFonts w:ascii="Times New Roman" w:hAnsi="Times New Roman" w:cs="Times New Roman"/>
                <w:b/>
                <w:bCs/>
                <w:sz w:val="20"/>
                <w:szCs w:val="20"/>
              </w:rPr>
            </w:pPr>
            <w:r w:rsidRPr="00382AC1">
              <w:rPr>
                <w:rFonts w:ascii="Times New Roman" w:hAnsi="Times New Roman" w:cs="Times New Roman"/>
                <w:b/>
                <w:bCs/>
                <w:sz w:val="20"/>
                <w:szCs w:val="20"/>
              </w:rPr>
              <w:t>S</w:t>
            </w:r>
            <w:r w:rsidR="00BA3C30" w:rsidRPr="00382AC1">
              <w:rPr>
                <w:rFonts w:ascii="Times New Roman" w:hAnsi="Times New Roman" w:cs="Times New Roman"/>
                <w:b/>
                <w:bCs/>
                <w:sz w:val="20"/>
                <w:szCs w:val="20"/>
              </w:rPr>
              <w:t>ensitive</w:t>
            </w:r>
          </w:p>
        </w:tc>
        <w:tc>
          <w:tcPr>
            <w:tcW w:w="1803" w:type="dxa"/>
          </w:tcPr>
          <w:p w14:paraId="08372582" w14:textId="2E99E548" w:rsidR="00BA3C30" w:rsidRPr="00382AC1" w:rsidRDefault="00BA3C30" w:rsidP="00382AC1">
            <w:pPr>
              <w:pStyle w:val="Default"/>
              <w:spacing w:line="360" w:lineRule="auto"/>
              <w:jc w:val="both"/>
              <w:rPr>
                <w:rFonts w:ascii="Times New Roman" w:hAnsi="Times New Roman" w:cs="Times New Roman"/>
                <w:b/>
                <w:bCs/>
                <w:sz w:val="20"/>
                <w:szCs w:val="20"/>
              </w:rPr>
            </w:pPr>
            <w:r w:rsidRPr="00382AC1">
              <w:rPr>
                <w:rFonts w:ascii="Times New Roman" w:hAnsi="Times New Roman" w:cs="Times New Roman"/>
                <w:b/>
                <w:bCs/>
                <w:sz w:val="20"/>
                <w:szCs w:val="20"/>
              </w:rPr>
              <w:t>intermediate</w:t>
            </w:r>
          </w:p>
        </w:tc>
        <w:tc>
          <w:tcPr>
            <w:tcW w:w="1804" w:type="dxa"/>
          </w:tcPr>
          <w:p w14:paraId="46A6AACB" w14:textId="137C1C3E" w:rsidR="00BA3C30" w:rsidRPr="00382AC1" w:rsidRDefault="00CD18B1" w:rsidP="00382AC1">
            <w:pPr>
              <w:pStyle w:val="Default"/>
              <w:spacing w:line="360" w:lineRule="auto"/>
              <w:jc w:val="both"/>
              <w:rPr>
                <w:rFonts w:ascii="Times New Roman" w:hAnsi="Times New Roman" w:cs="Times New Roman"/>
                <w:b/>
                <w:bCs/>
                <w:sz w:val="20"/>
                <w:szCs w:val="20"/>
              </w:rPr>
            </w:pPr>
            <w:r w:rsidRPr="00382AC1">
              <w:rPr>
                <w:rFonts w:ascii="Times New Roman" w:hAnsi="Times New Roman" w:cs="Times New Roman"/>
                <w:b/>
                <w:bCs/>
                <w:sz w:val="20"/>
                <w:szCs w:val="20"/>
              </w:rPr>
              <w:t>R</w:t>
            </w:r>
            <w:r w:rsidR="00BA3C30" w:rsidRPr="00382AC1">
              <w:rPr>
                <w:rFonts w:ascii="Times New Roman" w:hAnsi="Times New Roman" w:cs="Times New Roman"/>
                <w:b/>
                <w:bCs/>
                <w:sz w:val="20"/>
                <w:szCs w:val="20"/>
              </w:rPr>
              <w:t>esis</w:t>
            </w:r>
            <w:r w:rsidR="00C56ED9" w:rsidRPr="00382AC1">
              <w:rPr>
                <w:rFonts w:ascii="Times New Roman" w:hAnsi="Times New Roman" w:cs="Times New Roman"/>
                <w:b/>
                <w:bCs/>
                <w:sz w:val="20"/>
                <w:szCs w:val="20"/>
              </w:rPr>
              <w:t>ta</w:t>
            </w:r>
            <w:r w:rsidR="00BA3C30" w:rsidRPr="00382AC1">
              <w:rPr>
                <w:rFonts w:ascii="Times New Roman" w:hAnsi="Times New Roman" w:cs="Times New Roman"/>
                <w:b/>
                <w:bCs/>
                <w:sz w:val="20"/>
                <w:szCs w:val="20"/>
              </w:rPr>
              <w:t>nt</w:t>
            </w:r>
          </w:p>
        </w:tc>
      </w:tr>
      <w:tr w:rsidR="00BA3C30" w:rsidRPr="00382AC1" w14:paraId="1877FA0B" w14:textId="77777777" w:rsidTr="00BA3C30">
        <w:tc>
          <w:tcPr>
            <w:tcW w:w="562" w:type="dxa"/>
          </w:tcPr>
          <w:p w14:paraId="3E910D05" w14:textId="77332897" w:rsidR="00BA3C30" w:rsidRPr="00382AC1" w:rsidRDefault="00BA3C30"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1 </w:t>
            </w:r>
          </w:p>
        </w:tc>
        <w:tc>
          <w:tcPr>
            <w:tcW w:w="3044" w:type="dxa"/>
          </w:tcPr>
          <w:p w14:paraId="5DAD5820" w14:textId="00A9192D" w:rsidR="00BA3C30" w:rsidRPr="00382AC1" w:rsidRDefault="00BA3C30"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Vancomycin </w:t>
            </w:r>
          </w:p>
        </w:tc>
        <w:tc>
          <w:tcPr>
            <w:tcW w:w="1803" w:type="dxa"/>
          </w:tcPr>
          <w:p w14:paraId="5E1AB644" w14:textId="79C5E4F2" w:rsidR="00BA3C30" w:rsidRPr="00382AC1" w:rsidRDefault="00E07E13"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237</w:t>
            </w:r>
            <w:r w:rsidR="00BA3C30" w:rsidRPr="00382AC1">
              <w:rPr>
                <w:rFonts w:ascii="Times New Roman" w:hAnsi="Times New Roman" w:cs="Times New Roman"/>
                <w:sz w:val="20"/>
                <w:szCs w:val="20"/>
              </w:rPr>
              <w:t xml:space="preserve">(100%) </w:t>
            </w:r>
          </w:p>
        </w:tc>
        <w:tc>
          <w:tcPr>
            <w:tcW w:w="1803" w:type="dxa"/>
          </w:tcPr>
          <w:p w14:paraId="41CF2518" w14:textId="58DA0BB4" w:rsidR="00BA3C30" w:rsidRPr="00382AC1" w:rsidRDefault="00BA3C30"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 </w:t>
            </w:r>
          </w:p>
        </w:tc>
        <w:tc>
          <w:tcPr>
            <w:tcW w:w="1804" w:type="dxa"/>
          </w:tcPr>
          <w:p w14:paraId="42CEF41E" w14:textId="3FFFCB56" w:rsidR="00BA3C30" w:rsidRPr="00382AC1" w:rsidRDefault="00BA3C30"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 </w:t>
            </w:r>
          </w:p>
        </w:tc>
      </w:tr>
      <w:tr w:rsidR="00BA3C30" w:rsidRPr="00382AC1" w14:paraId="282A4125" w14:textId="77777777" w:rsidTr="00BA3C30">
        <w:tc>
          <w:tcPr>
            <w:tcW w:w="562" w:type="dxa"/>
          </w:tcPr>
          <w:p w14:paraId="4DC034FD" w14:textId="53287F01" w:rsidR="00BA3C30" w:rsidRPr="00382AC1" w:rsidRDefault="00BA3C30"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2 </w:t>
            </w:r>
          </w:p>
        </w:tc>
        <w:tc>
          <w:tcPr>
            <w:tcW w:w="3044" w:type="dxa"/>
          </w:tcPr>
          <w:p w14:paraId="61BDA234" w14:textId="539D1E42" w:rsidR="00BA3C30" w:rsidRPr="00382AC1" w:rsidRDefault="00BA3C30"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Linezolid </w:t>
            </w:r>
          </w:p>
        </w:tc>
        <w:tc>
          <w:tcPr>
            <w:tcW w:w="1803" w:type="dxa"/>
          </w:tcPr>
          <w:p w14:paraId="43048BFE" w14:textId="46BE6021" w:rsidR="00BA3C30" w:rsidRPr="00382AC1" w:rsidRDefault="00BA3C30"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2</w:t>
            </w:r>
            <w:r w:rsidR="00E07E13" w:rsidRPr="00382AC1">
              <w:rPr>
                <w:rFonts w:ascii="Times New Roman" w:hAnsi="Times New Roman" w:cs="Times New Roman"/>
                <w:sz w:val="20"/>
                <w:szCs w:val="20"/>
              </w:rPr>
              <w:t>37</w:t>
            </w:r>
            <w:r w:rsidRPr="00382AC1">
              <w:rPr>
                <w:rFonts w:ascii="Times New Roman" w:hAnsi="Times New Roman" w:cs="Times New Roman"/>
                <w:sz w:val="20"/>
                <w:szCs w:val="20"/>
              </w:rPr>
              <w:t xml:space="preserve">(100%) </w:t>
            </w:r>
          </w:p>
        </w:tc>
        <w:tc>
          <w:tcPr>
            <w:tcW w:w="1803" w:type="dxa"/>
          </w:tcPr>
          <w:p w14:paraId="207B66B8" w14:textId="58D747EB" w:rsidR="00BA3C30" w:rsidRPr="00382AC1" w:rsidRDefault="00BA3C30"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 </w:t>
            </w:r>
          </w:p>
        </w:tc>
        <w:tc>
          <w:tcPr>
            <w:tcW w:w="1804" w:type="dxa"/>
          </w:tcPr>
          <w:p w14:paraId="39205359" w14:textId="55EEDE3B" w:rsidR="00BA3C30" w:rsidRPr="00382AC1" w:rsidRDefault="00BA3C30"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 </w:t>
            </w:r>
          </w:p>
        </w:tc>
      </w:tr>
      <w:tr w:rsidR="00BA3C30" w:rsidRPr="00382AC1" w14:paraId="021CEE6A" w14:textId="77777777" w:rsidTr="00BA3C30">
        <w:tc>
          <w:tcPr>
            <w:tcW w:w="562" w:type="dxa"/>
          </w:tcPr>
          <w:p w14:paraId="7811EAAD" w14:textId="47D071CC" w:rsidR="00BA3C30" w:rsidRPr="00382AC1" w:rsidRDefault="00BA3C30"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3 </w:t>
            </w:r>
          </w:p>
        </w:tc>
        <w:tc>
          <w:tcPr>
            <w:tcW w:w="3044" w:type="dxa"/>
          </w:tcPr>
          <w:p w14:paraId="6264DE90" w14:textId="22AA7C53" w:rsidR="00BA3C30" w:rsidRPr="00382AC1" w:rsidRDefault="00BA3C30"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Erythromycin </w:t>
            </w:r>
          </w:p>
        </w:tc>
        <w:tc>
          <w:tcPr>
            <w:tcW w:w="1803" w:type="dxa"/>
          </w:tcPr>
          <w:p w14:paraId="52BB33EC" w14:textId="77BACFDA" w:rsidR="00BA3C30" w:rsidRPr="00382AC1" w:rsidRDefault="00E07E13"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128</w:t>
            </w:r>
            <w:r w:rsidR="00A0486C" w:rsidRPr="00382AC1">
              <w:rPr>
                <w:rFonts w:ascii="Times New Roman" w:hAnsi="Times New Roman" w:cs="Times New Roman"/>
                <w:sz w:val="20"/>
                <w:szCs w:val="20"/>
              </w:rPr>
              <w:t>(54.01%)</w:t>
            </w:r>
          </w:p>
        </w:tc>
        <w:tc>
          <w:tcPr>
            <w:tcW w:w="1803" w:type="dxa"/>
          </w:tcPr>
          <w:p w14:paraId="72C3B701" w14:textId="27E0F8C7" w:rsidR="00BA3C30" w:rsidRPr="00382AC1" w:rsidRDefault="00BA3C30"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 </w:t>
            </w:r>
            <w:r w:rsidR="00E07E13" w:rsidRPr="00382AC1">
              <w:rPr>
                <w:rFonts w:ascii="Times New Roman" w:hAnsi="Times New Roman" w:cs="Times New Roman"/>
                <w:sz w:val="20"/>
                <w:szCs w:val="20"/>
              </w:rPr>
              <w:t>69</w:t>
            </w:r>
            <w:r w:rsidR="00A0486C" w:rsidRPr="00382AC1">
              <w:rPr>
                <w:rFonts w:ascii="Times New Roman" w:hAnsi="Times New Roman" w:cs="Times New Roman"/>
                <w:sz w:val="20"/>
                <w:szCs w:val="20"/>
              </w:rPr>
              <w:t>(29.11%)</w:t>
            </w:r>
          </w:p>
        </w:tc>
        <w:tc>
          <w:tcPr>
            <w:tcW w:w="1804" w:type="dxa"/>
          </w:tcPr>
          <w:p w14:paraId="59508C23" w14:textId="7CB4AC3A" w:rsidR="00BA3C30" w:rsidRPr="00382AC1" w:rsidRDefault="00E07E13"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40</w:t>
            </w:r>
            <w:r w:rsidR="00A0486C" w:rsidRPr="00382AC1">
              <w:rPr>
                <w:rFonts w:ascii="Times New Roman" w:hAnsi="Times New Roman" w:cs="Times New Roman"/>
                <w:sz w:val="20"/>
                <w:szCs w:val="20"/>
              </w:rPr>
              <w:t>(16.87%)</w:t>
            </w:r>
          </w:p>
        </w:tc>
      </w:tr>
      <w:tr w:rsidR="00BA3C30" w:rsidRPr="00382AC1" w14:paraId="06455D32" w14:textId="77777777" w:rsidTr="00BA3C30">
        <w:tc>
          <w:tcPr>
            <w:tcW w:w="562" w:type="dxa"/>
          </w:tcPr>
          <w:p w14:paraId="36D92B12" w14:textId="116E8BE3" w:rsidR="00BA3C30" w:rsidRPr="00382AC1" w:rsidRDefault="00BA3C30"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6 </w:t>
            </w:r>
          </w:p>
        </w:tc>
        <w:tc>
          <w:tcPr>
            <w:tcW w:w="3044" w:type="dxa"/>
          </w:tcPr>
          <w:p w14:paraId="445614E6" w14:textId="58F92E79" w:rsidR="00BA3C30" w:rsidRPr="00382AC1" w:rsidRDefault="00BA3C30"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Penicillin </w:t>
            </w:r>
          </w:p>
        </w:tc>
        <w:tc>
          <w:tcPr>
            <w:tcW w:w="1803" w:type="dxa"/>
          </w:tcPr>
          <w:p w14:paraId="356CA0B5" w14:textId="1BF82A8C" w:rsidR="00BA3C30" w:rsidRPr="00382AC1" w:rsidRDefault="00BA3C30"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1</w:t>
            </w:r>
            <w:r w:rsidR="00E07E13" w:rsidRPr="00382AC1">
              <w:rPr>
                <w:rFonts w:ascii="Times New Roman" w:hAnsi="Times New Roman" w:cs="Times New Roman"/>
                <w:sz w:val="20"/>
                <w:szCs w:val="20"/>
              </w:rPr>
              <w:t>2</w:t>
            </w:r>
            <w:r w:rsidR="00A0486C" w:rsidRPr="00382AC1">
              <w:rPr>
                <w:rFonts w:ascii="Times New Roman" w:hAnsi="Times New Roman" w:cs="Times New Roman"/>
                <w:sz w:val="20"/>
                <w:szCs w:val="20"/>
              </w:rPr>
              <w:t>(5.06</w:t>
            </w:r>
            <w:r w:rsidR="00284E5A" w:rsidRPr="00382AC1">
              <w:rPr>
                <w:rFonts w:ascii="Times New Roman" w:hAnsi="Times New Roman" w:cs="Times New Roman"/>
                <w:sz w:val="20"/>
                <w:szCs w:val="20"/>
              </w:rPr>
              <w:t>%</w:t>
            </w:r>
            <w:r w:rsidR="00A0486C" w:rsidRPr="00382AC1">
              <w:rPr>
                <w:rFonts w:ascii="Times New Roman" w:hAnsi="Times New Roman" w:cs="Times New Roman"/>
                <w:sz w:val="20"/>
                <w:szCs w:val="20"/>
              </w:rPr>
              <w:t>)</w:t>
            </w:r>
          </w:p>
        </w:tc>
        <w:tc>
          <w:tcPr>
            <w:tcW w:w="1803" w:type="dxa"/>
          </w:tcPr>
          <w:p w14:paraId="235E21D6" w14:textId="2CCDD134" w:rsidR="00BA3C30" w:rsidRPr="00382AC1" w:rsidRDefault="00E07E13"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w:t>
            </w:r>
          </w:p>
        </w:tc>
        <w:tc>
          <w:tcPr>
            <w:tcW w:w="1804" w:type="dxa"/>
          </w:tcPr>
          <w:p w14:paraId="6D44DFAA" w14:textId="5B25576D" w:rsidR="00BA3C30" w:rsidRPr="00382AC1" w:rsidRDefault="00E07E13"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225</w:t>
            </w:r>
            <w:r w:rsidR="00A0486C" w:rsidRPr="00382AC1">
              <w:rPr>
                <w:rFonts w:ascii="Times New Roman" w:hAnsi="Times New Roman" w:cs="Times New Roman"/>
                <w:sz w:val="20"/>
                <w:szCs w:val="20"/>
              </w:rPr>
              <w:t>(</w:t>
            </w:r>
            <w:r w:rsidR="00284E5A" w:rsidRPr="00382AC1">
              <w:rPr>
                <w:rFonts w:ascii="Times New Roman" w:hAnsi="Times New Roman" w:cs="Times New Roman"/>
                <w:sz w:val="20"/>
                <w:szCs w:val="20"/>
              </w:rPr>
              <w:t>94.93%</w:t>
            </w:r>
            <w:r w:rsidR="00A0486C" w:rsidRPr="00382AC1">
              <w:rPr>
                <w:rFonts w:ascii="Times New Roman" w:hAnsi="Times New Roman" w:cs="Times New Roman"/>
                <w:sz w:val="20"/>
                <w:szCs w:val="20"/>
              </w:rPr>
              <w:t>)</w:t>
            </w:r>
          </w:p>
        </w:tc>
      </w:tr>
      <w:tr w:rsidR="00BA3C30" w:rsidRPr="00382AC1" w14:paraId="0E408794" w14:textId="77777777" w:rsidTr="00BA3C30">
        <w:tc>
          <w:tcPr>
            <w:tcW w:w="562" w:type="dxa"/>
          </w:tcPr>
          <w:p w14:paraId="2E14F1F3" w14:textId="0A860FC2" w:rsidR="00BA3C30" w:rsidRPr="00382AC1" w:rsidRDefault="00BA3C30"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7 </w:t>
            </w:r>
          </w:p>
        </w:tc>
        <w:tc>
          <w:tcPr>
            <w:tcW w:w="3044" w:type="dxa"/>
          </w:tcPr>
          <w:p w14:paraId="7492C640" w14:textId="517522FF" w:rsidR="00BA3C30" w:rsidRPr="00382AC1" w:rsidRDefault="00BA3C30"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Amoxyc</w:t>
            </w:r>
            <w:r w:rsidR="003412C0" w:rsidRPr="00382AC1">
              <w:rPr>
                <w:rFonts w:ascii="Times New Roman" w:hAnsi="Times New Roman" w:cs="Times New Roman"/>
                <w:sz w:val="20"/>
                <w:szCs w:val="20"/>
              </w:rPr>
              <w:t>ilin clavulanic acid</w:t>
            </w:r>
            <w:r w:rsidRPr="00382AC1">
              <w:rPr>
                <w:rFonts w:ascii="Times New Roman" w:hAnsi="Times New Roman" w:cs="Times New Roman"/>
                <w:sz w:val="20"/>
                <w:szCs w:val="20"/>
              </w:rPr>
              <w:t xml:space="preserve"> </w:t>
            </w:r>
          </w:p>
        </w:tc>
        <w:tc>
          <w:tcPr>
            <w:tcW w:w="1803" w:type="dxa"/>
          </w:tcPr>
          <w:p w14:paraId="3DCC7053" w14:textId="5C3E242C" w:rsidR="00BA3C30" w:rsidRPr="00382AC1" w:rsidRDefault="00BA3C30"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1</w:t>
            </w:r>
            <w:r w:rsidR="00E07E13" w:rsidRPr="00382AC1">
              <w:rPr>
                <w:rFonts w:ascii="Times New Roman" w:hAnsi="Times New Roman" w:cs="Times New Roman"/>
                <w:sz w:val="20"/>
                <w:szCs w:val="20"/>
              </w:rPr>
              <w:t>22</w:t>
            </w:r>
            <w:r w:rsidRPr="00382AC1">
              <w:rPr>
                <w:rFonts w:ascii="Times New Roman" w:hAnsi="Times New Roman" w:cs="Times New Roman"/>
                <w:sz w:val="20"/>
                <w:szCs w:val="20"/>
              </w:rPr>
              <w:t xml:space="preserve"> </w:t>
            </w:r>
            <w:r w:rsidR="00A0486C" w:rsidRPr="00382AC1">
              <w:rPr>
                <w:rFonts w:ascii="Times New Roman" w:hAnsi="Times New Roman" w:cs="Times New Roman"/>
                <w:sz w:val="20"/>
                <w:szCs w:val="20"/>
              </w:rPr>
              <w:t>(</w:t>
            </w:r>
            <w:r w:rsidR="00284E5A" w:rsidRPr="00382AC1">
              <w:rPr>
                <w:rFonts w:ascii="Times New Roman" w:hAnsi="Times New Roman" w:cs="Times New Roman"/>
                <w:sz w:val="20"/>
                <w:szCs w:val="20"/>
              </w:rPr>
              <w:t>51.47%</w:t>
            </w:r>
            <w:r w:rsidR="00A0486C" w:rsidRPr="00382AC1">
              <w:rPr>
                <w:rFonts w:ascii="Times New Roman" w:hAnsi="Times New Roman" w:cs="Times New Roman"/>
                <w:sz w:val="20"/>
                <w:szCs w:val="20"/>
              </w:rPr>
              <w:t>)</w:t>
            </w:r>
          </w:p>
        </w:tc>
        <w:tc>
          <w:tcPr>
            <w:tcW w:w="1803" w:type="dxa"/>
          </w:tcPr>
          <w:p w14:paraId="66FDE95B" w14:textId="4B2924B3" w:rsidR="00BA3C30" w:rsidRPr="00382AC1" w:rsidRDefault="007B7B1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73</w:t>
            </w:r>
            <w:r w:rsidR="00A0486C" w:rsidRPr="00382AC1">
              <w:rPr>
                <w:rFonts w:ascii="Times New Roman" w:hAnsi="Times New Roman" w:cs="Times New Roman"/>
                <w:sz w:val="20"/>
                <w:szCs w:val="20"/>
              </w:rPr>
              <w:t>(</w:t>
            </w:r>
            <w:r w:rsidR="00284E5A" w:rsidRPr="00382AC1">
              <w:rPr>
                <w:rFonts w:ascii="Times New Roman" w:hAnsi="Times New Roman" w:cs="Times New Roman"/>
                <w:sz w:val="20"/>
                <w:szCs w:val="20"/>
              </w:rPr>
              <w:t>30.80%</w:t>
            </w:r>
            <w:r w:rsidR="00A0486C" w:rsidRPr="00382AC1">
              <w:rPr>
                <w:rFonts w:ascii="Times New Roman" w:hAnsi="Times New Roman" w:cs="Times New Roman"/>
                <w:sz w:val="20"/>
                <w:szCs w:val="20"/>
              </w:rPr>
              <w:t>)</w:t>
            </w:r>
          </w:p>
        </w:tc>
        <w:tc>
          <w:tcPr>
            <w:tcW w:w="1804" w:type="dxa"/>
          </w:tcPr>
          <w:p w14:paraId="35EE33A8" w14:textId="0C1753DE" w:rsidR="00BA3C30" w:rsidRPr="00382AC1" w:rsidRDefault="007B7B1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42</w:t>
            </w:r>
            <w:r w:rsidR="00A0486C" w:rsidRPr="00382AC1">
              <w:rPr>
                <w:rFonts w:ascii="Times New Roman" w:hAnsi="Times New Roman" w:cs="Times New Roman"/>
                <w:sz w:val="20"/>
                <w:szCs w:val="20"/>
              </w:rPr>
              <w:t>(</w:t>
            </w:r>
            <w:r w:rsidR="00284E5A" w:rsidRPr="00382AC1">
              <w:rPr>
                <w:rFonts w:ascii="Times New Roman" w:hAnsi="Times New Roman" w:cs="Times New Roman"/>
                <w:sz w:val="20"/>
                <w:szCs w:val="20"/>
              </w:rPr>
              <w:t>17.72%</w:t>
            </w:r>
            <w:r w:rsidR="00A0486C" w:rsidRPr="00382AC1">
              <w:rPr>
                <w:rFonts w:ascii="Times New Roman" w:hAnsi="Times New Roman" w:cs="Times New Roman"/>
                <w:sz w:val="20"/>
                <w:szCs w:val="20"/>
              </w:rPr>
              <w:t>)</w:t>
            </w:r>
          </w:p>
        </w:tc>
      </w:tr>
      <w:tr w:rsidR="00BA3C30" w:rsidRPr="00382AC1" w14:paraId="0972060D" w14:textId="77777777" w:rsidTr="00BA3C30">
        <w:tc>
          <w:tcPr>
            <w:tcW w:w="562" w:type="dxa"/>
          </w:tcPr>
          <w:p w14:paraId="5C9E008C" w14:textId="7E82FEC7" w:rsidR="00BA3C30" w:rsidRPr="00382AC1" w:rsidRDefault="00BA3C30"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8 </w:t>
            </w:r>
          </w:p>
        </w:tc>
        <w:tc>
          <w:tcPr>
            <w:tcW w:w="3044" w:type="dxa"/>
          </w:tcPr>
          <w:p w14:paraId="3487D526" w14:textId="4EF5480E" w:rsidR="00BA3C30" w:rsidRPr="00382AC1" w:rsidRDefault="000B2306"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G</w:t>
            </w:r>
            <w:r w:rsidR="00E4448B" w:rsidRPr="00382AC1">
              <w:rPr>
                <w:rFonts w:ascii="Times New Roman" w:hAnsi="Times New Roman" w:cs="Times New Roman"/>
                <w:sz w:val="20"/>
                <w:szCs w:val="20"/>
              </w:rPr>
              <w:t>entamycin</w:t>
            </w:r>
          </w:p>
        </w:tc>
        <w:tc>
          <w:tcPr>
            <w:tcW w:w="1803" w:type="dxa"/>
          </w:tcPr>
          <w:p w14:paraId="5A08E7EC" w14:textId="2D8B53F4" w:rsidR="00BA3C30" w:rsidRPr="00382AC1" w:rsidRDefault="00E07E13"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185</w:t>
            </w:r>
            <w:r w:rsidR="00BA3C30" w:rsidRPr="00382AC1">
              <w:rPr>
                <w:rFonts w:ascii="Times New Roman" w:hAnsi="Times New Roman" w:cs="Times New Roman"/>
                <w:sz w:val="20"/>
                <w:szCs w:val="20"/>
              </w:rPr>
              <w:t xml:space="preserve"> </w:t>
            </w:r>
            <w:r w:rsidR="00A0486C" w:rsidRPr="00382AC1">
              <w:rPr>
                <w:rFonts w:ascii="Times New Roman" w:hAnsi="Times New Roman" w:cs="Times New Roman"/>
                <w:sz w:val="20"/>
                <w:szCs w:val="20"/>
              </w:rPr>
              <w:t>(</w:t>
            </w:r>
            <w:r w:rsidR="00284E5A" w:rsidRPr="00382AC1">
              <w:rPr>
                <w:rFonts w:ascii="Times New Roman" w:hAnsi="Times New Roman" w:cs="Times New Roman"/>
                <w:sz w:val="20"/>
                <w:szCs w:val="20"/>
              </w:rPr>
              <w:t>78.05%</w:t>
            </w:r>
            <w:r w:rsidR="00A0486C" w:rsidRPr="00382AC1">
              <w:rPr>
                <w:rFonts w:ascii="Times New Roman" w:hAnsi="Times New Roman" w:cs="Times New Roman"/>
                <w:sz w:val="20"/>
                <w:szCs w:val="20"/>
              </w:rPr>
              <w:t>)</w:t>
            </w:r>
          </w:p>
        </w:tc>
        <w:tc>
          <w:tcPr>
            <w:tcW w:w="1803" w:type="dxa"/>
          </w:tcPr>
          <w:p w14:paraId="22B62FC3" w14:textId="4603BCFF" w:rsidR="00BA3C30" w:rsidRPr="00382AC1" w:rsidRDefault="007B7B1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42</w:t>
            </w:r>
            <w:r w:rsidR="00A0486C" w:rsidRPr="00382AC1">
              <w:rPr>
                <w:rFonts w:ascii="Times New Roman" w:hAnsi="Times New Roman" w:cs="Times New Roman"/>
                <w:sz w:val="20"/>
                <w:szCs w:val="20"/>
              </w:rPr>
              <w:t>(</w:t>
            </w:r>
            <w:r w:rsidR="00284E5A" w:rsidRPr="00382AC1">
              <w:rPr>
                <w:rFonts w:ascii="Times New Roman" w:hAnsi="Times New Roman" w:cs="Times New Roman"/>
                <w:sz w:val="20"/>
                <w:szCs w:val="20"/>
              </w:rPr>
              <w:t>17.72</w:t>
            </w:r>
            <w:r w:rsidR="00A0486C" w:rsidRPr="00382AC1">
              <w:rPr>
                <w:rFonts w:ascii="Times New Roman" w:hAnsi="Times New Roman" w:cs="Times New Roman"/>
                <w:sz w:val="20"/>
                <w:szCs w:val="20"/>
              </w:rPr>
              <w:t>)</w:t>
            </w:r>
            <w:r w:rsidR="00BA3C30" w:rsidRPr="00382AC1">
              <w:rPr>
                <w:rFonts w:ascii="Times New Roman" w:hAnsi="Times New Roman" w:cs="Times New Roman"/>
                <w:sz w:val="20"/>
                <w:szCs w:val="20"/>
              </w:rPr>
              <w:t xml:space="preserve"> </w:t>
            </w:r>
          </w:p>
        </w:tc>
        <w:tc>
          <w:tcPr>
            <w:tcW w:w="1804" w:type="dxa"/>
          </w:tcPr>
          <w:p w14:paraId="42531C50" w14:textId="1BBF251D" w:rsidR="00BA3C30" w:rsidRPr="00382AC1" w:rsidRDefault="007B7B1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10</w:t>
            </w:r>
            <w:r w:rsidR="00A0486C" w:rsidRPr="00382AC1">
              <w:rPr>
                <w:rFonts w:ascii="Times New Roman" w:hAnsi="Times New Roman" w:cs="Times New Roman"/>
                <w:sz w:val="20"/>
                <w:szCs w:val="20"/>
              </w:rPr>
              <w:t>(</w:t>
            </w:r>
            <w:r w:rsidR="00284E5A" w:rsidRPr="00382AC1">
              <w:rPr>
                <w:rFonts w:ascii="Times New Roman" w:hAnsi="Times New Roman" w:cs="Times New Roman"/>
                <w:sz w:val="20"/>
                <w:szCs w:val="20"/>
              </w:rPr>
              <w:t>4.21%</w:t>
            </w:r>
            <w:r w:rsidR="00A0486C" w:rsidRPr="00382AC1">
              <w:rPr>
                <w:rFonts w:ascii="Times New Roman" w:hAnsi="Times New Roman" w:cs="Times New Roman"/>
                <w:sz w:val="20"/>
                <w:szCs w:val="20"/>
              </w:rPr>
              <w:t>)</w:t>
            </w:r>
          </w:p>
        </w:tc>
      </w:tr>
      <w:tr w:rsidR="00BA3C30" w:rsidRPr="00382AC1" w14:paraId="0507D77F" w14:textId="77777777" w:rsidTr="00BA3C30">
        <w:tc>
          <w:tcPr>
            <w:tcW w:w="562" w:type="dxa"/>
          </w:tcPr>
          <w:p w14:paraId="765EE428" w14:textId="6F8F6B26" w:rsidR="00BA3C30" w:rsidRPr="00382AC1" w:rsidRDefault="00BA3C30"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9 </w:t>
            </w:r>
          </w:p>
        </w:tc>
        <w:tc>
          <w:tcPr>
            <w:tcW w:w="3044" w:type="dxa"/>
          </w:tcPr>
          <w:p w14:paraId="3163BEA7" w14:textId="5CFF75E1" w:rsidR="00BA3C30" w:rsidRPr="00382AC1" w:rsidRDefault="00BA3C30"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C</w:t>
            </w:r>
            <w:r w:rsidR="00E4448B" w:rsidRPr="00382AC1">
              <w:rPr>
                <w:rFonts w:ascii="Times New Roman" w:hAnsi="Times New Roman" w:cs="Times New Roman"/>
                <w:sz w:val="20"/>
                <w:szCs w:val="20"/>
              </w:rPr>
              <w:t>lindamycin</w:t>
            </w:r>
          </w:p>
        </w:tc>
        <w:tc>
          <w:tcPr>
            <w:tcW w:w="1803" w:type="dxa"/>
          </w:tcPr>
          <w:p w14:paraId="5A95EAB4" w14:textId="66F8F28E" w:rsidR="00BA3C30" w:rsidRPr="00382AC1" w:rsidRDefault="00BA3C30"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13</w:t>
            </w:r>
            <w:r w:rsidR="00E07E13" w:rsidRPr="00382AC1">
              <w:rPr>
                <w:rFonts w:ascii="Times New Roman" w:hAnsi="Times New Roman" w:cs="Times New Roman"/>
                <w:sz w:val="20"/>
                <w:szCs w:val="20"/>
              </w:rPr>
              <w:t>8</w:t>
            </w:r>
            <w:r w:rsidRPr="00382AC1">
              <w:rPr>
                <w:rFonts w:ascii="Times New Roman" w:hAnsi="Times New Roman" w:cs="Times New Roman"/>
                <w:sz w:val="20"/>
                <w:szCs w:val="20"/>
              </w:rPr>
              <w:t xml:space="preserve"> </w:t>
            </w:r>
            <w:r w:rsidR="00A0486C" w:rsidRPr="00382AC1">
              <w:rPr>
                <w:rFonts w:ascii="Times New Roman" w:hAnsi="Times New Roman" w:cs="Times New Roman"/>
                <w:sz w:val="20"/>
                <w:szCs w:val="20"/>
              </w:rPr>
              <w:t>(</w:t>
            </w:r>
            <w:r w:rsidR="00284E5A" w:rsidRPr="00382AC1">
              <w:rPr>
                <w:rFonts w:ascii="Times New Roman" w:hAnsi="Times New Roman" w:cs="Times New Roman"/>
                <w:sz w:val="20"/>
                <w:szCs w:val="20"/>
              </w:rPr>
              <w:t>58.22%</w:t>
            </w:r>
            <w:r w:rsidR="00A0486C" w:rsidRPr="00382AC1">
              <w:rPr>
                <w:rFonts w:ascii="Times New Roman" w:hAnsi="Times New Roman" w:cs="Times New Roman"/>
                <w:sz w:val="20"/>
                <w:szCs w:val="20"/>
              </w:rPr>
              <w:t>)</w:t>
            </w:r>
          </w:p>
        </w:tc>
        <w:tc>
          <w:tcPr>
            <w:tcW w:w="1803" w:type="dxa"/>
          </w:tcPr>
          <w:p w14:paraId="4459D3A8" w14:textId="530DBA30" w:rsidR="00BA3C30" w:rsidRPr="00382AC1" w:rsidRDefault="007B7B1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63</w:t>
            </w:r>
            <w:r w:rsidR="00A0486C" w:rsidRPr="00382AC1">
              <w:rPr>
                <w:rFonts w:ascii="Times New Roman" w:hAnsi="Times New Roman" w:cs="Times New Roman"/>
                <w:sz w:val="20"/>
                <w:szCs w:val="20"/>
              </w:rPr>
              <w:t>(</w:t>
            </w:r>
            <w:r w:rsidR="00284E5A" w:rsidRPr="00382AC1">
              <w:rPr>
                <w:rFonts w:ascii="Times New Roman" w:hAnsi="Times New Roman" w:cs="Times New Roman"/>
                <w:sz w:val="20"/>
                <w:szCs w:val="20"/>
              </w:rPr>
              <w:t>26.58%</w:t>
            </w:r>
            <w:r w:rsidR="00A0486C" w:rsidRPr="00382AC1">
              <w:rPr>
                <w:rFonts w:ascii="Times New Roman" w:hAnsi="Times New Roman" w:cs="Times New Roman"/>
                <w:sz w:val="20"/>
                <w:szCs w:val="20"/>
              </w:rPr>
              <w:t>)</w:t>
            </w:r>
          </w:p>
        </w:tc>
        <w:tc>
          <w:tcPr>
            <w:tcW w:w="1804" w:type="dxa"/>
          </w:tcPr>
          <w:p w14:paraId="4519ACD2" w14:textId="1927AC71" w:rsidR="00E07E13" w:rsidRPr="00382AC1" w:rsidRDefault="007B7B1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36</w:t>
            </w:r>
            <w:r w:rsidR="00A0486C" w:rsidRPr="00382AC1">
              <w:rPr>
                <w:rFonts w:ascii="Times New Roman" w:hAnsi="Times New Roman" w:cs="Times New Roman"/>
                <w:sz w:val="20"/>
                <w:szCs w:val="20"/>
              </w:rPr>
              <w:t>(</w:t>
            </w:r>
            <w:r w:rsidR="00284E5A" w:rsidRPr="00382AC1">
              <w:rPr>
                <w:rFonts w:ascii="Times New Roman" w:hAnsi="Times New Roman" w:cs="Times New Roman"/>
                <w:sz w:val="20"/>
                <w:szCs w:val="20"/>
              </w:rPr>
              <w:t>15.18%</w:t>
            </w:r>
            <w:r w:rsidR="00A0486C" w:rsidRPr="00382AC1">
              <w:rPr>
                <w:rFonts w:ascii="Times New Roman" w:hAnsi="Times New Roman" w:cs="Times New Roman"/>
                <w:sz w:val="20"/>
                <w:szCs w:val="20"/>
              </w:rPr>
              <w:t>)</w:t>
            </w:r>
          </w:p>
        </w:tc>
      </w:tr>
      <w:tr w:rsidR="00E07E13" w:rsidRPr="00382AC1" w14:paraId="5255B6A8" w14:textId="77777777" w:rsidTr="00BA3C30">
        <w:tc>
          <w:tcPr>
            <w:tcW w:w="562" w:type="dxa"/>
          </w:tcPr>
          <w:p w14:paraId="40048390" w14:textId="5286BC74" w:rsidR="00E07E13" w:rsidRPr="00382AC1" w:rsidRDefault="00E07E13"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10</w:t>
            </w:r>
          </w:p>
        </w:tc>
        <w:tc>
          <w:tcPr>
            <w:tcW w:w="3044" w:type="dxa"/>
          </w:tcPr>
          <w:p w14:paraId="083806CE" w14:textId="77A900D7" w:rsidR="00E07E13" w:rsidRPr="00382AC1" w:rsidRDefault="000B2306"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C</w:t>
            </w:r>
            <w:r w:rsidR="00E07E13" w:rsidRPr="00382AC1">
              <w:rPr>
                <w:rFonts w:ascii="Times New Roman" w:hAnsi="Times New Roman" w:cs="Times New Roman"/>
                <w:sz w:val="20"/>
                <w:szCs w:val="20"/>
              </w:rPr>
              <w:t>otrimoxazole</w:t>
            </w:r>
          </w:p>
        </w:tc>
        <w:tc>
          <w:tcPr>
            <w:tcW w:w="1803" w:type="dxa"/>
          </w:tcPr>
          <w:p w14:paraId="6869B7FE" w14:textId="2BB17028" w:rsidR="00E07E13" w:rsidRPr="00382AC1" w:rsidRDefault="00E07E13"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133</w:t>
            </w:r>
            <w:r w:rsidR="00A0486C" w:rsidRPr="00382AC1">
              <w:rPr>
                <w:rFonts w:ascii="Times New Roman" w:hAnsi="Times New Roman" w:cs="Times New Roman"/>
                <w:sz w:val="20"/>
                <w:szCs w:val="20"/>
              </w:rPr>
              <w:t>(</w:t>
            </w:r>
            <w:r w:rsidR="00284E5A" w:rsidRPr="00382AC1">
              <w:rPr>
                <w:rFonts w:ascii="Times New Roman" w:hAnsi="Times New Roman" w:cs="Times New Roman"/>
                <w:sz w:val="20"/>
                <w:szCs w:val="20"/>
              </w:rPr>
              <w:t>56.11%</w:t>
            </w:r>
            <w:r w:rsidR="00A0486C" w:rsidRPr="00382AC1">
              <w:rPr>
                <w:rFonts w:ascii="Times New Roman" w:hAnsi="Times New Roman" w:cs="Times New Roman"/>
                <w:sz w:val="20"/>
                <w:szCs w:val="20"/>
              </w:rPr>
              <w:t>)</w:t>
            </w:r>
          </w:p>
        </w:tc>
        <w:tc>
          <w:tcPr>
            <w:tcW w:w="1803" w:type="dxa"/>
          </w:tcPr>
          <w:p w14:paraId="3AC47D17" w14:textId="18124207" w:rsidR="00E07E13" w:rsidRPr="00382AC1" w:rsidRDefault="007B7B1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86</w:t>
            </w:r>
            <w:r w:rsidR="00A0486C" w:rsidRPr="00382AC1">
              <w:rPr>
                <w:rFonts w:ascii="Times New Roman" w:hAnsi="Times New Roman" w:cs="Times New Roman"/>
                <w:sz w:val="20"/>
                <w:szCs w:val="20"/>
              </w:rPr>
              <w:t>(</w:t>
            </w:r>
            <w:r w:rsidR="00284E5A" w:rsidRPr="00382AC1">
              <w:rPr>
                <w:rFonts w:ascii="Times New Roman" w:hAnsi="Times New Roman" w:cs="Times New Roman"/>
                <w:sz w:val="20"/>
                <w:szCs w:val="20"/>
              </w:rPr>
              <w:t>36.28%</w:t>
            </w:r>
            <w:r w:rsidR="00A0486C" w:rsidRPr="00382AC1">
              <w:rPr>
                <w:rFonts w:ascii="Times New Roman" w:hAnsi="Times New Roman" w:cs="Times New Roman"/>
                <w:sz w:val="20"/>
                <w:szCs w:val="20"/>
              </w:rPr>
              <w:t>)</w:t>
            </w:r>
          </w:p>
        </w:tc>
        <w:tc>
          <w:tcPr>
            <w:tcW w:w="1804" w:type="dxa"/>
          </w:tcPr>
          <w:p w14:paraId="1EFFB1D3" w14:textId="46DE6461" w:rsidR="00E07E13" w:rsidRPr="00382AC1" w:rsidRDefault="007B7B1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18</w:t>
            </w:r>
            <w:r w:rsidR="00A0486C" w:rsidRPr="00382AC1">
              <w:rPr>
                <w:rFonts w:ascii="Times New Roman" w:hAnsi="Times New Roman" w:cs="Times New Roman"/>
                <w:sz w:val="20"/>
                <w:szCs w:val="20"/>
              </w:rPr>
              <w:t>(</w:t>
            </w:r>
            <w:r w:rsidR="00284E5A" w:rsidRPr="00382AC1">
              <w:rPr>
                <w:rFonts w:ascii="Times New Roman" w:hAnsi="Times New Roman" w:cs="Times New Roman"/>
                <w:sz w:val="20"/>
                <w:szCs w:val="20"/>
              </w:rPr>
              <w:t>7.59%</w:t>
            </w:r>
            <w:r w:rsidR="00A0486C" w:rsidRPr="00382AC1">
              <w:rPr>
                <w:rFonts w:ascii="Times New Roman" w:hAnsi="Times New Roman" w:cs="Times New Roman"/>
                <w:sz w:val="20"/>
                <w:szCs w:val="20"/>
              </w:rPr>
              <w:t>)</w:t>
            </w:r>
          </w:p>
        </w:tc>
      </w:tr>
    </w:tbl>
    <w:p w14:paraId="70761E2C" w14:textId="77777777" w:rsidR="002D17A2" w:rsidRPr="00382AC1" w:rsidRDefault="002D17A2" w:rsidP="00382AC1">
      <w:pPr>
        <w:pStyle w:val="Default"/>
        <w:spacing w:line="360" w:lineRule="auto"/>
        <w:jc w:val="both"/>
        <w:rPr>
          <w:rFonts w:ascii="Times New Roman" w:hAnsi="Times New Roman" w:cs="Times New Roman"/>
          <w:b/>
          <w:bCs/>
          <w:sz w:val="20"/>
          <w:szCs w:val="20"/>
        </w:rPr>
      </w:pPr>
    </w:p>
    <w:p w14:paraId="4ED5EF29" w14:textId="2A14866F" w:rsidR="00FB5409" w:rsidRPr="00382AC1" w:rsidRDefault="00185351" w:rsidP="00382AC1">
      <w:pPr>
        <w:pStyle w:val="Default"/>
        <w:spacing w:line="360" w:lineRule="auto"/>
        <w:jc w:val="both"/>
        <w:rPr>
          <w:rFonts w:ascii="Times New Roman" w:hAnsi="Times New Roman" w:cs="Times New Roman"/>
          <w:b/>
          <w:bCs/>
          <w:sz w:val="20"/>
          <w:szCs w:val="20"/>
        </w:rPr>
      </w:pPr>
      <w:r w:rsidRPr="00382AC1">
        <w:rPr>
          <w:rFonts w:ascii="Times New Roman" w:hAnsi="Times New Roman" w:cs="Times New Roman"/>
          <w:b/>
          <w:bCs/>
          <w:sz w:val="20"/>
          <w:szCs w:val="20"/>
        </w:rPr>
        <w:t xml:space="preserve">Table.4: </w:t>
      </w:r>
      <w:r w:rsidR="00FB5409" w:rsidRPr="00382AC1">
        <w:rPr>
          <w:rFonts w:ascii="Times New Roman" w:hAnsi="Times New Roman" w:cs="Times New Roman"/>
          <w:b/>
          <w:bCs/>
          <w:sz w:val="20"/>
          <w:szCs w:val="20"/>
        </w:rPr>
        <w:t>Showing the antibiotic susceptibility pattern of gram negative organisms to various antibiotics.</w:t>
      </w:r>
    </w:p>
    <w:p w14:paraId="1C6E5D77" w14:textId="77777777" w:rsidR="006A2B36" w:rsidRPr="00382AC1" w:rsidRDefault="006A2B36" w:rsidP="00382AC1">
      <w:pPr>
        <w:pStyle w:val="Default"/>
        <w:spacing w:line="360" w:lineRule="auto"/>
        <w:jc w:val="both"/>
        <w:rPr>
          <w:rFonts w:ascii="Times New Roman" w:hAnsi="Times New Roman" w:cs="Times New Roman"/>
          <w:sz w:val="20"/>
          <w:szCs w:val="20"/>
        </w:rPr>
      </w:pPr>
    </w:p>
    <w:tbl>
      <w:tblPr>
        <w:tblStyle w:val="TableGrid"/>
        <w:tblW w:w="9252" w:type="dxa"/>
        <w:tblLook w:val="04A0" w:firstRow="1" w:lastRow="0" w:firstColumn="1" w:lastColumn="0" w:noHBand="0" w:noVBand="1"/>
      </w:tblPr>
      <w:tblGrid>
        <w:gridCol w:w="704"/>
        <w:gridCol w:w="3138"/>
        <w:gridCol w:w="1803"/>
        <w:gridCol w:w="1803"/>
        <w:gridCol w:w="1804"/>
      </w:tblGrid>
      <w:tr w:rsidR="00FB5409" w:rsidRPr="00382AC1" w14:paraId="2E133AE1" w14:textId="77777777" w:rsidTr="00E55671">
        <w:tc>
          <w:tcPr>
            <w:tcW w:w="704" w:type="dxa"/>
            <w:tcBorders>
              <w:bottom w:val="nil"/>
            </w:tcBorders>
          </w:tcPr>
          <w:p w14:paraId="39B6A0F0" w14:textId="3E78F50B" w:rsidR="00FB5409" w:rsidRPr="00382AC1" w:rsidRDefault="00E55671" w:rsidP="00382AC1">
            <w:pPr>
              <w:pStyle w:val="Default"/>
              <w:spacing w:line="360" w:lineRule="auto"/>
              <w:jc w:val="both"/>
              <w:rPr>
                <w:rFonts w:ascii="Times New Roman" w:hAnsi="Times New Roman" w:cs="Times New Roman"/>
                <w:b/>
                <w:bCs/>
                <w:sz w:val="20"/>
                <w:szCs w:val="20"/>
              </w:rPr>
            </w:pPr>
            <w:r w:rsidRPr="00382AC1">
              <w:rPr>
                <w:rFonts w:ascii="Times New Roman" w:hAnsi="Times New Roman" w:cs="Times New Roman"/>
                <w:b/>
                <w:bCs/>
                <w:sz w:val="20"/>
                <w:szCs w:val="20"/>
              </w:rPr>
              <w:t>Sr</w:t>
            </w:r>
          </w:p>
          <w:p w14:paraId="065C9A1E" w14:textId="3C049954" w:rsidR="00E55671" w:rsidRPr="00382AC1" w:rsidRDefault="00E55671" w:rsidP="00382AC1">
            <w:pPr>
              <w:pStyle w:val="Default"/>
              <w:spacing w:line="360" w:lineRule="auto"/>
              <w:jc w:val="both"/>
              <w:rPr>
                <w:rFonts w:ascii="Times New Roman" w:hAnsi="Times New Roman" w:cs="Times New Roman"/>
                <w:b/>
                <w:bCs/>
                <w:sz w:val="20"/>
                <w:szCs w:val="20"/>
              </w:rPr>
            </w:pPr>
            <w:r w:rsidRPr="00382AC1">
              <w:rPr>
                <w:rFonts w:ascii="Times New Roman" w:hAnsi="Times New Roman" w:cs="Times New Roman"/>
                <w:b/>
                <w:bCs/>
                <w:sz w:val="20"/>
                <w:szCs w:val="20"/>
              </w:rPr>
              <w:t>no</w:t>
            </w:r>
          </w:p>
        </w:tc>
        <w:tc>
          <w:tcPr>
            <w:tcW w:w="3138" w:type="dxa"/>
          </w:tcPr>
          <w:p w14:paraId="299118C3" w14:textId="307F5170" w:rsidR="00FB5409" w:rsidRPr="00382AC1" w:rsidRDefault="00E55671" w:rsidP="00382AC1">
            <w:pPr>
              <w:pStyle w:val="Default"/>
              <w:spacing w:line="360" w:lineRule="auto"/>
              <w:jc w:val="both"/>
              <w:rPr>
                <w:rFonts w:ascii="Times New Roman" w:hAnsi="Times New Roman" w:cs="Times New Roman"/>
                <w:b/>
                <w:bCs/>
                <w:sz w:val="20"/>
                <w:szCs w:val="20"/>
              </w:rPr>
            </w:pPr>
            <w:r w:rsidRPr="00382AC1">
              <w:rPr>
                <w:rFonts w:ascii="Times New Roman" w:hAnsi="Times New Roman" w:cs="Times New Roman"/>
                <w:b/>
                <w:bCs/>
                <w:sz w:val="20"/>
                <w:szCs w:val="20"/>
              </w:rPr>
              <w:t>Name of antibiotic</w:t>
            </w:r>
          </w:p>
        </w:tc>
        <w:tc>
          <w:tcPr>
            <w:tcW w:w="1803" w:type="dxa"/>
            <w:tcBorders>
              <w:right w:val="nil"/>
            </w:tcBorders>
          </w:tcPr>
          <w:p w14:paraId="3E6FBC98" w14:textId="6A8BCCEB" w:rsidR="00FB5409" w:rsidRPr="00382AC1" w:rsidRDefault="00E55671" w:rsidP="00382AC1">
            <w:pPr>
              <w:pStyle w:val="Default"/>
              <w:spacing w:line="360" w:lineRule="auto"/>
              <w:jc w:val="both"/>
              <w:rPr>
                <w:rFonts w:ascii="Times New Roman" w:hAnsi="Times New Roman" w:cs="Times New Roman"/>
                <w:b/>
                <w:bCs/>
                <w:sz w:val="20"/>
                <w:szCs w:val="20"/>
              </w:rPr>
            </w:pPr>
            <w:r w:rsidRPr="00382AC1">
              <w:rPr>
                <w:rFonts w:ascii="Times New Roman" w:hAnsi="Times New Roman" w:cs="Times New Roman"/>
                <w:b/>
                <w:bCs/>
                <w:sz w:val="20"/>
                <w:szCs w:val="20"/>
              </w:rPr>
              <w:t>No of isolates=202</w:t>
            </w:r>
          </w:p>
        </w:tc>
        <w:tc>
          <w:tcPr>
            <w:tcW w:w="1803" w:type="dxa"/>
            <w:tcBorders>
              <w:left w:val="nil"/>
              <w:right w:val="nil"/>
            </w:tcBorders>
          </w:tcPr>
          <w:p w14:paraId="5FA2DF32" w14:textId="77777777" w:rsidR="00FB5409" w:rsidRPr="00382AC1" w:rsidRDefault="00FB5409" w:rsidP="00382AC1">
            <w:pPr>
              <w:pStyle w:val="Default"/>
              <w:spacing w:line="360" w:lineRule="auto"/>
              <w:jc w:val="both"/>
              <w:rPr>
                <w:rFonts w:ascii="Times New Roman" w:hAnsi="Times New Roman" w:cs="Times New Roman"/>
                <w:b/>
                <w:bCs/>
                <w:sz w:val="20"/>
                <w:szCs w:val="20"/>
              </w:rPr>
            </w:pPr>
          </w:p>
        </w:tc>
        <w:tc>
          <w:tcPr>
            <w:tcW w:w="1804" w:type="dxa"/>
            <w:tcBorders>
              <w:left w:val="nil"/>
            </w:tcBorders>
          </w:tcPr>
          <w:p w14:paraId="0659620D" w14:textId="77777777" w:rsidR="00FB5409" w:rsidRPr="00382AC1" w:rsidRDefault="00FB5409" w:rsidP="00382AC1">
            <w:pPr>
              <w:pStyle w:val="Default"/>
              <w:spacing w:line="360" w:lineRule="auto"/>
              <w:jc w:val="both"/>
              <w:rPr>
                <w:rFonts w:ascii="Times New Roman" w:hAnsi="Times New Roman" w:cs="Times New Roman"/>
                <w:b/>
                <w:bCs/>
                <w:sz w:val="20"/>
                <w:szCs w:val="20"/>
              </w:rPr>
            </w:pPr>
          </w:p>
        </w:tc>
      </w:tr>
      <w:tr w:rsidR="00FB5409" w:rsidRPr="00382AC1" w14:paraId="2B9B7243" w14:textId="77777777" w:rsidTr="00E55671">
        <w:tc>
          <w:tcPr>
            <w:tcW w:w="704" w:type="dxa"/>
            <w:tcBorders>
              <w:top w:val="nil"/>
            </w:tcBorders>
          </w:tcPr>
          <w:p w14:paraId="32C69F62" w14:textId="77777777" w:rsidR="00FB5409" w:rsidRPr="00382AC1" w:rsidRDefault="00FB5409" w:rsidP="00382AC1">
            <w:pPr>
              <w:pStyle w:val="Default"/>
              <w:spacing w:line="360" w:lineRule="auto"/>
              <w:jc w:val="both"/>
              <w:rPr>
                <w:rFonts w:ascii="Times New Roman" w:hAnsi="Times New Roman" w:cs="Times New Roman"/>
                <w:b/>
                <w:bCs/>
                <w:sz w:val="20"/>
                <w:szCs w:val="20"/>
              </w:rPr>
            </w:pPr>
          </w:p>
        </w:tc>
        <w:tc>
          <w:tcPr>
            <w:tcW w:w="3138" w:type="dxa"/>
          </w:tcPr>
          <w:p w14:paraId="08DD3DAF" w14:textId="77777777" w:rsidR="00FB5409" w:rsidRPr="00382AC1" w:rsidRDefault="00FB5409" w:rsidP="00382AC1">
            <w:pPr>
              <w:pStyle w:val="Default"/>
              <w:spacing w:line="360" w:lineRule="auto"/>
              <w:jc w:val="both"/>
              <w:rPr>
                <w:rFonts w:ascii="Times New Roman" w:hAnsi="Times New Roman" w:cs="Times New Roman"/>
                <w:b/>
                <w:bCs/>
                <w:sz w:val="20"/>
                <w:szCs w:val="20"/>
              </w:rPr>
            </w:pPr>
          </w:p>
        </w:tc>
        <w:tc>
          <w:tcPr>
            <w:tcW w:w="1803" w:type="dxa"/>
          </w:tcPr>
          <w:p w14:paraId="2A941634" w14:textId="023BE47F" w:rsidR="00FB5409" w:rsidRPr="00382AC1" w:rsidRDefault="00952C63" w:rsidP="00382AC1">
            <w:pPr>
              <w:pStyle w:val="Default"/>
              <w:spacing w:line="360" w:lineRule="auto"/>
              <w:jc w:val="both"/>
              <w:rPr>
                <w:rFonts w:ascii="Times New Roman" w:hAnsi="Times New Roman" w:cs="Times New Roman"/>
                <w:b/>
                <w:bCs/>
                <w:sz w:val="20"/>
                <w:szCs w:val="20"/>
              </w:rPr>
            </w:pPr>
            <w:r w:rsidRPr="00382AC1">
              <w:rPr>
                <w:rFonts w:ascii="Times New Roman" w:hAnsi="Times New Roman" w:cs="Times New Roman"/>
                <w:b/>
                <w:bCs/>
                <w:sz w:val="20"/>
                <w:szCs w:val="20"/>
              </w:rPr>
              <w:t>S</w:t>
            </w:r>
            <w:r w:rsidR="00E55671" w:rsidRPr="00382AC1">
              <w:rPr>
                <w:rFonts w:ascii="Times New Roman" w:hAnsi="Times New Roman" w:cs="Times New Roman"/>
                <w:b/>
                <w:bCs/>
                <w:sz w:val="20"/>
                <w:szCs w:val="20"/>
              </w:rPr>
              <w:t>ensitive</w:t>
            </w:r>
          </w:p>
        </w:tc>
        <w:tc>
          <w:tcPr>
            <w:tcW w:w="1803" w:type="dxa"/>
          </w:tcPr>
          <w:p w14:paraId="0E248224" w14:textId="115B6558" w:rsidR="00FB5409" w:rsidRPr="00382AC1" w:rsidRDefault="00E55671" w:rsidP="00382AC1">
            <w:pPr>
              <w:pStyle w:val="Default"/>
              <w:spacing w:line="360" w:lineRule="auto"/>
              <w:jc w:val="both"/>
              <w:rPr>
                <w:rFonts w:ascii="Times New Roman" w:hAnsi="Times New Roman" w:cs="Times New Roman"/>
                <w:b/>
                <w:bCs/>
                <w:sz w:val="20"/>
                <w:szCs w:val="20"/>
              </w:rPr>
            </w:pPr>
            <w:r w:rsidRPr="00382AC1">
              <w:rPr>
                <w:rFonts w:ascii="Times New Roman" w:hAnsi="Times New Roman" w:cs="Times New Roman"/>
                <w:b/>
                <w:bCs/>
                <w:sz w:val="20"/>
                <w:szCs w:val="20"/>
              </w:rPr>
              <w:t>intermediate</w:t>
            </w:r>
          </w:p>
        </w:tc>
        <w:tc>
          <w:tcPr>
            <w:tcW w:w="1804" w:type="dxa"/>
          </w:tcPr>
          <w:p w14:paraId="29A149DD" w14:textId="09827528" w:rsidR="00FB5409" w:rsidRPr="00382AC1" w:rsidRDefault="00CD18B1" w:rsidP="00382AC1">
            <w:pPr>
              <w:pStyle w:val="Default"/>
              <w:spacing w:line="360" w:lineRule="auto"/>
              <w:jc w:val="both"/>
              <w:rPr>
                <w:rFonts w:ascii="Times New Roman" w:hAnsi="Times New Roman" w:cs="Times New Roman"/>
                <w:b/>
                <w:bCs/>
                <w:sz w:val="20"/>
                <w:szCs w:val="20"/>
              </w:rPr>
            </w:pPr>
            <w:r w:rsidRPr="00382AC1">
              <w:rPr>
                <w:rFonts w:ascii="Times New Roman" w:hAnsi="Times New Roman" w:cs="Times New Roman"/>
                <w:b/>
                <w:bCs/>
                <w:sz w:val="20"/>
                <w:szCs w:val="20"/>
              </w:rPr>
              <w:t>R</w:t>
            </w:r>
            <w:r w:rsidR="00E55671" w:rsidRPr="00382AC1">
              <w:rPr>
                <w:rFonts w:ascii="Times New Roman" w:hAnsi="Times New Roman" w:cs="Times New Roman"/>
                <w:b/>
                <w:bCs/>
                <w:sz w:val="20"/>
                <w:szCs w:val="20"/>
              </w:rPr>
              <w:t>esistant</w:t>
            </w:r>
          </w:p>
        </w:tc>
      </w:tr>
      <w:tr w:rsidR="00E55671" w:rsidRPr="00382AC1" w14:paraId="0E9129B8" w14:textId="77777777" w:rsidTr="00E55671">
        <w:tc>
          <w:tcPr>
            <w:tcW w:w="704" w:type="dxa"/>
          </w:tcPr>
          <w:p w14:paraId="057B390E" w14:textId="78321E31" w:rsidR="00E55671" w:rsidRPr="00382AC1" w:rsidRDefault="00E5567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1</w:t>
            </w:r>
          </w:p>
        </w:tc>
        <w:tc>
          <w:tcPr>
            <w:tcW w:w="3138" w:type="dxa"/>
          </w:tcPr>
          <w:p w14:paraId="634870DA" w14:textId="7588AE53" w:rsidR="00E55671" w:rsidRPr="00382AC1" w:rsidRDefault="002A35FA"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A</w:t>
            </w:r>
            <w:r w:rsidR="00E55671" w:rsidRPr="00382AC1">
              <w:rPr>
                <w:rFonts w:ascii="Times New Roman" w:hAnsi="Times New Roman" w:cs="Times New Roman"/>
                <w:sz w:val="20"/>
                <w:szCs w:val="20"/>
              </w:rPr>
              <w:t>moxy</w:t>
            </w:r>
            <w:r w:rsidRPr="00382AC1">
              <w:rPr>
                <w:rFonts w:ascii="Times New Roman" w:hAnsi="Times New Roman" w:cs="Times New Roman"/>
                <w:sz w:val="20"/>
                <w:szCs w:val="20"/>
              </w:rPr>
              <w:t>cilin -</w:t>
            </w:r>
            <w:r w:rsidR="00A045A6" w:rsidRPr="00382AC1">
              <w:rPr>
                <w:rFonts w:ascii="Times New Roman" w:hAnsi="Times New Roman" w:cs="Times New Roman"/>
                <w:sz w:val="20"/>
                <w:szCs w:val="20"/>
              </w:rPr>
              <w:t>C</w:t>
            </w:r>
            <w:r w:rsidR="00E55671" w:rsidRPr="00382AC1">
              <w:rPr>
                <w:rFonts w:ascii="Times New Roman" w:hAnsi="Times New Roman" w:cs="Times New Roman"/>
                <w:sz w:val="20"/>
                <w:szCs w:val="20"/>
              </w:rPr>
              <w:t>lav</w:t>
            </w:r>
            <w:r w:rsidRPr="00382AC1">
              <w:rPr>
                <w:rFonts w:ascii="Times New Roman" w:hAnsi="Times New Roman" w:cs="Times New Roman"/>
                <w:sz w:val="20"/>
                <w:szCs w:val="20"/>
              </w:rPr>
              <w:t>ulanic acid</w:t>
            </w:r>
          </w:p>
        </w:tc>
        <w:tc>
          <w:tcPr>
            <w:tcW w:w="1803" w:type="dxa"/>
          </w:tcPr>
          <w:p w14:paraId="6D1E3FD2" w14:textId="3A87B4D8" w:rsidR="00E55671" w:rsidRPr="00382AC1" w:rsidRDefault="00E5567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38</w:t>
            </w:r>
            <w:r w:rsidR="00B12E1E" w:rsidRPr="00382AC1">
              <w:rPr>
                <w:rFonts w:ascii="Times New Roman" w:hAnsi="Times New Roman" w:cs="Times New Roman"/>
                <w:sz w:val="20"/>
                <w:szCs w:val="20"/>
              </w:rPr>
              <w:t>(18.81%)</w:t>
            </w:r>
          </w:p>
        </w:tc>
        <w:tc>
          <w:tcPr>
            <w:tcW w:w="1803" w:type="dxa"/>
          </w:tcPr>
          <w:p w14:paraId="3C835952" w14:textId="5F84B476" w:rsidR="00E55671" w:rsidRPr="00382AC1" w:rsidRDefault="00E5567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137</w:t>
            </w:r>
            <w:r w:rsidR="00B12E1E" w:rsidRPr="00382AC1">
              <w:rPr>
                <w:rFonts w:ascii="Times New Roman" w:hAnsi="Times New Roman" w:cs="Times New Roman"/>
                <w:sz w:val="20"/>
                <w:szCs w:val="20"/>
              </w:rPr>
              <w:t>(67.82%)</w:t>
            </w:r>
          </w:p>
        </w:tc>
        <w:tc>
          <w:tcPr>
            <w:tcW w:w="1804" w:type="dxa"/>
          </w:tcPr>
          <w:p w14:paraId="16066659" w14:textId="627A87BD" w:rsidR="00E55671" w:rsidRPr="00382AC1" w:rsidRDefault="00E5567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27</w:t>
            </w:r>
            <w:r w:rsidR="00B12E1E" w:rsidRPr="00382AC1">
              <w:rPr>
                <w:rFonts w:ascii="Times New Roman" w:hAnsi="Times New Roman" w:cs="Times New Roman"/>
                <w:sz w:val="20"/>
                <w:szCs w:val="20"/>
              </w:rPr>
              <w:t>(13.36%)</w:t>
            </w:r>
          </w:p>
        </w:tc>
      </w:tr>
      <w:tr w:rsidR="00E55671" w:rsidRPr="00382AC1" w14:paraId="3640F060" w14:textId="77777777" w:rsidTr="00E55671">
        <w:tc>
          <w:tcPr>
            <w:tcW w:w="704" w:type="dxa"/>
          </w:tcPr>
          <w:p w14:paraId="71FA32F6" w14:textId="35BD3397" w:rsidR="00E55671" w:rsidRPr="00382AC1" w:rsidRDefault="00E5567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2</w:t>
            </w:r>
          </w:p>
        </w:tc>
        <w:tc>
          <w:tcPr>
            <w:tcW w:w="3138" w:type="dxa"/>
          </w:tcPr>
          <w:p w14:paraId="2681ED46" w14:textId="29E97654" w:rsidR="00E55671" w:rsidRPr="00382AC1" w:rsidRDefault="00E5567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Ceftazidime </w:t>
            </w:r>
          </w:p>
        </w:tc>
        <w:tc>
          <w:tcPr>
            <w:tcW w:w="1803" w:type="dxa"/>
          </w:tcPr>
          <w:p w14:paraId="61784B1A" w14:textId="384FE2A3" w:rsidR="00E55671" w:rsidRPr="00382AC1" w:rsidRDefault="00284E5A"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57</w:t>
            </w:r>
            <w:r w:rsidR="00B12E1E" w:rsidRPr="00382AC1">
              <w:rPr>
                <w:rFonts w:ascii="Times New Roman" w:hAnsi="Times New Roman" w:cs="Times New Roman"/>
                <w:sz w:val="20"/>
                <w:szCs w:val="20"/>
              </w:rPr>
              <w:t>(</w:t>
            </w:r>
            <w:r w:rsidR="00C5796F" w:rsidRPr="00382AC1">
              <w:rPr>
                <w:rFonts w:ascii="Times New Roman" w:hAnsi="Times New Roman" w:cs="Times New Roman"/>
                <w:sz w:val="20"/>
                <w:szCs w:val="20"/>
              </w:rPr>
              <w:t>28.21%</w:t>
            </w:r>
            <w:r w:rsidR="00B12E1E" w:rsidRPr="00382AC1">
              <w:rPr>
                <w:rFonts w:ascii="Times New Roman" w:hAnsi="Times New Roman" w:cs="Times New Roman"/>
                <w:sz w:val="20"/>
                <w:szCs w:val="20"/>
              </w:rPr>
              <w:t>)</w:t>
            </w:r>
          </w:p>
        </w:tc>
        <w:tc>
          <w:tcPr>
            <w:tcW w:w="1803" w:type="dxa"/>
          </w:tcPr>
          <w:p w14:paraId="5EE618E2" w14:textId="79D61955" w:rsidR="00E55671" w:rsidRPr="00382AC1" w:rsidRDefault="00DF04B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43</w:t>
            </w:r>
            <w:r w:rsidR="00B12E1E" w:rsidRPr="00382AC1">
              <w:rPr>
                <w:rFonts w:ascii="Times New Roman" w:hAnsi="Times New Roman" w:cs="Times New Roman"/>
                <w:sz w:val="20"/>
                <w:szCs w:val="20"/>
              </w:rPr>
              <w:t>(</w:t>
            </w:r>
            <w:r w:rsidR="00C5796F" w:rsidRPr="00382AC1">
              <w:rPr>
                <w:rFonts w:ascii="Times New Roman" w:hAnsi="Times New Roman" w:cs="Times New Roman"/>
                <w:sz w:val="20"/>
                <w:szCs w:val="20"/>
              </w:rPr>
              <w:t>21.28%</w:t>
            </w:r>
            <w:r w:rsidR="00B12E1E" w:rsidRPr="00382AC1">
              <w:rPr>
                <w:rFonts w:ascii="Times New Roman" w:hAnsi="Times New Roman" w:cs="Times New Roman"/>
                <w:sz w:val="20"/>
                <w:szCs w:val="20"/>
              </w:rPr>
              <w:t>)</w:t>
            </w:r>
          </w:p>
        </w:tc>
        <w:tc>
          <w:tcPr>
            <w:tcW w:w="1804" w:type="dxa"/>
          </w:tcPr>
          <w:p w14:paraId="3C557A48" w14:textId="52CC9B9D" w:rsidR="00E55671" w:rsidRPr="00382AC1" w:rsidRDefault="00DF04B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102</w:t>
            </w:r>
            <w:r w:rsidR="00B12E1E" w:rsidRPr="00382AC1">
              <w:rPr>
                <w:rFonts w:ascii="Times New Roman" w:hAnsi="Times New Roman" w:cs="Times New Roman"/>
                <w:sz w:val="20"/>
                <w:szCs w:val="20"/>
              </w:rPr>
              <w:t>(</w:t>
            </w:r>
            <w:r w:rsidR="00C5796F" w:rsidRPr="00382AC1">
              <w:rPr>
                <w:rFonts w:ascii="Times New Roman" w:hAnsi="Times New Roman" w:cs="Times New Roman"/>
                <w:sz w:val="20"/>
                <w:szCs w:val="20"/>
              </w:rPr>
              <w:t>50.49%</w:t>
            </w:r>
            <w:r w:rsidR="00B12E1E" w:rsidRPr="00382AC1">
              <w:rPr>
                <w:rFonts w:ascii="Times New Roman" w:hAnsi="Times New Roman" w:cs="Times New Roman"/>
                <w:sz w:val="20"/>
                <w:szCs w:val="20"/>
              </w:rPr>
              <w:t>)</w:t>
            </w:r>
          </w:p>
        </w:tc>
      </w:tr>
      <w:tr w:rsidR="00E55671" w:rsidRPr="00382AC1" w14:paraId="390992F8" w14:textId="77777777" w:rsidTr="00E55671">
        <w:tc>
          <w:tcPr>
            <w:tcW w:w="704" w:type="dxa"/>
          </w:tcPr>
          <w:p w14:paraId="74527301" w14:textId="3670F003" w:rsidR="00E55671" w:rsidRPr="00382AC1" w:rsidRDefault="00E5567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3</w:t>
            </w:r>
          </w:p>
        </w:tc>
        <w:tc>
          <w:tcPr>
            <w:tcW w:w="3138" w:type="dxa"/>
          </w:tcPr>
          <w:p w14:paraId="1A12EF4B" w14:textId="7C6D2BA9" w:rsidR="00E55671" w:rsidRPr="00382AC1" w:rsidRDefault="00E5567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Ceftazidime clavulanic acid</w:t>
            </w:r>
          </w:p>
        </w:tc>
        <w:tc>
          <w:tcPr>
            <w:tcW w:w="1803" w:type="dxa"/>
          </w:tcPr>
          <w:p w14:paraId="6372C285" w14:textId="0F1E4B2C" w:rsidR="00E55671" w:rsidRPr="00382AC1" w:rsidRDefault="00284E5A"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69</w:t>
            </w:r>
            <w:r w:rsidR="00B12E1E" w:rsidRPr="00382AC1">
              <w:rPr>
                <w:rFonts w:ascii="Times New Roman" w:hAnsi="Times New Roman" w:cs="Times New Roman"/>
                <w:sz w:val="20"/>
                <w:szCs w:val="20"/>
              </w:rPr>
              <w:t>(</w:t>
            </w:r>
            <w:r w:rsidR="00C5796F" w:rsidRPr="00382AC1">
              <w:rPr>
                <w:rFonts w:ascii="Times New Roman" w:hAnsi="Times New Roman" w:cs="Times New Roman"/>
                <w:sz w:val="20"/>
                <w:szCs w:val="20"/>
              </w:rPr>
              <w:t>34.15%</w:t>
            </w:r>
            <w:r w:rsidR="00B12E1E" w:rsidRPr="00382AC1">
              <w:rPr>
                <w:rFonts w:ascii="Times New Roman" w:hAnsi="Times New Roman" w:cs="Times New Roman"/>
                <w:sz w:val="20"/>
                <w:szCs w:val="20"/>
              </w:rPr>
              <w:t>)</w:t>
            </w:r>
          </w:p>
        </w:tc>
        <w:tc>
          <w:tcPr>
            <w:tcW w:w="1803" w:type="dxa"/>
          </w:tcPr>
          <w:p w14:paraId="449D63F3" w14:textId="183682F8" w:rsidR="00E55671" w:rsidRPr="00382AC1" w:rsidRDefault="00DF04B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78</w:t>
            </w:r>
            <w:r w:rsidR="00B12E1E" w:rsidRPr="00382AC1">
              <w:rPr>
                <w:rFonts w:ascii="Times New Roman" w:hAnsi="Times New Roman" w:cs="Times New Roman"/>
                <w:sz w:val="20"/>
                <w:szCs w:val="20"/>
              </w:rPr>
              <w:t>(</w:t>
            </w:r>
            <w:r w:rsidR="00C5796F" w:rsidRPr="00382AC1">
              <w:rPr>
                <w:rFonts w:ascii="Times New Roman" w:hAnsi="Times New Roman" w:cs="Times New Roman"/>
                <w:sz w:val="20"/>
                <w:szCs w:val="20"/>
              </w:rPr>
              <w:t>38.61%</w:t>
            </w:r>
            <w:r w:rsidR="00B12E1E" w:rsidRPr="00382AC1">
              <w:rPr>
                <w:rFonts w:ascii="Times New Roman" w:hAnsi="Times New Roman" w:cs="Times New Roman"/>
                <w:sz w:val="20"/>
                <w:szCs w:val="20"/>
              </w:rPr>
              <w:t>)</w:t>
            </w:r>
          </w:p>
        </w:tc>
        <w:tc>
          <w:tcPr>
            <w:tcW w:w="1804" w:type="dxa"/>
          </w:tcPr>
          <w:p w14:paraId="65102FE0" w14:textId="4025AE87" w:rsidR="00E55671" w:rsidRPr="00382AC1" w:rsidRDefault="00DF04B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55</w:t>
            </w:r>
            <w:r w:rsidR="00B12E1E" w:rsidRPr="00382AC1">
              <w:rPr>
                <w:rFonts w:ascii="Times New Roman" w:hAnsi="Times New Roman" w:cs="Times New Roman"/>
                <w:sz w:val="20"/>
                <w:szCs w:val="20"/>
              </w:rPr>
              <w:t>(</w:t>
            </w:r>
            <w:r w:rsidR="00C5796F" w:rsidRPr="00382AC1">
              <w:rPr>
                <w:rFonts w:ascii="Times New Roman" w:hAnsi="Times New Roman" w:cs="Times New Roman"/>
                <w:sz w:val="20"/>
                <w:szCs w:val="20"/>
              </w:rPr>
              <w:t>27.22%</w:t>
            </w:r>
            <w:r w:rsidR="00B12E1E" w:rsidRPr="00382AC1">
              <w:rPr>
                <w:rFonts w:ascii="Times New Roman" w:hAnsi="Times New Roman" w:cs="Times New Roman"/>
                <w:sz w:val="20"/>
                <w:szCs w:val="20"/>
              </w:rPr>
              <w:t>)</w:t>
            </w:r>
          </w:p>
        </w:tc>
      </w:tr>
      <w:tr w:rsidR="00E55671" w:rsidRPr="00382AC1" w14:paraId="0853F668" w14:textId="77777777" w:rsidTr="00E55671">
        <w:tc>
          <w:tcPr>
            <w:tcW w:w="704" w:type="dxa"/>
          </w:tcPr>
          <w:p w14:paraId="3F5811D4" w14:textId="25B479DC" w:rsidR="00E55671" w:rsidRPr="00382AC1" w:rsidRDefault="00E5567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4</w:t>
            </w:r>
          </w:p>
        </w:tc>
        <w:tc>
          <w:tcPr>
            <w:tcW w:w="3138" w:type="dxa"/>
          </w:tcPr>
          <w:p w14:paraId="30B0D4C6" w14:textId="678A3769" w:rsidR="00E55671" w:rsidRPr="00382AC1" w:rsidRDefault="000B2306"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C</w:t>
            </w:r>
            <w:r w:rsidR="00E55671" w:rsidRPr="00382AC1">
              <w:rPr>
                <w:rFonts w:ascii="Times New Roman" w:hAnsi="Times New Roman" w:cs="Times New Roman"/>
                <w:sz w:val="20"/>
                <w:szCs w:val="20"/>
              </w:rPr>
              <w:t>iprofloxacin</w:t>
            </w:r>
          </w:p>
        </w:tc>
        <w:tc>
          <w:tcPr>
            <w:tcW w:w="1803" w:type="dxa"/>
          </w:tcPr>
          <w:p w14:paraId="0ADF72D8" w14:textId="752BFB47" w:rsidR="00E55671" w:rsidRPr="00382AC1" w:rsidRDefault="00284E5A"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93</w:t>
            </w:r>
            <w:r w:rsidR="00B12E1E" w:rsidRPr="00382AC1">
              <w:rPr>
                <w:rFonts w:ascii="Times New Roman" w:hAnsi="Times New Roman" w:cs="Times New Roman"/>
                <w:sz w:val="20"/>
                <w:szCs w:val="20"/>
              </w:rPr>
              <w:t>(</w:t>
            </w:r>
            <w:r w:rsidR="00C5796F" w:rsidRPr="00382AC1">
              <w:rPr>
                <w:rFonts w:ascii="Times New Roman" w:hAnsi="Times New Roman" w:cs="Times New Roman"/>
                <w:sz w:val="20"/>
                <w:szCs w:val="20"/>
              </w:rPr>
              <w:t>46.03%</w:t>
            </w:r>
            <w:r w:rsidR="00B12E1E" w:rsidRPr="00382AC1">
              <w:rPr>
                <w:rFonts w:ascii="Times New Roman" w:hAnsi="Times New Roman" w:cs="Times New Roman"/>
                <w:sz w:val="20"/>
                <w:szCs w:val="20"/>
              </w:rPr>
              <w:t>)</w:t>
            </w:r>
          </w:p>
        </w:tc>
        <w:tc>
          <w:tcPr>
            <w:tcW w:w="1803" w:type="dxa"/>
          </w:tcPr>
          <w:p w14:paraId="394583D0" w14:textId="5A76A770" w:rsidR="00E55671" w:rsidRPr="00382AC1" w:rsidRDefault="0069163A"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84</w:t>
            </w:r>
            <w:r w:rsidR="00B12E1E" w:rsidRPr="00382AC1">
              <w:rPr>
                <w:rFonts w:ascii="Times New Roman" w:hAnsi="Times New Roman" w:cs="Times New Roman"/>
                <w:sz w:val="20"/>
                <w:szCs w:val="20"/>
              </w:rPr>
              <w:t>(</w:t>
            </w:r>
            <w:r w:rsidR="00C5796F" w:rsidRPr="00382AC1">
              <w:rPr>
                <w:rFonts w:ascii="Times New Roman" w:hAnsi="Times New Roman" w:cs="Times New Roman"/>
                <w:sz w:val="20"/>
                <w:szCs w:val="20"/>
              </w:rPr>
              <w:t>41.58%</w:t>
            </w:r>
            <w:r w:rsidR="00B12E1E" w:rsidRPr="00382AC1">
              <w:rPr>
                <w:rFonts w:ascii="Times New Roman" w:hAnsi="Times New Roman" w:cs="Times New Roman"/>
                <w:sz w:val="20"/>
                <w:szCs w:val="20"/>
              </w:rPr>
              <w:t>)</w:t>
            </w:r>
          </w:p>
        </w:tc>
        <w:tc>
          <w:tcPr>
            <w:tcW w:w="1804" w:type="dxa"/>
          </w:tcPr>
          <w:p w14:paraId="3ADE9702" w14:textId="30E05B8E" w:rsidR="00E55671" w:rsidRPr="00382AC1" w:rsidRDefault="0069163A"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25</w:t>
            </w:r>
            <w:r w:rsidR="00B12E1E" w:rsidRPr="00382AC1">
              <w:rPr>
                <w:rFonts w:ascii="Times New Roman" w:hAnsi="Times New Roman" w:cs="Times New Roman"/>
                <w:sz w:val="20"/>
                <w:szCs w:val="20"/>
              </w:rPr>
              <w:t>(</w:t>
            </w:r>
            <w:r w:rsidR="00C5796F" w:rsidRPr="00382AC1">
              <w:rPr>
                <w:rFonts w:ascii="Times New Roman" w:hAnsi="Times New Roman" w:cs="Times New Roman"/>
                <w:sz w:val="20"/>
                <w:szCs w:val="20"/>
              </w:rPr>
              <w:t>12.37%</w:t>
            </w:r>
            <w:r w:rsidR="00B12E1E" w:rsidRPr="00382AC1">
              <w:rPr>
                <w:rFonts w:ascii="Times New Roman" w:hAnsi="Times New Roman" w:cs="Times New Roman"/>
                <w:sz w:val="20"/>
                <w:szCs w:val="20"/>
              </w:rPr>
              <w:t>)</w:t>
            </w:r>
          </w:p>
        </w:tc>
      </w:tr>
      <w:tr w:rsidR="00E55671" w:rsidRPr="00382AC1" w14:paraId="768E2877" w14:textId="77777777" w:rsidTr="00E55671">
        <w:tc>
          <w:tcPr>
            <w:tcW w:w="704" w:type="dxa"/>
          </w:tcPr>
          <w:p w14:paraId="18209C9F" w14:textId="17B3AD70" w:rsidR="00E55671" w:rsidRPr="00382AC1" w:rsidRDefault="00E5567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5</w:t>
            </w:r>
          </w:p>
        </w:tc>
        <w:tc>
          <w:tcPr>
            <w:tcW w:w="3138" w:type="dxa"/>
          </w:tcPr>
          <w:p w14:paraId="36253303" w14:textId="26EBEF99" w:rsidR="00E55671" w:rsidRPr="00382AC1" w:rsidRDefault="002A35FA"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I</w:t>
            </w:r>
            <w:r w:rsidR="00E55671" w:rsidRPr="00382AC1">
              <w:rPr>
                <w:rFonts w:ascii="Times New Roman" w:hAnsi="Times New Roman" w:cs="Times New Roman"/>
                <w:sz w:val="20"/>
                <w:szCs w:val="20"/>
              </w:rPr>
              <w:t>mipen</w:t>
            </w:r>
            <w:r w:rsidRPr="00382AC1">
              <w:rPr>
                <w:rFonts w:ascii="Times New Roman" w:hAnsi="Times New Roman" w:cs="Times New Roman"/>
                <w:sz w:val="20"/>
                <w:szCs w:val="20"/>
              </w:rPr>
              <w:t>e</w:t>
            </w:r>
            <w:r w:rsidR="00E55671" w:rsidRPr="00382AC1">
              <w:rPr>
                <w:rFonts w:ascii="Times New Roman" w:hAnsi="Times New Roman" w:cs="Times New Roman"/>
                <w:sz w:val="20"/>
                <w:szCs w:val="20"/>
              </w:rPr>
              <w:t>m</w:t>
            </w:r>
          </w:p>
        </w:tc>
        <w:tc>
          <w:tcPr>
            <w:tcW w:w="1803" w:type="dxa"/>
          </w:tcPr>
          <w:p w14:paraId="4C22DD38" w14:textId="38177084" w:rsidR="00E55671" w:rsidRPr="00382AC1" w:rsidRDefault="00284E5A"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151</w:t>
            </w:r>
            <w:r w:rsidR="00B12E1E" w:rsidRPr="00382AC1">
              <w:rPr>
                <w:rFonts w:ascii="Times New Roman" w:hAnsi="Times New Roman" w:cs="Times New Roman"/>
                <w:sz w:val="20"/>
                <w:szCs w:val="20"/>
              </w:rPr>
              <w:t>(</w:t>
            </w:r>
            <w:r w:rsidR="00C5796F" w:rsidRPr="00382AC1">
              <w:rPr>
                <w:rFonts w:ascii="Times New Roman" w:hAnsi="Times New Roman" w:cs="Times New Roman"/>
                <w:sz w:val="20"/>
                <w:szCs w:val="20"/>
              </w:rPr>
              <w:t>74.75%</w:t>
            </w:r>
            <w:r w:rsidR="00B12E1E" w:rsidRPr="00382AC1">
              <w:rPr>
                <w:rFonts w:ascii="Times New Roman" w:hAnsi="Times New Roman" w:cs="Times New Roman"/>
                <w:sz w:val="20"/>
                <w:szCs w:val="20"/>
              </w:rPr>
              <w:t>)</w:t>
            </w:r>
          </w:p>
        </w:tc>
        <w:tc>
          <w:tcPr>
            <w:tcW w:w="1803" w:type="dxa"/>
          </w:tcPr>
          <w:p w14:paraId="708D9318" w14:textId="76419592" w:rsidR="00E55671" w:rsidRPr="00382AC1" w:rsidRDefault="0069163A"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32</w:t>
            </w:r>
            <w:r w:rsidR="00B12E1E" w:rsidRPr="00382AC1">
              <w:rPr>
                <w:rFonts w:ascii="Times New Roman" w:hAnsi="Times New Roman" w:cs="Times New Roman"/>
                <w:sz w:val="20"/>
                <w:szCs w:val="20"/>
              </w:rPr>
              <w:t>(</w:t>
            </w:r>
            <w:r w:rsidR="00C5796F" w:rsidRPr="00382AC1">
              <w:rPr>
                <w:rFonts w:ascii="Times New Roman" w:hAnsi="Times New Roman" w:cs="Times New Roman"/>
                <w:sz w:val="20"/>
                <w:szCs w:val="20"/>
              </w:rPr>
              <w:t>15.84%</w:t>
            </w:r>
            <w:r w:rsidR="00B12E1E" w:rsidRPr="00382AC1">
              <w:rPr>
                <w:rFonts w:ascii="Times New Roman" w:hAnsi="Times New Roman" w:cs="Times New Roman"/>
                <w:sz w:val="20"/>
                <w:szCs w:val="20"/>
              </w:rPr>
              <w:t>)</w:t>
            </w:r>
          </w:p>
        </w:tc>
        <w:tc>
          <w:tcPr>
            <w:tcW w:w="1804" w:type="dxa"/>
          </w:tcPr>
          <w:p w14:paraId="0250F330" w14:textId="56FA3FE3" w:rsidR="00E55671" w:rsidRPr="00382AC1" w:rsidRDefault="0069163A"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19</w:t>
            </w:r>
            <w:r w:rsidR="00B12E1E" w:rsidRPr="00382AC1">
              <w:rPr>
                <w:rFonts w:ascii="Times New Roman" w:hAnsi="Times New Roman" w:cs="Times New Roman"/>
                <w:sz w:val="20"/>
                <w:szCs w:val="20"/>
              </w:rPr>
              <w:t>(</w:t>
            </w:r>
            <w:r w:rsidR="00C5796F" w:rsidRPr="00382AC1">
              <w:rPr>
                <w:rFonts w:ascii="Times New Roman" w:hAnsi="Times New Roman" w:cs="Times New Roman"/>
                <w:sz w:val="20"/>
                <w:szCs w:val="20"/>
              </w:rPr>
              <w:t>9.40%</w:t>
            </w:r>
            <w:r w:rsidR="00B12E1E" w:rsidRPr="00382AC1">
              <w:rPr>
                <w:rFonts w:ascii="Times New Roman" w:hAnsi="Times New Roman" w:cs="Times New Roman"/>
                <w:sz w:val="20"/>
                <w:szCs w:val="20"/>
              </w:rPr>
              <w:t>)</w:t>
            </w:r>
          </w:p>
        </w:tc>
      </w:tr>
      <w:tr w:rsidR="00E55671" w:rsidRPr="00382AC1" w14:paraId="67BE08A4" w14:textId="77777777" w:rsidTr="00E55671">
        <w:tc>
          <w:tcPr>
            <w:tcW w:w="704" w:type="dxa"/>
          </w:tcPr>
          <w:p w14:paraId="46B347A2" w14:textId="63116439" w:rsidR="00E55671" w:rsidRPr="00382AC1" w:rsidRDefault="00E5567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6</w:t>
            </w:r>
          </w:p>
        </w:tc>
        <w:tc>
          <w:tcPr>
            <w:tcW w:w="3138" w:type="dxa"/>
          </w:tcPr>
          <w:p w14:paraId="66CFD9B5" w14:textId="5D12C9BC" w:rsidR="00E55671" w:rsidRPr="00382AC1" w:rsidRDefault="002A35FA"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M</w:t>
            </w:r>
            <w:r w:rsidR="00E55671" w:rsidRPr="00382AC1">
              <w:rPr>
                <w:rFonts w:ascii="Times New Roman" w:hAnsi="Times New Roman" w:cs="Times New Roman"/>
                <w:sz w:val="20"/>
                <w:szCs w:val="20"/>
              </w:rPr>
              <w:t>eropen</w:t>
            </w:r>
            <w:r w:rsidRPr="00382AC1">
              <w:rPr>
                <w:rFonts w:ascii="Times New Roman" w:hAnsi="Times New Roman" w:cs="Times New Roman"/>
                <w:sz w:val="20"/>
                <w:szCs w:val="20"/>
              </w:rPr>
              <w:t>e</w:t>
            </w:r>
            <w:r w:rsidR="00E55671" w:rsidRPr="00382AC1">
              <w:rPr>
                <w:rFonts w:ascii="Times New Roman" w:hAnsi="Times New Roman" w:cs="Times New Roman"/>
                <w:sz w:val="20"/>
                <w:szCs w:val="20"/>
              </w:rPr>
              <w:t>m</w:t>
            </w:r>
          </w:p>
        </w:tc>
        <w:tc>
          <w:tcPr>
            <w:tcW w:w="1803" w:type="dxa"/>
          </w:tcPr>
          <w:p w14:paraId="4EDFD603" w14:textId="265C69F0" w:rsidR="00E55671" w:rsidRPr="00382AC1" w:rsidRDefault="00DF04B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157</w:t>
            </w:r>
            <w:r w:rsidR="00B12E1E" w:rsidRPr="00382AC1">
              <w:rPr>
                <w:rFonts w:ascii="Times New Roman" w:hAnsi="Times New Roman" w:cs="Times New Roman"/>
                <w:sz w:val="20"/>
                <w:szCs w:val="20"/>
              </w:rPr>
              <w:t>(</w:t>
            </w:r>
            <w:r w:rsidR="00D12C27" w:rsidRPr="00382AC1">
              <w:rPr>
                <w:rFonts w:ascii="Times New Roman" w:hAnsi="Times New Roman" w:cs="Times New Roman"/>
                <w:sz w:val="20"/>
                <w:szCs w:val="20"/>
              </w:rPr>
              <w:t>77.72%</w:t>
            </w:r>
            <w:r w:rsidR="00B12E1E" w:rsidRPr="00382AC1">
              <w:rPr>
                <w:rFonts w:ascii="Times New Roman" w:hAnsi="Times New Roman" w:cs="Times New Roman"/>
                <w:sz w:val="20"/>
                <w:szCs w:val="20"/>
              </w:rPr>
              <w:t>)</w:t>
            </w:r>
          </w:p>
        </w:tc>
        <w:tc>
          <w:tcPr>
            <w:tcW w:w="1803" w:type="dxa"/>
          </w:tcPr>
          <w:p w14:paraId="7C220215" w14:textId="4D274B71" w:rsidR="00E55671" w:rsidRPr="00382AC1" w:rsidRDefault="0069163A"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34</w:t>
            </w:r>
            <w:r w:rsidR="00B12E1E" w:rsidRPr="00382AC1">
              <w:rPr>
                <w:rFonts w:ascii="Times New Roman" w:hAnsi="Times New Roman" w:cs="Times New Roman"/>
                <w:sz w:val="20"/>
                <w:szCs w:val="20"/>
              </w:rPr>
              <w:t>(</w:t>
            </w:r>
            <w:r w:rsidR="00D12C27" w:rsidRPr="00382AC1">
              <w:rPr>
                <w:rFonts w:ascii="Times New Roman" w:hAnsi="Times New Roman" w:cs="Times New Roman"/>
                <w:sz w:val="20"/>
                <w:szCs w:val="20"/>
              </w:rPr>
              <w:t>16.83</w:t>
            </w:r>
            <w:r w:rsidR="00B12E1E" w:rsidRPr="00382AC1">
              <w:rPr>
                <w:rFonts w:ascii="Times New Roman" w:hAnsi="Times New Roman" w:cs="Times New Roman"/>
                <w:sz w:val="20"/>
                <w:szCs w:val="20"/>
              </w:rPr>
              <w:t>)</w:t>
            </w:r>
          </w:p>
        </w:tc>
        <w:tc>
          <w:tcPr>
            <w:tcW w:w="1804" w:type="dxa"/>
          </w:tcPr>
          <w:p w14:paraId="3FB6ED65" w14:textId="25064B56" w:rsidR="00E55671" w:rsidRPr="00382AC1" w:rsidRDefault="0069163A"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11</w:t>
            </w:r>
            <w:r w:rsidR="00B12E1E" w:rsidRPr="00382AC1">
              <w:rPr>
                <w:rFonts w:ascii="Times New Roman" w:hAnsi="Times New Roman" w:cs="Times New Roman"/>
                <w:sz w:val="20"/>
                <w:szCs w:val="20"/>
              </w:rPr>
              <w:t>(</w:t>
            </w:r>
            <w:r w:rsidR="00D12C27" w:rsidRPr="00382AC1">
              <w:rPr>
                <w:rFonts w:ascii="Times New Roman" w:hAnsi="Times New Roman" w:cs="Times New Roman"/>
                <w:sz w:val="20"/>
                <w:szCs w:val="20"/>
              </w:rPr>
              <w:t>5.44%</w:t>
            </w:r>
            <w:r w:rsidR="00B12E1E" w:rsidRPr="00382AC1">
              <w:rPr>
                <w:rFonts w:ascii="Times New Roman" w:hAnsi="Times New Roman" w:cs="Times New Roman"/>
                <w:sz w:val="20"/>
                <w:szCs w:val="20"/>
              </w:rPr>
              <w:t>)</w:t>
            </w:r>
          </w:p>
        </w:tc>
      </w:tr>
      <w:tr w:rsidR="00E55671" w:rsidRPr="00382AC1" w14:paraId="5167F2F7" w14:textId="77777777" w:rsidTr="00E55671">
        <w:tc>
          <w:tcPr>
            <w:tcW w:w="704" w:type="dxa"/>
          </w:tcPr>
          <w:p w14:paraId="005E6A54" w14:textId="2D3EC3F0" w:rsidR="00E55671" w:rsidRPr="00382AC1" w:rsidRDefault="00E5567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7</w:t>
            </w:r>
          </w:p>
        </w:tc>
        <w:tc>
          <w:tcPr>
            <w:tcW w:w="3138" w:type="dxa"/>
          </w:tcPr>
          <w:p w14:paraId="4121B776" w14:textId="5A9C47F0" w:rsidR="00E55671" w:rsidRPr="00382AC1" w:rsidRDefault="00E5567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Piper</w:t>
            </w:r>
            <w:r w:rsidR="002A35FA" w:rsidRPr="00382AC1">
              <w:rPr>
                <w:rFonts w:ascii="Times New Roman" w:hAnsi="Times New Roman" w:cs="Times New Roman"/>
                <w:sz w:val="20"/>
                <w:szCs w:val="20"/>
              </w:rPr>
              <w:t>a</w:t>
            </w:r>
            <w:r w:rsidRPr="00382AC1">
              <w:rPr>
                <w:rFonts w:ascii="Times New Roman" w:hAnsi="Times New Roman" w:cs="Times New Roman"/>
                <w:sz w:val="20"/>
                <w:szCs w:val="20"/>
              </w:rPr>
              <w:t xml:space="preserve">cilin </w:t>
            </w:r>
            <w:r w:rsidR="002A35FA" w:rsidRPr="00382AC1">
              <w:rPr>
                <w:rFonts w:ascii="Times New Roman" w:hAnsi="Times New Roman" w:cs="Times New Roman"/>
                <w:sz w:val="20"/>
                <w:szCs w:val="20"/>
              </w:rPr>
              <w:t>T</w:t>
            </w:r>
            <w:r w:rsidRPr="00382AC1">
              <w:rPr>
                <w:rFonts w:ascii="Times New Roman" w:hAnsi="Times New Roman" w:cs="Times New Roman"/>
                <w:sz w:val="20"/>
                <w:szCs w:val="20"/>
              </w:rPr>
              <w:t>azobactum</w:t>
            </w:r>
          </w:p>
        </w:tc>
        <w:tc>
          <w:tcPr>
            <w:tcW w:w="1803" w:type="dxa"/>
          </w:tcPr>
          <w:p w14:paraId="45880462" w14:textId="22DC4B54" w:rsidR="00E55671" w:rsidRPr="00382AC1" w:rsidRDefault="00DF04B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105</w:t>
            </w:r>
            <w:r w:rsidR="00B12E1E" w:rsidRPr="00382AC1">
              <w:rPr>
                <w:rFonts w:ascii="Times New Roman" w:hAnsi="Times New Roman" w:cs="Times New Roman"/>
                <w:sz w:val="20"/>
                <w:szCs w:val="20"/>
              </w:rPr>
              <w:t>(</w:t>
            </w:r>
            <w:r w:rsidR="00D12C27" w:rsidRPr="00382AC1">
              <w:rPr>
                <w:rFonts w:ascii="Times New Roman" w:hAnsi="Times New Roman" w:cs="Times New Roman"/>
                <w:sz w:val="20"/>
                <w:szCs w:val="20"/>
              </w:rPr>
              <w:t>51.98%</w:t>
            </w:r>
            <w:r w:rsidR="00B12E1E" w:rsidRPr="00382AC1">
              <w:rPr>
                <w:rFonts w:ascii="Times New Roman" w:hAnsi="Times New Roman" w:cs="Times New Roman"/>
                <w:sz w:val="20"/>
                <w:szCs w:val="20"/>
              </w:rPr>
              <w:t>)</w:t>
            </w:r>
          </w:p>
        </w:tc>
        <w:tc>
          <w:tcPr>
            <w:tcW w:w="1803" w:type="dxa"/>
          </w:tcPr>
          <w:p w14:paraId="0E1CF5A7" w14:textId="6C396E89" w:rsidR="00E55671" w:rsidRPr="00382AC1" w:rsidRDefault="00246798"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84</w:t>
            </w:r>
            <w:r w:rsidR="00B12E1E" w:rsidRPr="00382AC1">
              <w:rPr>
                <w:rFonts w:ascii="Times New Roman" w:hAnsi="Times New Roman" w:cs="Times New Roman"/>
                <w:sz w:val="20"/>
                <w:szCs w:val="20"/>
              </w:rPr>
              <w:t>(</w:t>
            </w:r>
            <w:r w:rsidR="00D12C27" w:rsidRPr="00382AC1">
              <w:rPr>
                <w:rFonts w:ascii="Times New Roman" w:hAnsi="Times New Roman" w:cs="Times New Roman"/>
                <w:sz w:val="20"/>
                <w:szCs w:val="20"/>
              </w:rPr>
              <w:t>41.58%</w:t>
            </w:r>
            <w:r w:rsidR="00B12E1E" w:rsidRPr="00382AC1">
              <w:rPr>
                <w:rFonts w:ascii="Times New Roman" w:hAnsi="Times New Roman" w:cs="Times New Roman"/>
                <w:sz w:val="20"/>
                <w:szCs w:val="20"/>
              </w:rPr>
              <w:t>)</w:t>
            </w:r>
          </w:p>
        </w:tc>
        <w:tc>
          <w:tcPr>
            <w:tcW w:w="1804" w:type="dxa"/>
          </w:tcPr>
          <w:p w14:paraId="0808B72D" w14:textId="4530D6C0" w:rsidR="00E55671" w:rsidRPr="00382AC1" w:rsidRDefault="00246798"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13</w:t>
            </w:r>
            <w:r w:rsidR="00B12E1E" w:rsidRPr="00382AC1">
              <w:rPr>
                <w:rFonts w:ascii="Times New Roman" w:hAnsi="Times New Roman" w:cs="Times New Roman"/>
                <w:sz w:val="20"/>
                <w:szCs w:val="20"/>
              </w:rPr>
              <w:t>(</w:t>
            </w:r>
            <w:r w:rsidR="00D12C27" w:rsidRPr="00382AC1">
              <w:rPr>
                <w:rFonts w:ascii="Times New Roman" w:hAnsi="Times New Roman" w:cs="Times New Roman"/>
                <w:sz w:val="20"/>
                <w:szCs w:val="20"/>
              </w:rPr>
              <w:t>6.43%</w:t>
            </w:r>
            <w:r w:rsidR="00B12E1E" w:rsidRPr="00382AC1">
              <w:rPr>
                <w:rFonts w:ascii="Times New Roman" w:hAnsi="Times New Roman" w:cs="Times New Roman"/>
                <w:sz w:val="20"/>
                <w:szCs w:val="20"/>
              </w:rPr>
              <w:t>)</w:t>
            </w:r>
          </w:p>
        </w:tc>
      </w:tr>
      <w:tr w:rsidR="00E55671" w:rsidRPr="00382AC1" w14:paraId="29A92585" w14:textId="77777777" w:rsidTr="00E55671">
        <w:tc>
          <w:tcPr>
            <w:tcW w:w="704" w:type="dxa"/>
          </w:tcPr>
          <w:p w14:paraId="1BE0E1B9" w14:textId="11F2E566" w:rsidR="00E55671" w:rsidRPr="00382AC1" w:rsidRDefault="00E5567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8</w:t>
            </w:r>
          </w:p>
        </w:tc>
        <w:tc>
          <w:tcPr>
            <w:tcW w:w="3138" w:type="dxa"/>
          </w:tcPr>
          <w:p w14:paraId="1D403094" w14:textId="387D53BF" w:rsidR="00E55671" w:rsidRPr="00382AC1" w:rsidRDefault="00A045A6"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A</w:t>
            </w:r>
            <w:r w:rsidR="00E55671" w:rsidRPr="00382AC1">
              <w:rPr>
                <w:rFonts w:ascii="Times New Roman" w:hAnsi="Times New Roman" w:cs="Times New Roman"/>
                <w:sz w:val="20"/>
                <w:szCs w:val="20"/>
              </w:rPr>
              <w:t>mikacin</w:t>
            </w:r>
          </w:p>
        </w:tc>
        <w:tc>
          <w:tcPr>
            <w:tcW w:w="1803" w:type="dxa"/>
          </w:tcPr>
          <w:p w14:paraId="42946459" w14:textId="64CC89BF" w:rsidR="00E55671" w:rsidRPr="00382AC1" w:rsidRDefault="00DF04B1"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147</w:t>
            </w:r>
            <w:r w:rsidR="00B12E1E" w:rsidRPr="00382AC1">
              <w:rPr>
                <w:rFonts w:ascii="Times New Roman" w:hAnsi="Times New Roman" w:cs="Times New Roman"/>
                <w:sz w:val="20"/>
                <w:szCs w:val="20"/>
              </w:rPr>
              <w:t>(</w:t>
            </w:r>
            <w:r w:rsidR="00D12C27" w:rsidRPr="00382AC1">
              <w:rPr>
                <w:rFonts w:ascii="Times New Roman" w:hAnsi="Times New Roman" w:cs="Times New Roman"/>
                <w:sz w:val="20"/>
                <w:szCs w:val="20"/>
              </w:rPr>
              <w:t>72.77%</w:t>
            </w:r>
            <w:r w:rsidR="00B12E1E" w:rsidRPr="00382AC1">
              <w:rPr>
                <w:rFonts w:ascii="Times New Roman" w:hAnsi="Times New Roman" w:cs="Times New Roman"/>
                <w:sz w:val="20"/>
                <w:szCs w:val="20"/>
              </w:rPr>
              <w:t>)</w:t>
            </w:r>
          </w:p>
        </w:tc>
        <w:tc>
          <w:tcPr>
            <w:tcW w:w="1803" w:type="dxa"/>
          </w:tcPr>
          <w:p w14:paraId="51DA8837" w14:textId="2B70FB49" w:rsidR="00E55671" w:rsidRPr="00382AC1" w:rsidRDefault="00246798"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28</w:t>
            </w:r>
            <w:r w:rsidR="00B12E1E" w:rsidRPr="00382AC1">
              <w:rPr>
                <w:rFonts w:ascii="Times New Roman" w:hAnsi="Times New Roman" w:cs="Times New Roman"/>
                <w:sz w:val="20"/>
                <w:szCs w:val="20"/>
              </w:rPr>
              <w:t>(</w:t>
            </w:r>
            <w:r w:rsidR="00D12C27" w:rsidRPr="00382AC1">
              <w:rPr>
                <w:rFonts w:ascii="Times New Roman" w:hAnsi="Times New Roman" w:cs="Times New Roman"/>
                <w:sz w:val="20"/>
                <w:szCs w:val="20"/>
              </w:rPr>
              <w:t>13.86%</w:t>
            </w:r>
            <w:r w:rsidR="00B12E1E" w:rsidRPr="00382AC1">
              <w:rPr>
                <w:rFonts w:ascii="Times New Roman" w:hAnsi="Times New Roman" w:cs="Times New Roman"/>
                <w:sz w:val="20"/>
                <w:szCs w:val="20"/>
              </w:rPr>
              <w:t>)</w:t>
            </w:r>
          </w:p>
        </w:tc>
        <w:tc>
          <w:tcPr>
            <w:tcW w:w="1804" w:type="dxa"/>
          </w:tcPr>
          <w:p w14:paraId="47A896AC" w14:textId="08BC44A3" w:rsidR="00E55671" w:rsidRPr="00382AC1" w:rsidRDefault="00246798"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27</w:t>
            </w:r>
            <w:r w:rsidR="00B12E1E" w:rsidRPr="00382AC1">
              <w:rPr>
                <w:rFonts w:ascii="Times New Roman" w:hAnsi="Times New Roman" w:cs="Times New Roman"/>
                <w:sz w:val="20"/>
                <w:szCs w:val="20"/>
              </w:rPr>
              <w:t>(</w:t>
            </w:r>
            <w:r w:rsidR="00D12C27" w:rsidRPr="00382AC1">
              <w:rPr>
                <w:rFonts w:ascii="Times New Roman" w:hAnsi="Times New Roman" w:cs="Times New Roman"/>
                <w:sz w:val="20"/>
                <w:szCs w:val="20"/>
              </w:rPr>
              <w:t>13.36%</w:t>
            </w:r>
            <w:r w:rsidR="00B12E1E" w:rsidRPr="00382AC1">
              <w:rPr>
                <w:rFonts w:ascii="Times New Roman" w:hAnsi="Times New Roman" w:cs="Times New Roman"/>
                <w:sz w:val="20"/>
                <w:szCs w:val="20"/>
              </w:rPr>
              <w:t>)</w:t>
            </w:r>
          </w:p>
        </w:tc>
      </w:tr>
    </w:tbl>
    <w:p w14:paraId="6951C06F" w14:textId="47D35865" w:rsidR="00FB5409" w:rsidRPr="00382AC1" w:rsidRDefault="00FB5409" w:rsidP="00382AC1">
      <w:pPr>
        <w:pStyle w:val="Default"/>
        <w:spacing w:line="360" w:lineRule="auto"/>
        <w:jc w:val="both"/>
        <w:rPr>
          <w:rFonts w:ascii="Times New Roman" w:hAnsi="Times New Roman" w:cs="Times New Roman"/>
          <w:sz w:val="20"/>
          <w:szCs w:val="20"/>
        </w:rPr>
      </w:pPr>
    </w:p>
    <w:p w14:paraId="7BA01011" w14:textId="1D483788" w:rsidR="00FB5409" w:rsidRPr="00382AC1" w:rsidRDefault="0014220F" w:rsidP="00382AC1">
      <w:pPr>
        <w:autoSpaceDE w:val="0"/>
        <w:autoSpaceDN w:val="0"/>
        <w:adjustRightInd w:val="0"/>
        <w:spacing w:after="0" w:line="360" w:lineRule="auto"/>
        <w:jc w:val="both"/>
        <w:rPr>
          <w:rFonts w:ascii="Times New Roman" w:hAnsi="Times New Roman" w:cs="Times New Roman"/>
          <w:sz w:val="20"/>
          <w:szCs w:val="20"/>
        </w:rPr>
      </w:pPr>
      <w:r w:rsidRPr="00382AC1">
        <w:rPr>
          <w:rFonts w:ascii="Times New Roman" w:hAnsi="Times New Roman" w:cs="Times New Roman"/>
          <w:color w:val="000000"/>
          <w:sz w:val="20"/>
          <w:szCs w:val="20"/>
        </w:rPr>
        <w:t xml:space="preserve">In the present study out of 439 isolates, 237(53.98%) isolates were gram positive organisms and 202(46.02%) isolates were gram negative organisms . Gram negative organisms were more frequently isolated than Gram positive organisms. </w:t>
      </w:r>
      <w:r w:rsidRPr="00382AC1">
        <w:rPr>
          <w:rFonts w:ascii="Times New Roman" w:hAnsi="Times New Roman" w:cs="Times New Roman"/>
          <w:sz w:val="20"/>
          <w:szCs w:val="20"/>
        </w:rPr>
        <w:t>Staphylococcus aureus (MSSA) (42%) is the predominant pathogen followed by MRSA (12%), and Enterococcus species (3%).</w:t>
      </w:r>
      <w:r w:rsidR="002A35FA" w:rsidRPr="00382AC1">
        <w:rPr>
          <w:rFonts w:ascii="Times New Roman" w:hAnsi="Times New Roman" w:cs="Times New Roman"/>
          <w:sz w:val="20"/>
          <w:szCs w:val="20"/>
        </w:rPr>
        <w:t xml:space="preserve"> </w:t>
      </w:r>
      <w:r w:rsidRPr="00382AC1">
        <w:rPr>
          <w:rFonts w:ascii="Times New Roman" w:hAnsi="Times New Roman" w:cs="Times New Roman"/>
          <w:sz w:val="20"/>
          <w:szCs w:val="20"/>
        </w:rPr>
        <w:t xml:space="preserve">Out </w:t>
      </w:r>
      <w:r w:rsidR="00E770A8" w:rsidRPr="00382AC1">
        <w:rPr>
          <w:rFonts w:ascii="Times New Roman" w:hAnsi="Times New Roman" w:cs="Times New Roman"/>
          <w:sz w:val="20"/>
          <w:szCs w:val="20"/>
        </w:rPr>
        <w:t xml:space="preserve"> of </w:t>
      </w:r>
      <w:r w:rsidRPr="00382AC1">
        <w:rPr>
          <w:rFonts w:ascii="Times New Roman" w:hAnsi="Times New Roman" w:cs="Times New Roman"/>
          <w:sz w:val="20"/>
          <w:szCs w:val="20"/>
        </w:rPr>
        <w:t>Gram</w:t>
      </w:r>
      <w:r w:rsidR="000B28BC" w:rsidRPr="00382AC1">
        <w:rPr>
          <w:rFonts w:ascii="Times New Roman" w:hAnsi="Times New Roman" w:cs="Times New Roman"/>
          <w:sz w:val="20"/>
          <w:szCs w:val="20"/>
        </w:rPr>
        <w:t xml:space="preserve"> </w:t>
      </w:r>
      <w:r w:rsidRPr="00382AC1">
        <w:rPr>
          <w:rFonts w:ascii="Times New Roman" w:hAnsi="Times New Roman" w:cs="Times New Roman"/>
          <w:sz w:val="20"/>
          <w:szCs w:val="20"/>
        </w:rPr>
        <w:t>negative isolates Klebsiella species (</w:t>
      </w:r>
      <w:r w:rsidR="00E770A8" w:rsidRPr="00382AC1">
        <w:rPr>
          <w:rFonts w:ascii="Times New Roman" w:hAnsi="Times New Roman" w:cs="Times New Roman"/>
          <w:sz w:val="20"/>
          <w:szCs w:val="20"/>
        </w:rPr>
        <w:t>17</w:t>
      </w:r>
      <w:r w:rsidRPr="00382AC1">
        <w:rPr>
          <w:rFonts w:ascii="Times New Roman" w:hAnsi="Times New Roman" w:cs="Times New Roman"/>
          <w:sz w:val="20"/>
          <w:szCs w:val="20"/>
        </w:rPr>
        <w:t>%)</w:t>
      </w:r>
      <w:r w:rsidR="00E770A8" w:rsidRPr="00382AC1">
        <w:rPr>
          <w:rFonts w:ascii="Times New Roman" w:hAnsi="Times New Roman" w:cs="Times New Roman"/>
          <w:sz w:val="20"/>
          <w:szCs w:val="20"/>
        </w:rPr>
        <w:t xml:space="preserve"> followed by Escherichia coli</w:t>
      </w:r>
      <w:r w:rsidRPr="00382AC1">
        <w:rPr>
          <w:rFonts w:ascii="Times New Roman" w:hAnsi="Times New Roman" w:cs="Times New Roman"/>
          <w:sz w:val="20"/>
          <w:szCs w:val="20"/>
        </w:rPr>
        <w:t>, Ps</w:t>
      </w:r>
      <w:r w:rsidR="002A35FA" w:rsidRPr="00382AC1">
        <w:rPr>
          <w:rFonts w:ascii="Times New Roman" w:hAnsi="Times New Roman" w:cs="Times New Roman"/>
          <w:sz w:val="20"/>
          <w:szCs w:val="20"/>
        </w:rPr>
        <w:t>e</w:t>
      </w:r>
      <w:r w:rsidRPr="00382AC1">
        <w:rPr>
          <w:rFonts w:ascii="Times New Roman" w:hAnsi="Times New Roman" w:cs="Times New Roman"/>
          <w:sz w:val="20"/>
          <w:szCs w:val="20"/>
        </w:rPr>
        <w:t>udomonas aeruginosa (</w:t>
      </w:r>
      <w:r w:rsidR="00E770A8" w:rsidRPr="00382AC1">
        <w:rPr>
          <w:rFonts w:ascii="Times New Roman" w:hAnsi="Times New Roman" w:cs="Times New Roman"/>
          <w:sz w:val="20"/>
          <w:szCs w:val="20"/>
        </w:rPr>
        <w:t>8</w:t>
      </w:r>
      <w:r w:rsidRPr="00382AC1">
        <w:rPr>
          <w:rFonts w:ascii="Times New Roman" w:hAnsi="Times New Roman" w:cs="Times New Roman"/>
          <w:sz w:val="20"/>
          <w:szCs w:val="20"/>
        </w:rPr>
        <w:t xml:space="preserve">%), Acinetobacter </w:t>
      </w:r>
      <w:r w:rsidR="00B1230F" w:rsidRPr="00382AC1">
        <w:rPr>
          <w:rFonts w:ascii="Times New Roman" w:hAnsi="Times New Roman" w:cs="Times New Roman"/>
          <w:sz w:val="20"/>
          <w:szCs w:val="20"/>
        </w:rPr>
        <w:t>species</w:t>
      </w:r>
      <w:r w:rsidRPr="00382AC1">
        <w:rPr>
          <w:rFonts w:ascii="Times New Roman" w:hAnsi="Times New Roman" w:cs="Times New Roman"/>
          <w:sz w:val="20"/>
          <w:szCs w:val="20"/>
        </w:rPr>
        <w:t xml:space="preserve"> 1(1%) </w:t>
      </w:r>
      <w:r w:rsidR="00E770A8" w:rsidRPr="00382AC1">
        <w:rPr>
          <w:rFonts w:ascii="Times New Roman" w:hAnsi="Times New Roman" w:cs="Times New Roman"/>
          <w:sz w:val="20"/>
          <w:szCs w:val="20"/>
        </w:rPr>
        <w:t>.</w:t>
      </w:r>
    </w:p>
    <w:p w14:paraId="140D9AC7" w14:textId="18704892" w:rsidR="003E40AE" w:rsidRPr="00382AC1" w:rsidRDefault="00A53601" w:rsidP="00382AC1">
      <w:pPr>
        <w:pStyle w:val="Default"/>
        <w:spacing w:line="360" w:lineRule="auto"/>
        <w:jc w:val="both"/>
        <w:rPr>
          <w:rFonts w:ascii="Times New Roman" w:hAnsi="Times New Roman" w:cs="Times New Roman"/>
          <w:b/>
          <w:bCs/>
          <w:sz w:val="20"/>
          <w:szCs w:val="20"/>
        </w:rPr>
      </w:pPr>
      <w:r w:rsidRPr="00382AC1">
        <w:rPr>
          <w:rFonts w:ascii="Times New Roman" w:hAnsi="Times New Roman" w:cs="Times New Roman"/>
          <w:b/>
          <w:bCs/>
          <w:sz w:val="20"/>
          <w:szCs w:val="20"/>
        </w:rPr>
        <w:t>Discussion</w:t>
      </w:r>
    </w:p>
    <w:p w14:paraId="39D18D7E" w14:textId="1FAC6D44" w:rsidR="005F6450" w:rsidRPr="00382AC1" w:rsidRDefault="005F6450" w:rsidP="00382AC1">
      <w:pPr>
        <w:autoSpaceDE w:val="0"/>
        <w:autoSpaceDN w:val="0"/>
        <w:adjustRightInd w:val="0"/>
        <w:spacing w:after="0"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 In our study, the rate of surgical site infections was 39.72% which is comparable with the study conducted by Dharmraj </w:t>
      </w:r>
      <w:r w:rsidRPr="00382AC1">
        <w:rPr>
          <w:rFonts w:ascii="Times New Roman" w:hAnsi="Times New Roman" w:cs="Times New Roman"/>
          <w:i/>
          <w:iCs/>
          <w:sz w:val="20"/>
          <w:szCs w:val="20"/>
        </w:rPr>
        <w:t>et al</w:t>
      </w:r>
      <w:r w:rsidRPr="00382AC1">
        <w:rPr>
          <w:rFonts w:ascii="Times New Roman" w:hAnsi="Times New Roman" w:cs="Times New Roman"/>
          <w:sz w:val="20"/>
          <w:szCs w:val="20"/>
        </w:rPr>
        <w:t xml:space="preserve"> and Budhani </w:t>
      </w:r>
      <w:r w:rsidRPr="00382AC1">
        <w:rPr>
          <w:rFonts w:ascii="Times New Roman" w:hAnsi="Times New Roman" w:cs="Times New Roman"/>
          <w:i/>
          <w:iCs/>
          <w:sz w:val="20"/>
          <w:szCs w:val="20"/>
        </w:rPr>
        <w:t>et al</w:t>
      </w:r>
      <w:r w:rsidRPr="00382AC1">
        <w:rPr>
          <w:rFonts w:ascii="Times New Roman" w:hAnsi="Times New Roman" w:cs="Times New Roman"/>
          <w:sz w:val="20"/>
          <w:szCs w:val="20"/>
        </w:rPr>
        <w:t>.</w:t>
      </w:r>
      <w:r w:rsidR="008E427D" w:rsidRPr="00382AC1">
        <w:rPr>
          <w:rFonts w:ascii="Times New Roman" w:hAnsi="Times New Roman" w:cs="Times New Roman"/>
          <w:sz w:val="20"/>
          <w:szCs w:val="20"/>
        </w:rPr>
        <w:t xml:space="preserve"> study conducted by </w:t>
      </w:r>
      <w:r w:rsidR="00B1230F" w:rsidRPr="00382AC1">
        <w:rPr>
          <w:rFonts w:ascii="Times New Roman" w:hAnsi="Times New Roman" w:cs="Times New Roman"/>
          <w:sz w:val="20"/>
          <w:szCs w:val="20"/>
        </w:rPr>
        <w:t>V</w:t>
      </w:r>
      <w:r w:rsidR="008E427D" w:rsidRPr="00382AC1">
        <w:rPr>
          <w:rFonts w:ascii="Times New Roman" w:hAnsi="Times New Roman" w:cs="Times New Roman"/>
          <w:sz w:val="20"/>
          <w:szCs w:val="20"/>
        </w:rPr>
        <w:t xml:space="preserve">ikrant </w:t>
      </w:r>
      <w:r w:rsidR="00B1230F" w:rsidRPr="00382AC1">
        <w:rPr>
          <w:rFonts w:ascii="Times New Roman" w:hAnsi="Times New Roman" w:cs="Times New Roman"/>
          <w:sz w:val="20"/>
          <w:szCs w:val="20"/>
        </w:rPr>
        <w:t>N</w:t>
      </w:r>
      <w:r w:rsidR="008E427D" w:rsidRPr="00382AC1">
        <w:rPr>
          <w:rFonts w:ascii="Times New Roman" w:hAnsi="Times New Roman" w:cs="Times New Roman"/>
          <w:sz w:val="20"/>
          <w:szCs w:val="20"/>
        </w:rPr>
        <w:t xml:space="preserve">egi and Shekhar </w:t>
      </w:r>
      <w:r w:rsidR="00B1230F" w:rsidRPr="00382AC1">
        <w:rPr>
          <w:rFonts w:ascii="Times New Roman" w:hAnsi="Times New Roman" w:cs="Times New Roman"/>
          <w:sz w:val="20"/>
          <w:szCs w:val="20"/>
        </w:rPr>
        <w:t>P</w:t>
      </w:r>
      <w:r w:rsidR="008E427D" w:rsidRPr="00382AC1">
        <w:rPr>
          <w:rFonts w:ascii="Times New Roman" w:hAnsi="Times New Roman" w:cs="Times New Roman"/>
          <w:sz w:val="20"/>
          <w:szCs w:val="20"/>
        </w:rPr>
        <w:t xml:space="preserve">al </w:t>
      </w:r>
      <w:r w:rsidR="00B1230F" w:rsidRPr="00382AC1">
        <w:rPr>
          <w:rFonts w:ascii="Times New Roman" w:hAnsi="Times New Roman" w:cs="Times New Roman"/>
          <w:sz w:val="20"/>
          <w:szCs w:val="20"/>
        </w:rPr>
        <w:t>SSI</w:t>
      </w:r>
      <w:r w:rsidR="008E427D" w:rsidRPr="00382AC1">
        <w:rPr>
          <w:rFonts w:ascii="Times New Roman" w:hAnsi="Times New Roman" w:cs="Times New Roman"/>
          <w:sz w:val="20"/>
          <w:szCs w:val="20"/>
        </w:rPr>
        <w:t xml:space="preserve"> rate was 17.8%, study conduc</w:t>
      </w:r>
      <w:r w:rsidR="00B1230F" w:rsidRPr="00382AC1">
        <w:rPr>
          <w:rFonts w:ascii="Times New Roman" w:hAnsi="Times New Roman" w:cs="Times New Roman"/>
          <w:sz w:val="20"/>
          <w:szCs w:val="20"/>
        </w:rPr>
        <w:t>t</w:t>
      </w:r>
      <w:r w:rsidR="008E427D" w:rsidRPr="00382AC1">
        <w:rPr>
          <w:rFonts w:ascii="Times New Roman" w:hAnsi="Times New Roman" w:cs="Times New Roman"/>
          <w:sz w:val="20"/>
          <w:szCs w:val="20"/>
        </w:rPr>
        <w:t xml:space="preserve">ed by </w:t>
      </w:r>
      <w:r w:rsidR="00B1230F" w:rsidRPr="00382AC1">
        <w:rPr>
          <w:rFonts w:ascii="Times New Roman" w:hAnsi="Times New Roman" w:cs="Times New Roman"/>
          <w:sz w:val="20"/>
          <w:szCs w:val="20"/>
        </w:rPr>
        <w:t>R</w:t>
      </w:r>
      <w:r w:rsidR="008E427D" w:rsidRPr="00382AC1">
        <w:rPr>
          <w:rFonts w:ascii="Times New Roman" w:hAnsi="Times New Roman" w:cs="Times New Roman"/>
          <w:sz w:val="20"/>
          <w:szCs w:val="20"/>
        </w:rPr>
        <w:t xml:space="preserve">uby </w:t>
      </w:r>
      <w:r w:rsidR="00B1230F" w:rsidRPr="00382AC1">
        <w:rPr>
          <w:rFonts w:ascii="Times New Roman" w:hAnsi="Times New Roman" w:cs="Times New Roman"/>
          <w:sz w:val="20"/>
          <w:szCs w:val="20"/>
        </w:rPr>
        <w:t>N</w:t>
      </w:r>
      <w:r w:rsidR="008E427D" w:rsidRPr="00382AC1">
        <w:rPr>
          <w:rFonts w:ascii="Times New Roman" w:hAnsi="Times New Roman" w:cs="Times New Roman"/>
          <w:sz w:val="20"/>
          <w:szCs w:val="20"/>
        </w:rPr>
        <w:t>az,</w:t>
      </w:r>
      <w:r w:rsidR="00B1230F" w:rsidRPr="00382AC1">
        <w:rPr>
          <w:rFonts w:ascii="Times New Roman" w:hAnsi="Times New Roman" w:cs="Times New Roman"/>
          <w:sz w:val="20"/>
          <w:szCs w:val="20"/>
        </w:rPr>
        <w:t xml:space="preserve"> S</w:t>
      </w:r>
      <w:r w:rsidR="008E427D" w:rsidRPr="00382AC1">
        <w:rPr>
          <w:rFonts w:ascii="Times New Roman" w:hAnsi="Times New Roman" w:cs="Times New Roman"/>
          <w:sz w:val="20"/>
          <w:szCs w:val="20"/>
        </w:rPr>
        <w:t>eth Hussain rate is 21%.</w:t>
      </w:r>
      <w:r w:rsidRPr="00382AC1">
        <w:rPr>
          <w:rFonts w:ascii="Times New Roman" w:hAnsi="Times New Roman" w:cs="Times New Roman"/>
          <w:sz w:val="20"/>
          <w:szCs w:val="20"/>
        </w:rPr>
        <w:t xml:space="preserve"> A prolonged hospital stay, instrumentation, duration of surgery may contribute to increased rate of SSI.</w:t>
      </w:r>
      <w:r w:rsidR="00171E98" w:rsidRPr="00382AC1">
        <w:rPr>
          <w:rFonts w:ascii="Times New Roman" w:hAnsi="Times New Roman" w:cs="Times New Roman"/>
          <w:sz w:val="20"/>
          <w:szCs w:val="20"/>
        </w:rPr>
        <w:t xml:space="preserve"> Despite the advances in surgical techniques and better understanding of the pathogenesis of wound infection,</w:t>
      </w:r>
      <w:r w:rsidR="00B1230F" w:rsidRPr="00382AC1">
        <w:rPr>
          <w:rFonts w:ascii="Times New Roman" w:hAnsi="Times New Roman" w:cs="Times New Roman"/>
          <w:sz w:val="20"/>
          <w:szCs w:val="20"/>
        </w:rPr>
        <w:t xml:space="preserve"> </w:t>
      </w:r>
      <w:r w:rsidR="00171E98" w:rsidRPr="00382AC1">
        <w:rPr>
          <w:rFonts w:ascii="Times New Roman" w:hAnsi="Times New Roman" w:cs="Times New Roman"/>
          <w:sz w:val="20"/>
          <w:szCs w:val="20"/>
        </w:rPr>
        <w:t>SSIs management remains a significant concern for surgeo</w:t>
      </w:r>
      <w:r w:rsidR="00E51A58" w:rsidRPr="00382AC1">
        <w:rPr>
          <w:rFonts w:ascii="Times New Roman" w:hAnsi="Times New Roman" w:cs="Times New Roman"/>
          <w:sz w:val="20"/>
          <w:szCs w:val="20"/>
        </w:rPr>
        <w:t>n</w:t>
      </w:r>
      <w:r w:rsidR="00171E98" w:rsidRPr="00382AC1">
        <w:rPr>
          <w:rFonts w:ascii="Times New Roman" w:hAnsi="Times New Roman" w:cs="Times New Roman"/>
          <w:sz w:val="20"/>
          <w:szCs w:val="20"/>
        </w:rPr>
        <w:t xml:space="preserve"> and physicians in a health care facility</w:t>
      </w:r>
      <w:r w:rsidR="00B1230F" w:rsidRPr="00382AC1">
        <w:rPr>
          <w:rFonts w:ascii="Times New Roman" w:hAnsi="Times New Roman" w:cs="Times New Roman"/>
          <w:sz w:val="20"/>
          <w:szCs w:val="20"/>
        </w:rPr>
        <w:t xml:space="preserve"> </w:t>
      </w:r>
      <w:r w:rsidR="00171E98" w:rsidRPr="00382AC1">
        <w:rPr>
          <w:rFonts w:ascii="Times New Roman" w:hAnsi="Times New Roman" w:cs="Times New Roman"/>
          <w:sz w:val="20"/>
          <w:szCs w:val="20"/>
        </w:rPr>
        <w:t>.Patients with SSIs face additional exposure to microbial</w:t>
      </w:r>
      <w:r w:rsidR="00E51A58" w:rsidRPr="00382AC1">
        <w:rPr>
          <w:rFonts w:ascii="Times New Roman" w:hAnsi="Times New Roman" w:cs="Times New Roman"/>
          <w:sz w:val="20"/>
          <w:szCs w:val="20"/>
        </w:rPr>
        <w:t xml:space="preserve"> </w:t>
      </w:r>
      <w:r w:rsidR="00171E98" w:rsidRPr="00382AC1">
        <w:rPr>
          <w:rFonts w:ascii="Times New Roman" w:hAnsi="Times New Roman" w:cs="Times New Roman"/>
          <w:sz w:val="20"/>
          <w:szCs w:val="20"/>
        </w:rPr>
        <w:t>populations circulating in a hospital set up which is</w:t>
      </w:r>
      <w:r w:rsidR="00E51A58" w:rsidRPr="00382AC1">
        <w:rPr>
          <w:rFonts w:ascii="Times New Roman" w:hAnsi="Times New Roman" w:cs="Times New Roman"/>
          <w:sz w:val="20"/>
          <w:szCs w:val="20"/>
        </w:rPr>
        <w:t xml:space="preserve"> </w:t>
      </w:r>
      <w:r w:rsidR="00171E98" w:rsidRPr="00382AC1">
        <w:rPr>
          <w:rFonts w:ascii="Times New Roman" w:hAnsi="Times New Roman" w:cs="Times New Roman"/>
          <w:sz w:val="20"/>
          <w:szCs w:val="20"/>
        </w:rPr>
        <w:t>always charged with microbial pathogens</w:t>
      </w:r>
      <w:r w:rsidR="00B1230F" w:rsidRPr="00382AC1">
        <w:rPr>
          <w:rFonts w:ascii="Times New Roman" w:hAnsi="Times New Roman" w:cs="Times New Roman"/>
          <w:sz w:val="20"/>
          <w:szCs w:val="20"/>
        </w:rPr>
        <w:t xml:space="preserve"> </w:t>
      </w:r>
      <w:r w:rsidR="00E51A58" w:rsidRPr="00382AC1">
        <w:rPr>
          <w:rFonts w:ascii="Times New Roman" w:hAnsi="Times New Roman" w:cs="Times New Roman"/>
          <w:sz w:val="20"/>
          <w:szCs w:val="20"/>
        </w:rPr>
        <w:t>in present study staphylococcus aureus is most common isolated organism .</w:t>
      </w:r>
    </w:p>
    <w:p w14:paraId="2E1B8EA8" w14:textId="6A52705D" w:rsidR="0099362E" w:rsidRPr="00382AC1" w:rsidRDefault="00A53601" w:rsidP="00382AC1">
      <w:pPr>
        <w:pStyle w:val="Default"/>
        <w:spacing w:line="360" w:lineRule="auto"/>
        <w:jc w:val="both"/>
        <w:rPr>
          <w:rFonts w:ascii="Times New Roman" w:hAnsi="Times New Roman" w:cs="Times New Roman"/>
          <w:b/>
          <w:bCs/>
          <w:sz w:val="20"/>
          <w:szCs w:val="20"/>
        </w:rPr>
      </w:pPr>
      <w:r w:rsidRPr="00382AC1">
        <w:rPr>
          <w:rFonts w:ascii="Times New Roman" w:hAnsi="Times New Roman" w:cs="Times New Roman"/>
          <w:b/>
          <w:bCs/>
          <w:sz w:val="20"/>
          <w:szCs w:val="20"/>
        </w:rPr>
        <w:t>Conclusion</w:t>
      </w:r>
    </w:p>
    <w:p w14:paraId="7A24D029" w14:textId="298D9AD7" w:rsidR="005F6450" w:rsidRPr="00382AC1" w:rsidRDefault="005E71B9"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Indiscriminate </w:t>
      </w:r>
      <w:r w:rsidR="005F6450" w:rsidRPr="00382AC1">
        <w:rPr>
          <w:rFonts w:ascii="Times New Roman" w:hAnsi="Times New Roman" w:cs="Times New Roman"/>
          <w:sz w:val="20"/>
          <w:szCs w:val="20"/>
        </w:rPr>
        <w:t>use of antibiotics</w:t>
      </w:r>
      <w:r w:rsidRPr="00382AC1">
        <w:rPr>
          <w:rFonts w:ascii="Times New Roman" w:hAnsi="Times New Roman" w:cs="Times New Roman"/>
          <w:sz w:val="20"/>
          <w:szCs w:val="20"/>
        </w:rPr>
        <w:t>,duration of hospital stay</w:t>
      </w:r>
      <w:r w:rsidR="005F6450" w:rsidRPr="00382AC1">
        <w:rPr>
          <w:rFonts w:ascii="Times New Roman" w:hAnsi="Times New Roman" w:cs="Times New Roman"/>
          <w:sz w:val="20"/>
          <w:szCs w:val="20"/>
        </w:rPr>
        <w:t xml:space="preserve"> </w:t>
      </w:r>
      <w:r w:rsidRPr="00382AC1">
        <w:rPr>
          <w:rFonts w:ascii="Times New Roman" w:hAnsi="Times New Roman" w:cs="Times New Roman"/>
          <w:sz w:val="20"/>
          <w:szCs w:val="20"/>
        </w:rPr>
        <w:t>are</w:t>
      </w:r>
      <w:r w:rsidR="005F6450" w:rsidRPr="00382AC1">
        <w:rPr>
          <w:rFonts w:ascii="Times New Roman" w:hAnsi="Times New Roman" w:cs="Times New Roman"/>
          <w:sz w:val="20"/>
          <w:szCs w:val="20"/>
        </w:rPr>
        <w:t xml:space="preserve"> leading cause of antibiotic resistance. Proper maintenance of hand hygiene, proper intraoperative care</w:t>
      </w:r>
      <w:r w:rsidRPr="00382AC1">
        <w:rPr>
          <w:rFonts w:ascii="Times New Roman" w:hAnsi="Times New Roman" w:cs="Times New Roman"/>
          <w:sz w:val="20"/>
          <w:szCs w:val="20"/>
        </w:rPr>
        <w:t xml:space="preserve"> </w:t>
      </w:r>
      <w:r w:rsidR="005F6450" w:rsidRPr="00382AC1">
        <w:rPr>
          <w:rFonts w:ascii="Times New Roman" w:hAnsi="Times New Roman" w:cs="Times New Roman"/>
          <w:sz w:val="20"/>
          <w:szCs w:val="20"/>
        </w:rPr>
        <w:t>and proper use of antibiotics can reduce the incidence of SSI.</w:t>
      </w:r>
    </w:p>
    <w:p w14:paraId="400147AE" w14:textId="77777777" w:rsidR="003A428E" w:rsidRPr="00382AC1" w:rsidRDefault="003A428E" w:rsidP="00382AC1">
      <w:pPr>
        <w:pStyle w:val="Default"/>
        <w:spacing w:line="360" w:lineRule="auto"/>
        <w:jc w:val="both"/>
        <w:rPr>
          <w:rFonts w:ascii="Times New Roman" w:hAnsi="Times New Roman" w:cs="Times New Roman"/>
          <w:sz w:val="20"/>
          <w:szCs w:val="20"/>
        </w:rPr>
      </w:pPr>
    </w:p>
    <w:p w14:paraId="41BD429D" w14:textId="59421FBC" w:rsidR="00625180" w:rsidRPr="00382AC1" w:rsidRDefault="00625180" w:rsidP="001D18E6">
      <w:pPr>
        <w:pStyle w:val="Default"/>
        <w:spacing w:line="360" w:lineRule="auto"/>
        <w:jc w:val="both"/>
        <w:rPr>
          <w:rFonts w:ascii="Times New Roman" w:hAnsi="Times New Roman" w:cs="Times New Roman"/>
          <w:sz w:val="20"/>
          <w:szCs w:val="20"/>
        </w:rPr>
      </w:pPr>
      <w:r w:rsidRPr="00382AC1">
        <w:rPr>
          <w:rFonts w:ascii="Times New Roman" w:hAnsi="Times New Roman" w:cs="Times New Roman"/>
          <w:noProof/>
          <w:sz w:val="20"/>
          <w:szCs w:val="20"/>
          <w:lang w:eastAsia="en-IN"/>
        </w:rPr>
        <w:drawing>
          <wp:inline distT="0" distB="0" distL="0" distR="0" wp14:anchorId="51D28DBB" wp14:editId="407230A2">
            <wp:extent cx="2674620" cy="13993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4620" cy="1399318"/>
                    </a:xfrm>
                    <a:prstGeom prst="rect">
                      <a:avLst/>
                    </a:prstGeom>
                    <a:noFill/>
                    <a:ln>
                      <a:noFill/>
                    </a:ln>
                  </pic:spPr>
                </pic:pic>
              </a:graphicData>
            </a:graphic>
          </wp:inline>
        </w:drawing>
      </w:r>
    </w:p>
    <w:p w14:paraId="58C85FC3" w14:textId="04886B76" w:rsidR="003C27ED" w:rsidRPr="001D18E6" w:rsidRDefault="005B5A34" w:rsidP="001D18E6">
      <w:pPr>
        <w:pStyle w:val="Default"/>
        <w:numPr>
          <w:ilvl w:val="0"/>
          <w:numId w:val="8"/>
        </w:numPr>
        <w:spacing w:line="360" w:lineRule="auto"/>
        <w:jc w:val="both"/>
        <w:rPr>
          <w:rFonts w:ascii="Times New Roman" w:hAnsi="Times New Roman" w:cs="Times New Roman"/>
          <w:b/>
          <w:sz w:val="20"/>
          <w:szCs w:val="20"/>
        </w:rPr>
      </w:pPr>
      <w:r w:rsidRPr="00382AC1">
        <w:rPr>
          <w:rFonts w:ascii="Times New Roman" w:hAnsi="Times New Roman" w:cs="Times New Roman"/>
          <w:sz w:val="20"/>
          <w:szCs w:val="20"/>
        </w:rPr>
        <w:t xml:space="preserve"> </w:t>
      </w:r>
      <w:r w:rsidR="003C27ED" w:rsidRPr="001D18E6">
        <w:rPr>
          <w:rFonts w:ascii="Times New Roman" w:hAnsi="Times New Roman" w:cs="Times New Roman"/>
          <w:b/>
          <w:sz w:val="20"/>
          <w:szCs w:val="20"/>
        </w:rPr>
        <w:t>Surgical site infection in postoperative case of direct inguinal hernia.</w:t>
      </w:r>
    </w:p>
    <w:p w14:paraId="5A923323" w14:textId="60B21BE1" w:rsidR="001D18E6" w:rsidRPr="001D18E6" w:rsidRDefault="001D18E6" w:rsidP="00382AC1">
      <w:pPr>
        <w:pStyle w:val="Default"/>
        <w:spacing w:line="360" w:lineRule="auto"/>
        <w:jc w:val="both"/>
        <w:rPr>
          <w:rFonts w:ascii="Times New Roman" w:hAnsi="Times New Roman" w:cs="Times New Roman"/>
          <w:b/>
          <w:sz w:val="20"/>
          <w:szCs w:val="20"/>
        </w:rPr>
      </w:pPr>
      <w:r w:rsidRPr="001D18E6">
        <w:rPr>
          <w:rFonts w:ascii="Times New Roman" w:hAnsi="Times New Roman" w:cs="Times New Roman"/>
          <w:b/>
          <w:sz w:val="20"/>
          <w:szCs w:val="20"/>
        </w:rPr>
        <w:t xml:space="preserve">     </w:t>
      </w:r>
      <w:r w:rsidR="00865D09" w:rsidRPr="001D18E6">
        <w:rPr>
          <w:rFonts w:ascii="Times New Roman" w:hAnsi="Times New Roman" w:cs="Times New Roman"/>
          <w:b/>
          <w:sz w:val="20"/>
          <w:szCs w:val="20"/>
        </w:rPr>
        <w:t xml:space="preserve">  </w:t>
      </w:r>
      <w:r w:rsidR="00765739" w:rsidRPr="001D18E6">
        <w:rPr>
          <w:rFonts w:ascii="Times New Roman" w:hAnsi="Times New Roman" w:cs="Times New Roman"/>
          <w:b/>
          <w:noProof/>
          <w:sz w:val="20"/>
          <w:szCs w:val="20"/>
          <w:lang w:eastAsia="en-IN"/>
        </w:rPr>
        <w:drawing>
          <wp:inline distT="0" distB="0" distL="0" distR="0" wp14:anchorId="6CAA69AF" wp14:editId="2B077DA8">
            <wp:extent cx="1508760" cy="211019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8885" cy="2110365"/>
                    </a:xfrm>
                    <a:prstGeom prst="rect">
                      <a:avLst/>
                    </a:prstGeom>
                    <a:noFill/>
                  </pic:spPr>
                </pic:pic>
              </a:graphicData>
            </a:graphic>
          </wp:inline>
        </w:drawing>
      </w:r>
      <w:r w:rsidRPr="001D18E6">
        <w:rPr>
          <w:rFonts w:ascii="Times New Roman" w:hAnsi="Times New Roman" w:cs="Times New Roman"/>
          <w:b/>
          <w:sz w:val="20"/>
          <w:szCs w:val="20"/>
        </w:rPr>
        <w:t xml:space="preserve"> </w:t>
      </w:r>
      <w:r w:rsidR="00CA5152" w:rsidRPr="001D18E6">
        <w:rPr>
          <w:rFonts w:ascii="Times New Roman" w:hAnsi="Times New Roman" w:cs="Times New Roman"/>
          <w:b/>
          <w:noProof/>
          <w:sz w:val="20"/>
          <w:szCs w:val="20"/>
          <w:lang w:eastAsia="en-IN"/>
        </w:rPr>
        <w:drawing>
          <wp:inline distT="0" distB="0" distL="0" distR="0" wp14:anchorId="0C533DB0" wp14:editId="7867DB13">
            <wp:extent cx="1370269" cy="1746034"/>
            <wp:effectExtent l="171450" t="171450" r="382905" b="3689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0269" cy="1746034"/>
                    </a:xfrm>
                    <a:prstGeom prst="rect">
                      <a:avLst/>
                    </a:prstGeom>
                    <a:ln>
                      <a:noFill/>
                    </a:ln>
                    <a:effectLst>
                      <a:outerShdw blurRad="292100" dist="139700" dir="2700000" algn="tl" rotWithShape="0">
                        <a:srgbClr val="333333">
                          <a:alpha val="65000"/>
                        </a:srgbClr>
                      </a:outerShdw>
                    </a:effectLst>
                  </pic:spPr>
                </pic:pic>
              </a:graphicData>
            </a:graphic>
          </wp:inline>
        </w:drawing>
      </w:r>
    </w:p>
    <w:p w14:paraId="0BD52CB1" w14:textId="22178BE2" w:rsidR="00865D09" w:rsidRPr="001D18E6" w:rsidRDefault="001D18E6" w:rsidP="001D18E6">
      <w:pPr>
        <w:pStyle w:val="Default"/>
        <w:numPr>
          <w:ilvl w:val="0"/>
          <w:numId w:val="8"/>
        </w:numPr>
        <w:spacing w:line="360" w:lineRule="auto"/>
        <w:jc w:val="both"/>
        <w:rPr>
          <w:rFonts w:ascii="Times New Roman" w:hAnsi="Times New Roman" w:cs="Times New Roman"/>
          <w:b/>
          <w:sz w:val="20"/>
          <w:szCs w:val="20"/>
        </w:rPr>
      </w:pPr>
      <w:r w:rsidRPr="001D18E6">
        <w:rPr>
          <w:rFonts w:ascii="Times New Roman" w:hAnsi="Times New Roman" w:cs="Times New Roman"/>
          <w:b/>
          <w:sz w:val="20"/>
          <w:szCs w:val="20"/>
        </w:rPr>
        <w:t xml:space="preserve">.Amputation limb.                C. </w:t>
      </w:r>
      <w:r w:rsidR="00865D09" w:rsidRPr="001D18E6">
        <w:rPr>
          <w:rFonts w:ascii="Times New Roman" w:hAnsi="Times New Roman" w:cs="Times New Roman"/>
          <w:b/>
          <w:sz w:val="20"/>
          <w:szCs w:val="20"/>
        </w:rPr>
        <w:t>Laparotomy wound</w:t>
      </w:r>
    </w:p>
    <w:p w14:paraId="63324093" w14:textId="77777777" w:rsidR="005B5A34" w:rsidRPr="00382AC1" w:rsidRDefault="005B5A34" w:rsidP="00382AC1">
      <w:pPr>
        <w:pStyle w:val="Default"/>
        <w:spacing w:line="360" w:lineRule="auto"/>
        <w:jc w:val="both"/>
        <w:rPr>
          <w:rFonts w:ascii="Times New Roman" w:hAnsi="Times New Roman" w:cs="Times New Roman"/>
          <w:sz w:val="20"/>
          <w:szCs w:val="20"/>
        </w:rPr>
      </w:pPr>
    </w:p>
    <w:p w14:paraId="1FFEAF40" w14:textId="145ACF36" w:rsidR="00D57CB5" w:rsidRPr="00382AC1" w:rsidRDefault="005E71B9" w:rsidP="00382AC1">
      <w:pPr>
        <w:pStyle w:val="Default"/>
        <w:spacing w:line="360" w:lineRule="auto"/>
        <w:jc w:val="both"/>
        <w:rPr>
          <w:rFonts w:ascii="Times New Roman" w:hAnsi="Times New Roman" w:cs="Times New Roman"/>
          <w:b/>
          <w:sz w:val="20"/>
          <w:szCs w:val="20"/>
        </w:rPr>
      </w:pPr>
      <w:r w:rsidRPr="00382AC1">
        <w:rPr>
          <w:rFonts w:ascii="Times New Roman" w:hAnsi="Times New Roman" w:cs="Times New Roman"/>
          <w:b/>
          <w:sz w:val="20"/>
          <w:szCs w:val="20"/>
        </w:rPr>
        <w:t>REFERANCES</w:t>
      </w:r>
      <w:r w:rsidR="00382AC1" w:rsidRPr="00382AC1">
        <w:rPr>
          <w:rFonts w:ascii="Times New Roman" w:hAnsi="Times New Roman" w:cs="Times New Roman"/>
          <w:b/>
          <w:sz w:val="20"/>
          <w:szCs w:val="20"/>
        </w:rPr>
        <w:t xml:space="preserve">: </w:t>
      </w:r>
    </w:p>
    <w:p w14:paraId="5305083E" w14:textId="1342E211" w:rsidR="00D57CB5" w:rsidRPr="00382AC1" w:rsidRDefault="00D57CB5" w:rsidP="00382AC1">
      <w:pPr>
        <w:pStyle w:val="Heading1"/>
        <w:shd w:val="clear" w:color="auto" w:fill="FFFFFF"/>
        <w:spacing w:before="0" w:beforeAutospacing="0" w:after="0" w:afterAutospacing="0" w:line="360" w:lineRule="auto"/>
        <w:jc w:val="both"/>
        <w:rPr>
          <w:color w:val="212121"/>
          <w:sz w:val="20"/>
          <w:szCs w:val="20"/>
        </w:rPr>
      </w:pPr>
      <w:r w:rsidRPr="00382AC1">
        <w:rPr>
          <w:sz w:val="20"/>
          <w:szCs w:val="20"/>
        </w:rPr>
        <w:t xml:space="preserve"> </w:t>
      </w:r>
    </w:p>
    <w:p w14:paraId="6C67C2CC" w14:textId="6CE1F9B5" w:rsidR="004A33D4" w:rsidRPr="00382AC1" w:rsidRDefault="00D57CB5" w:rsidP="00382AC1">
      <w:pPr>
        <w:pStyle w:val="Default"/>
        <w:numPr>
          <w:ilvl w:val="0"/>
          <w:numId w:val="3"/>
        </w:numPr>
        <w:spacing w:line="360" w:lineRule="auto"/>
        <w:jc w:val="both"/>
        <w:rPr>
          <w:rFonts w:ascii="Times New Roman" w:hAnsi="Times New Roman" w:cs="Times New Roman"/>
          <w:sz w:val="20"/>
          <w:szCs w:val="20"/>
        </w:rPr>
      </w:pPr>
      <w:r w:rsidRPr="00382AC1">
        <w:rPr>
          <w:rFonts w:ascii="Times New Roman" w:hAnsi="Times New Roman" w:cs="Times New Roman"/>
          <w:color w:val="212121"/>
          <w:sz w:val="20"/>
          <w:szCs w:val="20"/>
          <w:shd w:val="clear" w:color="auto" w:fill="FFFFFF"/>
        </w:rPr>
        <w:t>Negi V, Pal S, Juyal D, Sharma MK, Sharma N. Bacteriological Profile of Surgical Site Infections and Their Antibiogram: A Study From Resource Constrained Rural Setting of Uttarakhand State, India. J Clin Diagn Res. 2015 Oct;9(10):DC17-20. doi: 10.7860/JCDR/2015/15342.6698. Epub 2015 Oct 1. PMID: 26557520; PMCID: PMC4625239.</w:t>
      </w:r>
    </w:p>
    <w:p w14:paraId="2983097E" w14:textId="2722662C" w:rsidR="00030029" w:rsidRPr="00382AC1" w:rsidRDefault="004A33D4" w:rsidP="00382AC1">
      <w:pPr>
        <w:pStyle w:val="journaltitlearticledetails"/>
        <w:numPr>
          <w:ilvl w:val="0"/>
          <w:numId w:val="3"/>
        </w:numPr>
        <w:spacing w:before="0" w:beforeAutospacing="0" w:after="0" w:afterAutospacing="0" w:line="360" w:lineRule="auto"/>
        <w:jc w:val="both"/>
        <w:rPr>
          <w:color w:val="000000"/>
          <w:sz w:val="20"/>
          <w:szCs w:val="20"/>
        </w:rPr>
      </w:pPr>
      <w:r w:rsidRPr="00382AC1">
        <w:rPr>
          <w:sz w:val="20"/>
          <w:szCs w:val="20"/>
        </w:rPr>
        <w:t>M.S.S Pradeep, K Vishnu Vardhana Rao.</w:t>
      </w:r>
      <w:r w:rsidR="00030029" w:rsidRPr="00382AC1">
        <w:rPr>
          <w:color w:val="000000"/>
          <w:sz w:val="20"/>
          <w:szCs w:val="20"/>
        </w:rPr>
        <w:t xml:space="preserve"> A Study on surgical Site Infections, their bacteriological profile and antimicrobial susceptibility pattern..IJMMTD.</w:t>
      </w:r>
      <w:r w:rsidR="00030029" w:rsidRPr="00382AC1">
        <w:rPr>
          <w:bCs/>
          <w:sz w:val="20"/>
          <w:szCs w:val="20"/>
        </w:rPr>
        <w:t xml:space="preserve"> </w:t>
      </w:r>
      <w:r w:rsidR="00030029" w:rsidRPr="00382AC1">
        <w:rPr>
          <w:bCs/>
          <w:color w:val="000000"/>
          <w:sz w:val="20"/>
          <w:szCs w:val="20"/>
        </w:rPr>
        <w:t>Volume : </w:t>
      </w:r>
      <w:r w:rsidR="00030029" w:rsidRPr="00382AC1">
        <w:rPr>
          <w:color w:val="000000"/>
          <w:sz w:val="20"/>
          <w:szCs w:val="20"/>
        </w:rPr>
        <w:t>5, </w:t>
      </w:r>
      <w:r w:rsidR="00030029" w:rsidRPr="00382AC1">
        <w:rPr>
          <w:bCs/>
          <w:color w:val="000000"/>
          <w:sz w:val="20"/>
          <w:szCs w:val="20"/>
        </w:rPr>
        <w:t>Issue : </w:t>
      </w:r>
      <w:r w:rsidR="00030029" w:rsidRPr="00382AC1">
        <w:rPr>
          <w:color w:val="000000"/>
          <w:sz w:val="20"/>
          <w:szCs w:val="20"/>
        </w:rPr>
        <w:t>1, </w:t>
      </w:r>
      <w:r w:rsidR="00030029" w:rsidRPr="00382AC1">
        <w:rPr>
          <w:bCs/>
          <w:color w:val="000000"/>
          <w:sz w:val="20"/>
          <w:szCs w:val="20"/>
        </w:rPr>
        <w:t>Year : </w:t>
      </w:r>
      <w:r w:rsidR="00030029" w:rsidRPr="00382AC1">
        <w:rPr>
          <w:color w:val="000000"/>
          <w:sz w:val="20"/>
          <w:szCs w:val="20"/>
        </w:rPr>
        <w:t xml:space="preserve">2019 </w:t>
      </w:r>
      <w:r w:rsidR="00030029" w:rsidRPr="00382AC1">
        <w:rPr>
          <w:bCs/>
          <w:color w:val="000000"/>
          <w:sz w:val="20"/>
          <w:szCs w:val="20"/>
        </w:rPr>
        <w:t>Article Page : </w:t>
      </w:r>
      <w:r w:rsidR="00030029" w:rsidRPr="00382AC1">
        <w:rPr>
          <w:color w:val="000000"/>
          <w:sz w:val="20"/>
          <w:szCs w:val="20"/>
        </w:rPr>
        <w:t>9-13</w:t>
      </w:r>
    </w:p>
    <w:p w14:paraId="603DCF20" w14:textId="5AAA43A9" w:rsidR="00030029" w:rsidRPr="00382AC1" w:rsidRDefault="00361B4F" w:rsidP="00382AC1">
      <w:pPr>
        <w:pStyle w:val="journaltitlearticledetails"/>
        <w:numPr>
          <w:ilvl w:val="0"/>
          <w:numId w:val="3"/>
        </w:numPr>
        <w:spacing w:before="0" w:beforeAutospacing="0" w:after="0" w:afterAutospacing="0" w:line="360" w:lineRule="auto"/>
        <w:jc w:val="both"/>
        <w:rPr>
          <w:color w:val="000000"/>
          <w:sz w:val="20"/>
          <w:szCs w:val="20"/>
        </w:rPr>
      </w:pPr>
      <w:r w:rsidRPr="00382AC1">
        <w:rPr>
          <w:sz w:val="20"/>
          <w:szCs w:val="20"/>
        </w:rPr>
        <w:t xml:space="preserve">Bhatta DR,Adhikari A,Gurung JL,AmatyaNM,Nayak N,Gokhle S.Bacteriological profile of surgical site infections in a tertiary care hospital of western Nepal.JGMC Nepal 2021:14(1) :33-8  </w:t>
      </w:r>
    </w:p>
    <w:p w14:paraId="21C60291" w14:textId="13E09678" w:rsidR="00C47C72" w:rsidRPr="00382AC1" w:rsidRDefault="00C47C72" w:rsidP="00382AC1">
      <w:pPr>
        <w:pStyle w:val="journaltitlearticledetails"/>
        <w:numPr>
          <w:ilvl w:val="0"/>
          <w:numId w:val="3"/>
        </w:numPr>
        <w:spacing w:before="0" w:beforeAutospacing="0" w:after="0" w:afterAutospacing="0" w:line="360" w:lineRule="auto"/>
        <w:jc w:val="both"/>
        <w:rPr>
          <w:color w:val="000000"/>
          <w:sz w:val="20"/>
          <w:szCs w:val="20"/>
        </w:rPr>
      </w:pPr>
      <w:r w:rsidRPr="00382AC1">
        <w:rPr>
          <w:color w:val="000000"/>
          <w:sz w:val="20"/>
          <w:szCs w:val="20"/>
        </w:rPr>
        <w:t>Khan, Ambreen &amp; Sarwat, Tarana &amp; Mohan, dr.sneha &amp; Dutta, Renu. (2021). Surgical Site Infection: Bacteriological and Clinicopathological Profile and Antibiogram in a Tertiary Care Hospital. Journal of Medical Sciences and Health. 6. 51-57. 10.46347/jmsh.2020.v06i03.009.</w:t>
      </w:r>
    </w:p>
    <w:p w14:paraId="29F9359D" w14:textId="45ED8CDD" w:rsidR="00C47C72" w:rsidRPr="00382AC1" w:rsidRDefault="002131D0" w:rsidP="00382AC1">
      <w:pPr>
        <w:pStyle w:val="journaltitlearticledetails"/>
        <w:numPr>
          <w:ilvl w:val="0"/>
          <w:numId w:val="3"/>
        </w:numPr>
        <w:spacing w:before="0" w:beforeAutospacing="0" w:after="0" w:afterAutospacing="0" w:line="360" w:lineRule="auto"/>
        <w:jc w:val="both"/>
        <w:rPr>
          <w:color w:val="000000"/>
          <w:sz w:val="20"/>
          <w:szCs w:val="20"/>
        </w:rPr>
      </w:pPr>
      <w:r w:rsidRPr="00382AC1">
        <w:rPr>
          <w:sz w:val="20"/>
          <w:szCs w:val="20"/>
        </w:rPr>
        <w:t>Kanwalpreet Kaur, Loveena Oberoi, Pushpa Devi. Bacteriological profile of surgical site infections. IAIM, 2017; 4(12): 77-83.</w:t>
      </w:r>
    </w:p>
    <w:p w14:paraId="6EC49F44" w14:textId="50F282BC" w:rsidR="00FC594D" w:rsidRPr="00382AC1" w:rsidRDefault="00361B4F" w:rsidP="00382AC1">
      <w:pPr>
        <w:pStyle w:val="journaltitlearticledetails"/>
        <w:numPr>
          <w:ilvl w:val="0"/>
          <w:numId w:val="3"/>
        </w:numPr>
        <w:spacing w:before="0" w:beforeAutospacing="0" w:after="0" w:afterAutospacing="0" w:line="360" w:lineRule="auto"/>
        <w:jc w:val="both"/>
        <w:rPr>
          <w:color w:val="000000"/>
          <w:sz w:val="20"/>
          <w:szCs w:val="20"/>
        </w:rPr>
      </w:pPr>
      <w:r w:rsidRPr="00382AC1">
        <w:rPr>
          <w:color w:val="212121"/>
          <w:sz w:val="20"/>
          <w:szCs w:val="20"/>
          <w:shd w:val="clear" w:color="auto" w:fill="FFFFFF"/>
        </w:rPr>
        <w:t>Misha G, Chelkeba L, Melaku T. Bacterial profile and antimicrobial susceptibility patterns of isolates among patients diagnosed with surgical site infection at a tertiary teaching hospital in Ethiopia: a prospective cohort study. Ann Clin Microbiol Antimicrob. 2021 May 10;20(1):33. doi: 10.1186/s12941-021-00440-z. PMID: 33971896; PMCID: PMC8112062.</w:t>
      </w:r>
      <w:r w:rsidR="00FC594D" w:rsidRPr="00382AC1">
        <w:rPr>
          <w:sz w:val="20"/>
          <w:szCs w:val="20"/>
        </w:rPr>
        <w:t xml:space="preserve"> </w:t>
      </w:r>
    </w:p>
    <w:p w14:paraId="51ADD742" w14:textId="77777777" w:rsidR="00FC594D" w:rsidRPr="00382AC1" w:rsidRDefault="00FC594D" w:rsidP="00382AC1">
      <w:pPr>
        <w:pStyle w:val="journaltitlearticledetails"/>
        <w:numPr>
          <w:ilvl w:val="0"/>
          <w:numId w:val="3"/>
        </w:numPr>
        <w:spacing w:before="0" w:beforeAutospacing="0" w:after="0" w:afterAutospacing="0" w:line="360" w:lineRule="auto"/>
        <w:jc w:val="both"/>
        <w:rPr>
          <w:color w:val="000000"/>
          <w:sz w:val="20"/>
          <w:szCs w:val="20"/>
        </w:rPr>
      </w:pPr>
      <w:r w:rsidRPr="00382AC1">
        <w:rPr>
          <w:sz w:val="20"/>
          <w:szCs w:val="20"/>
        </w:rPr>
        <w:t>Naz R, Hussain SM, Ain QUl. Bacteriological Profile of Surgical Site Infections and their Antibiotic Susceptibility Pattern. SSR Inst. Int. J. Life Sci., 2019; 5(2): 2224-2229.</w:t>
      </w:r>
    </w:p>
    <w:p w14:paraId="1F715DE2" w14:textId="77777777" w:rsidR="00FC594D" w:rsidRPr="00382AC1" w:rsidRDefault="00FC594D" w:rsidP="00382AC1">
      <w:pPr>
        <w:pStyle w:val="journaltitlearticledetails"/>
        <w:numPr>
          <w:ilvl w:val="0"/>
          <w:numId w:val="3"/>
        </w:numPr>
        <w:spacing w:before="0" w:beforeAutospacing="0" w:after="0" w:afterAutospacing="0" w:line="360" w:lineRule="auto"/>
        <w:jc w:val="both"/>
        <w:rPr>
          <w:color w:val="000000"/>
          <w:sz w:val="20"/>
          <w:szCs w:val="20"/>
        </w:rPr>
      </w:pPr>
      <w:r w:rsidRPr="00382AC1">
        <w:rPr>
          <w:sz w:val="20"/>
          <w:szCs w:val="20"/>
        </w:rPr>
        <w:t xml:space="preserve">Budhani, Diksha &amp; Kumar, Dr &amp; Sayal, Pallavi &amp; Singh, Dr. (2016). Bacteriological profile and antibiogram of surgical site infection/ post-operative wound infection. International Journal of Medical Research and Review. 4. 1994-1999. 10.17511/ijmrr.2016.i11.17. </w:t>
      </w:r>
    </w:p>
    <w:p w14:paraId="4DF81390" w14:textId="77777777" w:rsidR="00FC594D" w:rsidRPr="00382AC1" w:rsidRDefault="00FC594D" w:rsidP="00382AC1">
      <w:pPr>
        <w:pStyle w:val="journaltitlearticledetails"/>
        <w:numPr>
          <w:ilvl w:val="0"/>
          <w:numId w:val="3"/>
        </w:numPr>
        <w:spacing w:before="0" w:beforeAutospacing="0" w:after="0" w:afterAutospacing="0" w:line="360" w:lineRule="auto"/>
        <w:jc w:val="both"/>
        <w:rPr>
          <w:color w:val="000000"/>
          <w:sz w:val="20"/>
          <w:szCs w:val="20"/>
        </w:rPr>
      </w:pPr>
      <w:r w:rsidRPr="00382AC1">
        <w:rPr>
          <w:sz w:val="20"/>
          <w:szCs w:val="20"/>
        </w:rPr>
        <w:t xml:space="preserve">Verma, Usha &amp; Ashopa, Vishakha &amp; Gupta, Eshank &amp; Gupta, Anita &amp; Lal, Parmeshwar &amp; Gupta, P &amp; Prakash, Prabhu. (2021). Bacteriological Profile of Surgical Site Infection in a Tertiary Care Centre. </w:t>
      </w:r>
    </w:p>
    <w:p w14:paraId="7AC1031B" w14:textId="60D29C94" w:rsidR="002131D0" w:rsidRPr="00382AC1" w:rsidRDefault="00B91132" w:rsidP="00382AC1">
      <w:pPr>
        <w:pStyle w:val="journaltitlearticledetails"/>
        <w:numPr>
          <w:ilvl w:val="0"/>
          <w:numId w:val="3"/>
        </w:numPr>
        <w:spacing w:before="0" w:beforeAutospacing="0" w:after="0" w:afterAutospacing="0" w:line="360" w:lineRule="auto"/>
        <w:jc w:val="both"/>
        <w:rPr>
          <w:color w:val="000000"/>
          <w:sz w:val="20"/>
          <w:szCs w:val="20"/>
        </w:rPr>
      </w:pPr>
      <w:r w:rsidRPr="00382AC1">
        <w:rPr>
          <w:color w:val="212121"/>
          <w:sz w:val="20"/>
          <w:szCs w:val="20"/>
          <w:shd w:val="clear" w:color="auto" w:fill="FFFFFF"/>
        </w:rPr>
        <w:t>Narula H, Chikara G, Gupta P. A prospective study on bacteriological profile and antibiogram of postoperative wound infections in a tertiary care hospital in Western Rajasthan. J Family Med Prim Care. 2020 Apr 30;9(4):1927-1934. doi: 10.4103/jfmpc.jfmpc_1154_19. PMID: 32670942; PMCID: PMC7346923.</w:t>
      </w:r>
      <w:r w:rsidR="004A702F" w:rsidRPr="00382AC1">
        <w:rPr>
          <w:sz w:val="20"/>
          <w:szCs w:val="20"/>
        </w:rPr>
        <w:t xml:space="preserve">                                                                                                                                                        </w:t>
      </w:r>
    </w:p>
    <w:p w14:paraId="230FF201" w14:textId="77777777" w:rsidR="00030029" w:rsidRPr="00382AC1" w:rsidRDefault="00030029" w:rsidP="00382AC1">
      <w:pPr>
        <w:pStyle w:val="Heading1"/>
        <w:spacing w:before="0" w:beforeAutospacing="0" w:after="0" w:afterAutospacing="0" w:line="360" w:lineRule="auto"/>
        <w:jc w:val="both"/>
        <w:rPr>
          <w:color w:val="000000"/>
          <w:sz w:val="20"/>
          <w:szCs w:val="20"/>
        </w:rPr>
      </w:pPr>
    </w:p>
    <w:p w14:paraId="2B842137" w14:textId="35C3D1ED" w:rsidR="00030029" w:rsidRPr="00382AC1" w:rsidRDefault="00030029" w:rsidP="00382AC1">
      <w:pPr>
        <w:pStyle w:val="journaltitlearticledetails"/>
        <w:spacing w:before="0" w:beforeAutospacing="0" w:after="0" w:afterAutospacing="0" w:line="360" w:lineRule="auto"/>
        <w:ind w:left="720"/>
        <w:jc w:val="both"/>
        <w:rPr>
          <w:color w:val="000000"/>
          <w:sz w:val="20"/>
          <w:szCs w:val="20"/>
        </w:rPr>
      </w:pPr>
    </w:p>
    <w:p w14:paraId="4FE03EED" w14:textId="665EB6DB" w:rsidR="00D57CB5" w:rsidRPr="00382AC1" w:rsidRDefault="00D57CB5" w:rsidP="00382AC1">
      <w:pPr>
        <w:pStyle w:val="Default"/>
        <w:spacing w:line="360" w:lineRule="auto"/>
        <w:jc w:val="both"/>
        <w:rPr>
          <w:rFonts w:ascii="Times New Roman" w:hAnsi="Times New Roman" w:cs="Times New Roman"/>
          <w:sz w:val="20"/>
          <w:szCs w:val="20"/>
        </w:rPr>
      </w:pPr>
    </w:p>
    <w:p w14:paraId="7152A489" w14:textId="77777777" w:rsidR="005F6450" w:rsidRPr="00382AC1" w:rsidRDefault="005F6450" w:rsidP="00382AC1">
      <w:pPr>
        <w:pStyle w:val="Default"/>
        <w:spacing w:line="360" w:lineRule="auto"/>
        <w:jc w:val="both"/>
        <w:rPr>
          <w:rFonts w:ascii="Times New Roman" w:hAnsi="Times New Roman" w:cs="Times New Roman"/>
          <w:sz w:val="20"/>
          <w:szCs w:val="20"/>
        </w:rPr>
      </w:pPr>
    </w:p>
    <w:p w14:paraId="3ACCAFC2" w14:textId="77777777" w:rsidR="009F201C" w:rsidRPr="00382AC1" w:rsidRDefault="009F201C" w:rsidP="00382AC1">
      <w:pPr>
        <w:pStyle w:val="Default"/>
        <w:spacing w:line="360" w:lineRule="auto"/>
        <w:jc w:val="both"/>
        <w:rPr>
          <w:rFonts w:ascii="Times New Roman" w:hAnsi="Times New Roman" w:cs="Times New Roman"/>
          <w:sz w:val="20"/>
          <w:szCs w:val="20"/>
        </w:rPr>
      </w:pPr>
    </w:p>
    <w:p w14:paraId="110F5270" w14:textId="77777777" w:rsidR="009F201C" w:rsidRPr="00382AC1" w:rsidRDefault="009F201C" w:rsidP="00382AC1">
      <w:pPr>
        <w:pStyle w:val="Default"/>
        <w:spacing w:line="360" w:lineRule="auto"/>
        <w:jc w:val="both"/>
        <w:rPr>
          <w:rFonts w:ascii="Times New Roman" w:hAnsi="Times New Roman" w:cs="Times New Roman"/>
          <w:sz w:val="20"/>
          <w:szCs w:val="20"/>
        </w:rPr>
      </w:pPr>
    </w:p>
    <w:p w14:paraId="5DB69BAB" w14:textId="10593C85" w:rsidR="007073FE" w:rsidRPr="00382AC1" w:rsidRDefault="009F201C" w:rsidP="00382AC1">
      <w:pPr>
        <w:pStyle w:val="Default"/>
        <w:spacing w:line="360" w:lineRule="auto"/>
        <w:jc w:val="both"/>
        <w:rPr>
          <w:rFonts w:ascii="Times New Roman" w:hAnsi="Times New Roman" w:cs="Times New Roman"/>
          <w:sz w:val="20"/>
          <w:szCs w:val="20"/>
        </w:rPr>
      </w:pPr>
      <w:r w:rsidRPr="00382AC1">
        <w:rPr>
          <w:rFonts w:ascii="Times New Roman" w:hAnsi="Times New Roman" w:cs="Times New Roman"/>
          <w:sz w:val="20"/>
          <w:szCs w:val="20"/>
        </w:rPr>
        <w:t xml:space="preserve"> </w:t>
      </w:r>
    </w:p>
    <w:p w14:paraId="1ADE70DE" w14:textId="77777777" w:rsidR="008A4B41" w:rsidRPr="00382AC1" w:rsidRDefault="008A4B41" w:rsidP="00382AC1">
      <w:pPr>
        <w:spacing w:after="0" w:line="360" w:lineRule="auto"/>
        <w:jc w:val="both"/>
        <w:rPr>
          <w:rFonts w:ascii="Times New Roman" w:hAnsi="Times New Roman" w:cs="Times New Roman"/>
          <w:color w:val="000000"/>
          <w:sz w:val="20"/>
          <w:szCs w:val="20"/>
        </w:rPr>
      </w:pPr>
    </w:p>
    <w:p w14:paraId="3C898C4F" w14:textId="77777777" w:rsidR="008A4B41" w:rsidRPr="00382AC1" w:rsidRDefault="008A4B41" w:rsidP="00382AC1">
      <w:pPr>
        <w:spacing w:after="0" w:line="360" w:lineRule="auto"/>
        <w:jc w:val="both"/>
        <w:rPr>
          <w:rFonts w:ascii="Times New Roman" w:hAnsi="Times New Roman" w:cs="Times New Roman"/>
          <w:sz w:val="20"/>
          <w:szCs w:val="20"/>
        </w:rPr>
      </w:pPr>
    </w:p>
    <w:sectPr w:rsidR="008A4B41" w:rsidRPr="00382AC1" w:rsidSect="002648EA">
      <w:headerReference w:type="default" r:id="rId16"/>
      <w:footerReference w:type="default" r:id="rId17"/>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EF0DE" w14:textId="77777777" w:rsidR="00B96D02" w:rsidRDefault="00B96D02" w:rsidP="0025150A">
      <w:pPr>
        <w:spacing w:after="0" w:line="240" w:lineRule="auto"/>
      </w:pPr>
      <w:r>
        <w:separator/>
      </w:r>
    </w:p>
  </w:endnote>
  <w:endnote w:type="continuationSeparator" w:id="0">
    <w:p w14:paraId="526C1E2B" w14:textId="77777777" w:rsidR="00B96D02" w:rsidRDefault="00B96D02" w:rsidP="0025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ZapfEllipt BT">
    <w:altName w:val="Cambria"/>
    <w:panose1 w:val="00000000000000000000"/>
    <w:charset w:val="00"/>
    <w:family w:val="roman"/>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702664"/>
      <w:docPartObj>
        <w:docPartGallery w:val="Page Numbers (Bottom of Page)"/>
        <w:docPartUnique/>
      </w:docPartObj>
    </w:sdtPr>
    <w:sdtEndPr>
      <w:rPr>
        <w:noProof/>
      </w:rPr>
    </w:sdtEndPr>
    <w:sdtContent>
      <w:p w14:paraId="737F14E3" w14:textId="629FC25B" w:rsidR="001D18E6" w:rsidRDefault="001D18E6">
        <w:pPr>
          <w:pStyle w:val="Footer"/>
          <w:jc w:val="right"/>
        </w:pPr>
        <w:r>
          <w:fldChar w:fldCharType="begin"/>
        </w:r>
        <w:r>
          <w:instrText xml:space="preserve"> PAGE   \* MERGEFORMAT </w:instrText>
        </w:r>
        <w:r>
          <w:fldChar w:fldCharType="separate"/>
        </w:r>
        <w:r w:rsidR="00B96D02">
          <w:rPr>
            <w:noProof/>
          </w:rPr>
          <w:t>66</w:t>
        </w:r>
        <w:r>
          <w:rPr>
            <w:noProof/>
          </w:rPr>
          <w:fldChar w:fldCharType="end"/>
        </w:r>
      </w:p>
    </w:sdtContent>
  </w:sdt>
  <w:p w14:paraId="1323BA97" w14:textId="77777777" w:rsidR="001D18E6" w:rsidRPr="001D18E6" w:rsidRDefault="001D18E6" w:rsidP="001D18E6">
    <w:pPr>
      <w:tabs>
        <w:tab w:val="center" w:pos="4513"/>
        <w:tab w:val="right" w:pos="9026"/>
      </w:tabs>
      <w:spacing w:after="0" w:line="240" w:lineRule="auto"/>
      <w:rPr>
        <w:rFonts w:ascii="Calibri" w:eastAsia="Calibri" w:hAnsi="Calibri" w:cs="Times New Roman"/>
        <w:lang w:val="en-US"/>
      </w:rPr>
    </w:pPr>
    <w:r w:rsidRPr="001D18E6">
      <w:rPr>
        <w:rFonts w:ascii="Calibri" w:eastAsia="Calibri" w:hAnsi="Calibri" w:cs="Times New Roman"/>
        <w:lang w:val="en-US"/>
      </w:rPr>
      <w:t>www.ijbamr.com   P ISSN: 2250-284X, E ISSN: 2250-2858</w:t>
    </w:r>
  </w:p>
  <w:p w14:paraId="5FBEF98B" w14:textId="77777777" w:rsidR="001D18E6" w:rsidRDefault="001D1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A9718" w14:textId="77777777" w:rsidR="00B96D02" w:rsidRDefault="00B96D02" w:rsidP="0025150A">
      <w:pPr>
        <w:spacing w:after="0" w:line="240" w:lineRule="auto"/>
      </w:pPr>
      <w:r>
        <w:separator/>
      </w:r>
    </w:p>
  </w:footnote>
  <w:footnote w:type="continuationSeparator" w:id="0">
    <w:p w14:paraId="16611132" w14:textId="77777777" w:rsidR="00B96D02" w:rsidRDefault="00B96D02" w:rsidP="00251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5BA5B" w14:textId="520F7FCA" w:rsidR="001D18E6" w:rsidRPr="00C80894" w:rsidRDefault="001D18E6" w:rsidP="001D18E6">
    <w:pPr>
      <w:tabs>
        <w:tab w:val="center" w:pos="4680"/>
        <w:tab w:val="right" w:pos="9360"/>
      </w:tabs>
      <w:spacing w:after="0" w:line="240" w:lineRule="auto"/>
      <w:rPr>
        <w:rFonts w:ascii="Cambria" w:eastAsia="Calibri" w:hAnsi="Cambria" w:cs="Times New Roman"/>
      </w:rPr>
    </w:pPr>
    <w:r w:rsidRPr="00C80894">
      <w:rPr>
        <w:rFonts w:ascii="Cambria" w:eastAsia="Calibri" w:hAnsi="Cambria" w:cs="Times New Roman"/>
      </w:rPr>
      <w:t xml:space="preserve">Indian Journal of Basic and Applied Medical Research; March 2023: Vol.-12, Issue- 2 , P. </w:t>
    </w:r>
    <w:r w:rsidR="00A63D9A">
      <w:rPr>
        <w:rFonts w:ascii="Cambria" w:eastAsia="Calibri" w:hAnsi="Cambria" w:cs="Times New Roman"/>
      </w:rPr>
      <w:t>66 - 71</w:t>
    </w:r>
  </w:p>
  <w:p w14:paraId="354B133F" w14:textId="29B5CB30" w:rsidR="001D18E6" w:rsidRPr="00C80894" w:rsidRDefault="001D18E6" w:rsidP="001D18E6">
    <w:pPr>
      <w:tabs>
        <w:tab w:val="center" w:pos="4680"/>
        <w:tab w:val="right" w:pos="9360"/>
      </w:tabs>
      <w:spacing w:after="0" w:line="240" w:lineRule="auto"/>
      <w:rPr>
        <w:rFonts w:ascii="Cambria" w:eastAsia="Calibri" w:hAnsi="Cambria" w:cs="Times New Roman"/>
      </w:rPr>
    </w:pPr>
    <w:r w:rsidRPr="00C80894">
      <w:rPr>
        <w:rFonts w:ascii="Cambria" w:eastAsia="Calibri" w:hAnsi="Cambria" w:cs="Times New Roman"/>
        <w:bCs/>
      </w:rPr>
      <w:t xml:space="preserve">DOI: </w:t>
    </w:r>
    <w:r>
      <w:rPr>
        <w:rFonts w:ascii="Cambria" w:eastAsia="Calibri" w:hAnsi="Cambria" w:cs="Times New Roman"/>
        <w:bCs/>
      </w:rPr>
      <w:t>10.36855/IJBAMR/2022/98215.55645</w:t>
    </w:r>
  </w:p>
  <w:p w14:paraId="627E8DD6" w14:textId="77777777" w:rsidR="001D18E6" w:rsidRDefault="001D18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1B6"/>
    <w:multiLevelType w:val="hybridMultilevel"/>
    <w:tmpl w:val="A9F4A14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707E76"/>
    <w:multiLevelType w:val="hybridMultilevel"/>
    <w:tmpl w:val="AE3000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7D72E29"/>
    <w:multiLevelType w:val="hybridMultilevel"/>
    <w:tmpl w:val="0D26EC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1484BB4"/>
    <w:multiLevelType w:val="hybridMultilevel"/>
    <w:tmpl w:val="0D26EC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5926C08"/>
    <w:multiLevelType w:val="hybridMultilevel"/>
    <w:tmpl w:val="EE7CCA88"/>
    <w:lvl w:ilvl="0" w:tplc="020AB6B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83B5149"/>
    <w:multiLevelType w:val="hybridMultilevel"/>
    <w:tmpl w:val="2CE225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F9A7ADA"/>
    <w:multiLevelType w:val="hybridMultilevel"/>
    <w:tmpl w:val="A51EFA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5685F6B"/>
    <w:multiLevelType w:val="hybridMultilevel"/>
    <w:tmpl w:val="A6382C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BC"/>
    <w:rsid w:val="00030029"/>
    <w:rsid w:val="000A43A6"/>
    <w:rsid w:val="000B2306"/>
    <w:rsid w:val="000B28BC"/>
    <w:rsid w:val="000E29E0"/>
    <w:rsid w:val="001015C8"/>
    <w:rsid w:val="00131892"/>
    <w:rsid w:val="001318AE"/>
    <w:rsid w:val="00132B73"/>
    <w:rsid w:val="0014220F"/>
    <w:rsid w:val="00167BBD"/>
    <w:rsid w:val="00171E98"/>
    <w:rsid w:val="00185351"/>
    <w:rsid w:val="001D18E6"/>
    <w:rsid w:val="001F5651"/>
    <w:rsid w:val="001F719C"/>
    <w:rsid w:val="002131D0"/>
    <w:rsid w:val="00246798"/>
    <w:rsid w:val="0025150A"/>
    <w:rsid w:val="002648EA"/>
    <w:rsid w:val="00272F0A"/>
    <w:rsid w:val="00284E5A"/>
    <w:rsid w:val="002A2883"/>
    <w:rsid w:val="002A35FA"/>
    <w:rsid w:val="002D17A2"/>
    <w:rsid w:val="003412C0"/>
    <w:rsid w:val="00361B4F"/>
    <w:rsid w:val="00372F03"/>
    <w:rsid w:val="00382AC1"/>
    <w:rsid w:val="003A428E"/>
    <w:rsid w:val="003C27ED"/>
    <w:rsid w:val="003E40AE"/>
    <w:rsid w:val="003F1497"/>
    <w:rsid w:val="0040577C"/>
    <w:rsid w:val="00413497"/>
    <w:rsid w:val="004252E3"/>
    <w:rsid w:val="004A33D4"/>
    <w:rsid w:val="004A702F"/>
    <w:rsid w:val="004B1222"/>
    <w:rsid w:val="004D5993"/>
    <w:rsid w:val="004E71F7"/>
    <w:rsid w:val="004F43E1"/>
    <w:rsid w:val="005454F1"/>
    <w:rsid w:val="00570AAB"/>
    <w:rsid w:val="00580344"/>
    <w:rsid w:val="005B5A34"/>
    <w:rsid w:val="005D3EF9"/>
    <w:rsid w:val="005E340E"/>
    <w:rsid w:val="005E71B9"/>
    <w:rsid w:val="005F6450"/>
    <w:rsid w:val="00625180"/>
    <w:rsid w:val="00632801"/>
    <w:rsid w:val="0069163A"/>
    <w:rsid w:val="00694BC9"/>
    <w:rsid w:val="006A2623"/>
    <w:rsid w:val="006A2B36"/>
    <w:rsid w:val="006C41E1"/>
    <w:rsid w:val="0070120E"/>
    <w:rsid w:val="007073FE"/>
    <w:rsid w:val="007248CE"/>
    <w:rsid w:val="00755602"/>
    <w:rsid w:val="00765739"/>
    <w:rsid w:val="00765EE2"/>
    <w:rsid w:val="007662E3"/>
    <w:rsid w:val="007A78D3"/>
    <w:rsid w:val="007B7B11"/>
    <w:rsid w:val="007C5D94"/>
    <w:rsid w:val="007F0459"/>
    <w:rsid w:val="007F609B"/>
    <w:rsid w:val="00843DB5"/>
    <w:rsid w:val="008634F8"/>
    <w:rsid w:val="00865D09"/>
    <w:rsid w:val="008A4B41"/>
    <w:rsid w:val="008B2A0E"/>
    <w:rsid w:val="008E427D"/>
    <w:rsid w:val="00937FD9"/>
    <w:rsid w:val="00942669"/>
    <w:rsid w:val="009434B6"/>
    <w:rsid w:val="00952C63"/>
    <w:rsid w:val="00955F3F"/>
    <w:rsid w:val="0099362E"/>
    <w:rsid w:val="009E1807"/>
    <w:rsid w:val="009F201C"/>
    <w:rsid w:val="00A045A6"/>
    <w:rsid w:val="00A0486C"/>
    <w:rsid w:val="00A171BC"/>
    <w:rsid w:val="00A41FEF"/>
    <w:rsid w:val="00A53601"/>
    <w:rsid w:val="00A63D9A"/>
    <w:rsid w:val="00A66301"/>
    <w:rsid w:val="00A842DC"/>
    <w:rsid w:val="00A9280B"/>
    <w:rsid w:val="00AC411E"/>
    <w:rsid w:val="00B1230F"/>
    <w:rsid w:val="00B12E1E"/>
    <w:rsid w:val="00B17F5B"/>
    <w:rsid w:val="00B375BA"/>
    <w:rsid w:val="00B66A51"/>
    <w:rsid w:val="00B91132"/>
    <w:rsid w:val="00B96D02"/>
    <w:rsid w:val="00BA3C30"/>
    <w:rsid w:val="00BC7D37"/>
    <w:rsid w:val="00BF1105"/>
    <w:rsid w:val="00C05912"/>
    <w:rsid w:val="00C403CA"/>
    <w:rsid w:val="00C47C72"/>
    <w:rsid w:val="00C52869"/>
    <w:rsid w:val="00C56ED9"/>
    <w:rsid w:val="00C5796F"/>
    <w:rsid w:val="00C65491"/>
    <w:rsid w:val="00C6608C"/>
    <w:rsid w:val="00C82B65"/>
    <w:rsid w:val="00C85387"/>
    <w:rsid w:val="00CA5152"/>
    <w:rsid w:val="00CB03AD"/>
    <w:rsid w:val="00CD18B1"/>
    <w:rsid w:val="00D12C27"/>
    <w:rsid w:val="00D53C09"/>
    <w:rsid w:val="00D57CB5"/>
    <w:rsid w:val="00D61281"/>
    <w:rsid w:val="00DA49C9"/>
    <w:rsid w:val="00DB598E"/>
    <w:rsid w:val="00DD036A"/>
    <w:rsid w:val="00DF04B1"/>
    <w:rsid w:val="00E06E98"/>
    <w:rsid w:val="00E07E13"/>
    <w:rsid w:val="00E31523"/>
    <w:rsid w:val="00E442CE"/>
    <w:rsid w:val="00E4448B"/>
    <w:rsid w:val="00E463E3"/>
    <w:rsid w:val="00E47AE9"/>
    <w:rsid w:val="00E51A58"/>
    <w:rsid w:val="00E55671"/>
    <w:rsid w:val="00E711AF"/>
    <w:rsid w:val="00E770A8"/>
    <w:rsid w:val="00E85531"/>
    <w:rsid w:val="00EC3352"/>
    <w:rsid w:val="00EE19E5"/>
    <w:rsid w:val="00EF73C4"/>
    <w:rsid w:val="00F2721E"/>
    <w:rsid w:val="00FA436C"/>
    <w:rsid w:val="00FA5A5C"/>
    <w:rsid w:val="00FB5409"/>
    <w:rsid w:val="00FC594D"/>
    <w:rsid w:val="00FD7A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7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4A33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912"/>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11">
    <w:name w:val="Pa11"/>
    <w:basedOn w:val="Default"/>
    <w:next w:val="Default"/>
    <w:uiPriority w:val="99"/>
    <w:rsid w:val="008A4B41"/>
    <w:pPr>
      <w:spacing w:line="201" w:lineRule="atLeast"/>
    </w:pPr>
    <w:rPr>
      <w:rFonts w:ascii="ZapfEllipt BT" w:hAnsi="ZapfEllipt BT" w:cstheme="minorBidi"/>
      <w:color w:val="auto"/>
    </w:rPr>
  </w:style>
  <w:style w:type="character" w:customStyle="1" w:styleId="A5">
    <w:name w:val="A5"/>
    <w:uiPriority w:val="99"/>
    <w:rsid w:val="008A4B41"/>
    <w:rPr>
      <w:rFonts w:cs="ZapfEllipt BT"/>
      <w:color w:val="000000"/>
      <w:sz w:val="11"/>
      <w:szCs w:val="11"/>
    </w:rPr>
  </w:style>
  <w:style w:type="table" w:styleId="TableGrid">
    <w:name w:val="Table Grid"/>
    <w:basedOn w:val="TableNormal"/>
    <w:uiPriority w:val="39"/>
    <w:rsid w:val="00A84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1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50A"/>
  </w:style>
  <w:style w:type="paragraph" w:styleId="Footer">
    <w:name w:val="footer"/>
    <w:basedOn w:val="Normal"/>
    <w:link w:val="FooterChar"/>
    <w:uiPriority w:val="99"/>
    <w:unhideWhenUsed/>
    <w:rsid w:val="00251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50A"/>
  </w:style>
  <w:style w:type="paragraph" w:styleId="ListParagraph">
    <w:name w:val="List Paragraph"/>
    <w:basedOn w:val="Normal"/>
    <w:uiPriority w:val="34"/>
    <w:qFormat/>
    <w:rsid w:val="00E51A58"/>
    <w:pPr>
      <w:ind w:left="720"/>
      <w:contextualSpacing/>
    </w:pPr>
  </w:style>
  <w:style w:type="character" w:customStyle="1" w:styleId="A6">
    <w:name w:val="A6"/>
    <w:uiPriority w:val="99"/>
    <w:rsid w:val="00D57CB5"/>
    <w:rPr>
      <w:rFonts w:cs="Helvetica 65 Medium"/>
      <w:color w:val="000000"/>
      <w:sz w:val="9"/>
      <w:szCs w:val="9"/>
    </w:rPr>
  </w:style>
  <w:style w:type="character" w:customStyle="1" w:styleId="Heading1Char">
    <w:name w:val="Heading 1 Char"/>
    <w:basedOn w:val="DefaultParagraphFont"/>
    <w:link w:val="Heading1"/>
    <w:uiPriority w:val="9"/>
    <w:rsid w:val="00D57CB5"/>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4A33D4"/>
    <w:rPr>
      <w:rFonts w:asciiTheme="majorHAnsi" w:eastAsiaTheme="majorEastAsia" w:hAnsiTheme="majorHAnsi" w:cstheme="majorBidi"/>
      <w:color w:val="2F5496" w:themeColor="accent1" w:themeShade="BF"/>
      <w:sz w:val="26"/>
      <w:szCs w:val="26"/>
    </w:rPr>
  </w:style>
  <w:style w:type="paragraph" w:customStyle="1" w:styleId="journaltitlearticledetails">
    <w:name w:val="journal_title_article_details"/>
    <w:basedOn w:val="Normal"/>
    <w:rsid w:val="0003002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382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7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4A33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912"/>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11">
    <w:name w:val="Pa11"/>
    <w:basedOn w:val="Default"/>
    <w:next w:val="Default"/>
    <w:uiPriority w:val="99"/>
    <w:rsid w:val="008A4B41"/>
    <w:pPr>
      <w:spacing w:line="201" w:lineRule="atLeast"/>
    </w:pPr>
    <w:rPr>
      <w:rFonts w:ascii="ZapfEllipt BT" w:hAnsi="ZapfEllipt BT" w:cstheme="minorBidi"/>
      <w:color w:val="auto"/>
    </w:rPr>
  </w:style>
  <w:style w:type="character" w:customStyle="1" w:styleId="A5">
    <w:name w:val="A5"/>
    <w:uiPriority w:val="99"/>
    <w:rsid w:val="008A4B41"/>
    <w:rPr>
      <w:rFonts w:cs="ZapfEllipt BT"/>
      <w:color w:val="000000"/>
      <w:sz w:val="11"/>
      <w:szCs w:val="11"/>
    </w:rPr>
  </w:style>
  <w:style w:type="table" w:styleId="TableGrid">
    <w:name w:val="Table Grid"/>
    <w:basedOn w:val="TableNormal"/>
    <w:uiPriority w:val="39"/>
    <w:rsid w:val="00A84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1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50A"/>
  </w:style>
  <w:style w:type="paragraph" w:styleId="Footer">
    <w:name w:val="footer"/>
    <w:basedOn w:val="Normal"/>
    <w:link w:val="FooterChar"/>
    <w:uiPriority w:val="99"/>
    <w:unhideWhenUsed/>
    <w:rsid w:val="00251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50A"/>
  </w:style>
  <w:style w:type="paragraph" w:styleId="ListParagraph">
    <w:name w:val="List Paragraph"/>
    <w:basedOn w:val="Normal"/>
    <w:uiPriority w:val="34"/>
    <w:qFormat/>
    <w:rsid w:val="00E51A58"/>
    <w:pPr>
      <w:ind w:left="720"/>
      <w:contextualSpacing/>
    </w:pPr>
  </w:style>
  <w:style w:type="character" w:customStyle="1" w:styleId="A6">
    <w:name w:val="A6"/>
    <w:uiPriority w:val="99"/>
    <w:rsid w:val="00D57CB5"/>
    <w:rPr>
      <w:rFonts w:cs="Helvetica 65 Medium"/>
      <w:color w:val="000000"/>
      <w:sz w:val="9"/>
      <w:szCs w:val="9"/>
    </w:rPr>
  </w:style>
  <w:style w:type="character" w:customStyle="1" w:styleId="Heading1Char">
    <w:name w:val="Heading 1 Char"/>
    <w:basedOn w:val="DefaultParagraphFont"/>
    <w:link w:val="Heading1"/>
    <w:uiPriority w:val="9"/>
    <w:rsid w:val="00D57CB5"/>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4A33D4"/>
    <w:rPr>
      <w:rFonts w:asciiTheme="majorHAnsi" w:eastAsiaTheme="majorEastAsia" w:hAnsiTheme="majorHAnsi" w:cstheme="majorBidi"/>
      <w:color w:val="2F5496" w:themeColor="accent1" w:themeShade="BF"/>
      <w:sz w:val="26"/>
      <w:szCs w:val="26"/>
    </w:rPr>
  </w:style>
  <w:style w:type="paragraph" w:customStyle="1" w:styleId="journaltitlearticledetails">
    <w:name w:val="journal_title_article_details"/>
    <w:basedOn w:val="Normal"/>
    <w:rsid w:val="0003002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382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6877">
      <w:bodyDiv w:val="1"/>
      <w:marLeft w:val="0"/>
      <w:marRight w:val="0"/>
      <w:marTop w:val="0"/>
      <w:marBottom w:val="0"/>
      <w:divBdr>
        <w:top w:val="none" w:sz="0" w:space="0" w:color="auto"/>
        <w:left w:val="none" w:sz="0" w:space="0" w:color="auto"/>
        <w:bottom w:val="none" w:sz="0" w:space="0" w:color="auto"/>
        <w:right w:val="none" w:sz="0" w:space="0" w:color="auto"/>
      </w:divBdr>
    </w:div>
    <w:div w:id="711686190">
      <w:bodyDiv w:val="1"/>
      <w:marLeft w:val="0"/>
      <w:marRight w:val="0"/>
      <w:marTop w:val="0"/>
      <w:marBottom w:val="0"/>
      <w:divBdr>
        <w:top w:val="none" w:sz="0" w:space="0" w:color="auto"/>
        <w:left w:val="none" w:sz="0" w:space="0" w:color="auto"/>
        <w:bottom w:val="none" w:sz="0" w:space="0" w:color="auto"/>
        <w:right w:val="none" w:sz="0" w:space="0" w:color="auto"/>
      </w:divBdr>
    </w:div>
    <w:div w:id="1265461190">
      <w:bodyDiv w:val="1"/>
      <w:marLeft w:val="0"/>
      <w:marRight w:val="0"/>
      <w:marTop w:val="0"/>
      <w:marBottom w:val="0"/>
      <w:divBdr>
        <w:top w:val="none" w:sz="0" w:space="0" w:color="auto"/>
        <w:left w:val="none" w:sz="0" w:space="0" w:color="auto"/>
        <w:bottom w:val="none" w:sz="0" w:space="0" w:color="auto"/>
        <w:right w:val="none" w:sz="0" w:space="0" w:color="auto"/>
      </w:divBdr>
    </w:div>
    <w:div w:id="1268538867">
      <w:bodyDiv w:val="1"/>
      <w:marLeft w:val="0"/>
      <w:marRight w:val="0"/>
      <w:marTop w:val="0"/>
      <w:marBottom w:val="0"/>
      <w:divBdr>
        <w:top w:val="none" w:sz="0" w:space="0" w:color="auto"/>
        <w:left w:val="none" w:sz="0" w:space="0" w:color="auto"/>
        <w:bottom w:val="none" w:sz="0" w:space="0" w:color="auto"/>
        <w:right w:val="none" w:sz="0" w:space="0" w:color="auto"/>
      </w:divBdr>
    </w:div>
    <w:div w:id="1306737063">
      <w:bodyDiv w:val="1"/>
      <w:marLeft w:val="0"/>
      <w:marRight w:val="0"/>
      <w:marTop w:val="0"/>
      <w:marBottom w:val="0"/>
      <w:divBdr>
        <w:top w:val="none" w:sz="0" w:space="0" w:color="auto"/>
        <w:left w:val="none" w:sz="0" w:space="0" w:color="auto"/>
        <w:bottom w:val="none" w:sz="0" w:space="0" w:color="auto"/>
        <w:right w:val="none" w:sz="0" w:space="0" w:color="auto"/>
      </w:divBdr>
    </w:div>
    <w:div w:id="1746033069">
      <w:bodyDiv w:val="1"/>
      <w:marLeft w:val="0"/>
      <w:marRight w:val="0"/>
      <w:marTop w:val="0"/>
      <w:marBottom w:val="0"/>
      <w:divBdr>
        <w:top w:val="none" w:sz="0" w:space="0" w:color="auto"/>
        <w:left w:val="none" w:sz="0" w:space="0" w:color="auto"/>
        <w:bottom w:val="none" w:sz="0" w:space="0" w:color="auto"/>
        <w:right w:val="none" w:sz="0" w:space="0" w:color="auto"/>
      </w:divBdr>
    </w:div>
    <w:div w:id="202212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jpeg"/><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IN" b="1">
                <a:solidFill>
                  <a:schemeClr val="tx1"/>
                </a:solidFill>
              </a:rPr>
              <a:t>TOTAL NUMBER</a:t>
            </a:r>
            <a:r>
              <a:rPr lang="en-IN" b="1" baseline="0">
                <a:solidFill>
                  <a:schemeClr val="tx1"/>
                </a:solidFill>
              </a:rPr>
              <a:t> OF </a:t>
            </a:r>
            <a:r>
              <a:rPr lang="en-IN" b="1">
                <a:solidFill>
                  <a:schemeClr val="tx1"/>
                </a:solidFill>
              </a:rPr>
              <a:t>BACTERIAL ISOLATES</a:t>
            </a:r>
          </a:p>
        </c:rich>
      </c:tx>
      <c:overlay val="0"/>
      <c:spPr>
        <a:noFill/>
        <a:ln>
          <a:noFill/>
        </a:ln>
        <a:effectLst/>
      </c:spPr>
    </c:title>
    <c:autoTitleDeleted val="0"/>
    <c:plotArea>
      <c:layout/>
      <c:pieChart>
        <c:varyColors val="1"/>
        <c:ser>
          <c:idx val="0"/>
          <c:order val="0"/>
          <c:tx>
            <c:strRef>
              <c:f>Sheet1!$B$1</c:f>
              <c:strCache>
                <c:ptCount val="1"/>
                <c:pt idx="0">
                  <c:v>bacterial isolates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4C3-4155-A67D-2000301FF51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4C3-4155-A67D-2000301FF51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4C3-4155-A67D-2000301FF51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4C3-4155-A67D-2000301FF51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4C3-4155-A67D-2000301FF510}"/>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4C3-4155-A67D-2000301FF510}"/>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4C3-4155-A67D-2000301FF510}"/>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4C3-4155-A67D-2000301FF510}"/>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Sheet1!$A$2:$A$9</c:f>
              <c:strCache>
                <c:ptCount val="8"/>
                <c:pt idx="0">
                  <c:v>Staphylococcus aureus</c:v>
                </c:pt>
                <c:pt idx="1">
                  <c:v>MRSA</c:v>
                </c:pt>
                <c:pt idx="2">
                  <c:v>E.coli</c:v>
                </c:pt>
                <c:pt idx="3">
                  <c:v>Klebsiella pnemoniae</c:v>
                </c:pt>
                <c:pt idx="4">
                  <c:v>Pseudomonas aeruginosa </c:v>
                </c:pt>
                <c:pt idx="5">
                  <c:v>Acinetobacter baumanii </c:v>
                </c:pt>
                <c:pt idx="6">
                  <c:v>Proteus mirabilis</c:v>
                </c:pt>
                <c:pt idx="7">
                  <c:v>enterococcus</c:v>
                </c:pt>
              </c:strCache>
            </c:strRef>
          </c:cat>
          <c:val>
            <c:numRef>
              <c:f>Sheet1!$B$2:$B$9</c:f>
              <c:numCache>
                <c:formatCode>General</c:formatCode>
                <c:ptCount val="8"/>
                <c:pt idx="0">
                  <c:v>184</c:v>
                </c:pt>
                <c:pt idx="1">
                  <c:v>53</c:v>
                </c:pt>
                <c:pt idx="2">
                  <c:v>62</c:v>
                </c:pt>
                <c:pt idx="3">
                  <c:v>75</c:v>
                </c:pt>
                <c:pt idx="4">
                  <c:v>35</c:v>
                </c:pt>
                <c:pt idx="5">
                  <c:v>4</c:v>
                </c:pt>
                <c:pt idx="6">
                  <c:v>13</c:v>
                </c:pt>
                <c:pt idx="7">
                  <c:v>13</c:v>
                </c:pt>
              </c:numCache>
            </c:numRef>
          </c:val>
          <c:extLst xmlns:c16r2="http://schemas.microsoft.com/office/drawing/2015/06/chart">
            <c:ext xmlns:c16="http://schemas.microsoft.com/office/drawing/2014/chart" uri="{C3380CC4-5D6E-409C-BE32-E72D297353CC}">
              <c16:uniqueId val="{00000010-54C3-4155-A67D-2000301FF510}"/>
            </c:ext>
          </c:extLst>
        </c:ser>
        <c:dLbls>
          <c:dLblPos val="bestFit"/>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20106-E71D-4A1E-97B2-99FE6A14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1700</Words>
  <Characters>9692</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HP</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 Mane</dc:creator>
  <cp:lastModifiedBy>RDRL</cp:lastModifiedBy>
  <cp:revision>11</cp:revision>
  <cp:lastPrinted>2023-04-02T08:06:00Z</cp:lastPrinted>
  <dcterms:created xsi:type="dcterms:W3CDTF">2023-03-31T11:02:00Z</dcterms:created>
  <dcterms:modified xsi:type="dcterms:W3CDTF">2023-04-02T08:06:00Z</dcterms:modified>
</cp:coreProperties>
</file>