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74B" w:rsidRPr="00BE074B" w:rsidRDefault="00BE074B" w:rsidP="00BE074B">
      <w:pPr>
        <w:spacing w:after="0" w:line="360" w:lineRule="auto"/>
        <w:rPr>
          <w:rFonts w:asciiTheme="majorHAnsi" w:hAnsiTheme="majorHAnsi" w:cs="Times New Roman"/>
          <w:b/>
          <w:sz w:val="24"/>
          <w:szCs w:val="24"/>
        </w:rPr>
      </w:pPr>
      <w:r w:rsidRPr="00BE074B">
        <w:rPr>
          <w:rFonts w:asciiTheme="majorHAnsi" w:hAnsiTheme="majorHAnsi" w:cs="Times New Roman"/>
          <w:b/>
          <w:sz w:val="24"/>
          <w:szCs w:val="24"/>
          <w:highlight w:val="lightGray"/>
        </w:rPr>
        <w:t>Original article:</w:t>
      </w:r>
    </w:p>
    <w:p w:rsidR="004C42D2" w:rsidRPr="00BE074B" w:rsidRDefault="004C42D2" w:rsidP="00BE074B">
      <w:pPr>
        <w:spacing w:after="0" w:line="360" w:lineRule="auto"/>
        <w:rPr>
          <w:rFonts w:asciiTheme="majorHAnsi" w:eastAsia="Calibri" w:hAnsiTheme="majorHAnsi" w:cs="Times New Roman"/>
          <w:b/>
          <w:bCs/>
          <w:sz w:val="20"/>
          <w:szCs w:val="20"/>
        </w:rPr>
      </w:pPr>
      <w:r w:rsidRPr="00BE074B">
        <w:rPr>
          <w:rFonts w:asciiTheme="majorHAnsi" w:hAnsiTheme="majorHAnsi" w:cs="Times New Roman"/>
          <w:b/>
          <w:color w:val="0070C0"/>
          <w:sz w:val="28"/>
          <w:szCs w:val="28"/>
        </w:rPr>
        <w:t>C</w:t>
      </w:r>
      <w:r w:rsidR="00BE074B" w:rsidRPr="00BE074B">
        <w:rPr>
          <w:rFonts w:asciiTheme="majorHAnsi" w:hAnsiTheme="majorHAnsi" w:cs="Times New Roman"/>
          <w:b/>
          <w:color w:val="0070C0"/>
          <w:sz w:val="28"/>
          <w:szCs w:val="28"/>
        </w:rPr>
        <w:t>ombined mammography and ultrasound evaluation of palpable breast masses with pathological correlation</w:t>
      </w:r>
      <w:r w:rsidRPr="00BE074B">
        <w:rPr>
          <w:rFonts w:asciiTheme="majorHAnsi" w:hAnsiTheme="majorHAnsi" w:cs="Times New Roman"/>
          <w:b/>
          <w:sz w:val="20"/>
          <w:szCs w:val="20"/>
        </w:rPr>
        <w:br/>
      </w:r>
      <w:r w:rsidR="00BE074B">
        <w:rPr>
          <w:rFonts w:asciiTheme="majorHAnsi" w:eastAsia="Calibri" w:hAnsiTheme="majorHAnsi" w:cs="Times New Roman"/>
          <w:b/>
          <w:bCs/>
          <w:sz w:val="20"/>
          <w:szCs w:val="20"/>
        </w:rPr>
        <w:t>*</w:t>
      </w:r>
      <w:r w:rsidRPr="00BE074B">
        <w:rPr>
          <w:rFonts w:asciiTheme="majorHAnsi" w:eastAsia="Calibri" w:hAnsiTheme="majorHAnsi" w:cs="Times New Roman"/>
          <w:b/>
          <w:bCs/>
          <w:sz w:val="20"/>
          <w:szCs w:val="20"/>
        </w:rPr>
        <w:t>Dr Hina Akthar</w:t>
      </w:r>
      <w:r w:rsidR="00BE074B" w:rsidRPr="00BE074B">
        <w:rPr>
          <w:rFonts w:asciiTheme="majorHAnsi" w:eastAsia="Calibri" w:hAnsiTheme="majorHAnsi" w:cs="Times New Roman"/>
          <w:b/>
          <w:bCs/>
          <w:sz w:val="20"/>
          <w:szCs w:val="20"/>
        </w:rPr>
        <w:t xml:space="preserve"> , </w:t>
      </w:r>
      <w:r w:rsidRPr="00BE074B">
        <w:rPr>
          <w:rFonts w:asciiTheme="majorHAnsi" w:eastAsia="Calibri" w:hAnsiTheme="majorHAnsi" w:cs="Times New Roman"/>
          <w:b/>
          <w:bCs/>
          <w:sz w:val="20"/>
          <w:szCs w:val="20"/>
        </w:rPr>
        <w:t>Dr Navin A Patil</w:t>
      </w:r>
    </w:p>
    <w:p w:rsidR="00BE074B" w:rsidRPr="00BE074B" w:rsidRDefault="00BE074B" w:rsidP="00BE074B">
      <w:pPr>
        <w:spacing w:after="0" w:line="360" w:lineRule="auto"/>
        <w:rPr>
          <w:rFonts w:asciiTheme="majorHAnsi" w:eastAsia="Calibri" w:hAnsiTheme="majorHAnsi" w:cs="Times New Roman"/>
          <w:bCs/>
          <w:sz w:val="20"/>
          <w:szCs w:val="20"/>
        </w:rPr>
      </w:pPr>
    </w:p>
    <w:p w:rsidR="004C42D2" w:rsidRPr="00BE074B" w:rsidRDefault="004C42D2" w:rsidP="00BE074B">
      <w:pPr>
        <w:spacing w:after="0" w:line="360" w:lineRule="auto"/>
        <w:rPr>
          <w:rFonts w:asciiTheme="majorHAnsi" w:eastAsia="Calibri" w:hAnsiTheme="majorHAnsi" w:cs="Times New Roman"/>
          <w:bCs/>
          <w:sz w:val="18"/>
          <w:szCs w:val="18"/>
        </w:rPr>
      </w:pPr>
      <w:r w:rsidRPr="00BE074B">
        <w:rPr>
          <w:rFonts w:asciiTheme="majorHAnsi" w:eastAsia="Calibri" w:hAnsiTheme="majorHAnsi" w:cs="Times New Roman"/>
          <w:bCs/>
          <w:sz w:val="18"/>
          <w:szCs w:val="18"/>
        </w:rPr>
        <w:t>Department of Radiodiagnosis</w:t>
      </w:r>
    </w:p>
    <w:p w:rsidR="004C42D2" w:rsidRDefault="004C42D2" w:rsidP="00BE074B">
      <w:pPr>
        <w:spacing w:after="0" w:line="360" w:lineRule="auto"/>
        <w:rPr>
          <w:rFonts w:asciiTheme="majorHAnsi" w:eastAsia="Calibri" w:hAnsiTheme="majorHAnsi" w:cs="Times New Roman"/>
          <w:bCs/>
          <w:sz w:val="18"/>
          <w:szCs w:val="18"/>
        </w:rPr>
      </w:pPr>
      <w:r w:rsidRPr="00BE074B">
        <w:rPr>
          <w:rFonts w:asciiTheme="majorHAnsi" w:eastAsia="Calibri" w:hAnsiTheme="majorHAnsi" w:cs="Times New Roman"/>
          <w:bCs/>
          <w:sz w:val="18"/>
          <w:szCs w:val="18"/>
        </w:rPr>
        <w:t>JJMMC Davangere</w:t>
      </w:r>
    </w:p>
    <w:p w:rsidR="00BE074B" w:rsidRPr="00BE074B" w:rsidRDefault="00BE074B" w:rsidP="00BE074B">
      <w:pPr>
        <w:spacing w:after="0" w:line="360" w:lineRule="auto"/>
        <w:rPr>
          <w:rFonts w:asciiTheme="majorHAnsi" w:eastAsia="Calibri" w:hAnsiTheme="majorHAnsi" w:cs="Times New Roman"/>
          <w:bCs/>
          <w:sz w:val="18"/>
          <w:szCs w:val="18"/>
        </w:rPr>
      </w:pPr>
      <w:r>
        <w:rPr>
          <w:rFonts w:asciiTheme="majorHAnsi" w:eastAsia="Calibri" w:hAnsiTheme="majorHAnsi" w:cs="Times New Roman"/>
          <w:bCs/>
          <w:sz w:val="18"/>
          <w:szCs w:val="18"/>
        </w:rPr>
        <w:t>Corresponding author*</w:t>
      </w:r>
    </w:p>
    <w:p w:rsidR="00BE074B" w:rsidRPr="00BE074B" w:rsidRDefault="00BE074B" w:rsidP="00BE074B">
      <w:pPr>
        <w:spacing w:after="0" w:line="360" w:lineRule="auto"/>
        <w:jc w:val="both"/>
        <w:rPr>
          <w:rFonts w:ascii="Times New Roman" w:hAnsi="Times New Roman" w:cs="Times New Roman"/>
          <w:b/>
          <w:bCs/>
          <w:sz w:val="20"/>
          <w:szCs w:val="20"/>
        </w:rPr>
      </w:pPr>
    </w:p>
    <w:p w:rsidR="00BE074B" w:rsidRPr="00BE074B" w:rsidRDefault="00BE074B" w:rsidP="00BE074B">
      <w:pPr>
        <w:spacing w:after="0" w:line="360" w:lineRule="auto"/>
        <w:jc w:val="both"/>
        <w:rPr>
          <w:rFonts w:ascii="Times New Roman" w:hAnsi="Times New Roman" w:cs="Times New Roman"/>
          <w:b/>
          <w:bCs/>
          <w:sz w:val="20"/>
          <w:szCs w:val="20"/>
        </w:rPr>
      </w:pPr>
      <w:r w:rsidRPr="00BE074B">
        <w:rPr>
          <w:rFonts w:ascii="Times New Roman" w:hAnsi="Times New Roman" w:cs="Times New Roman"/>
          <w:b/>
          <w:bCs/>
          <w:sz w:val="20"/>
          <w:szCs w:val="20"/>
        </w:rPr>
        <w:drawing>
          <wp:inline distT="0" distB="0" distL="0" distR="0" wp14:anchorId="2C44582E" wp14:editId="54F7AE6B">
            <wp:extent cx="708207" cy="283335"/>
            <wp:effectExtent l="19050" t="19050" r="15875" b="21590"/>
            <wp:docPr id="2" name="Picture 2"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BE074B">
        <w:rPr>
          <w:rFonts w:ascii="Times New Roman" w:hAnsi="Times New Roman" w:cs="Times New Roman"/>
          <w:b/>
          <w:bCs/>
          <w:sz w:val="20"/>
          <w:szCs w:val="20"/>
        </w:rPr>
        <w:drawing>
          <wp:anchor distT="0" distB="0" distL="114300" distR="114300" simplePos="0" relativeHeight="251659264" behindDoc="0" locked="0" layoutInCell="1" allowOverlap="1" wp14:anchorId="3CEB2EED" wp14:editId="2574197C">
            <wp:simplePos x="0" y="0"/>
            <wp:positionH relativeFrom="column">
              <wp:align>left</wp:align>
            </wp:positionH>
            <wp:positionV relativeFrom="paragraph">
              <wp:align>top</wp:align>
            </wp:positionV>
            <wp:extent cx="835660" cy="296545"/>
            <wp:effectExtent l="0" t="0" r="2540" b="8255"/>
            <wp:wrapSquare wrapText="bothSides"/>
            <wp:docPr id="3" name="Picture 3"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p>
    <w:p w:rsidR="00BE074B" w:rsidRPr="00BE074B" w:rsidRDefault="00BE074B" w:rsidP="00BE074B">
      <w:pPr>
        <w:spacing w:after="0" w:line="360" w:lineRule="auto"/>
        <w:jc w:val="both"/>
        <w:rPr>
          <w:rFonts w:ascii="Times New Roman" w:hAnsi="Times New Roman" w:cs="Times New Roman"/>
          <w:bCs/>
          <w:sz w:val="20"/>
          <w:szCs w:val="20"/>
        </w:rPr>
      </w:pPr>
      <w:r w:rsidRPr="00BE074B">
        <w:rPr>
          <w:rFonts w:ascii="Times New Roman" w:hAnsi="Times New Roman" w:cs="Times New Roman"/>
          <w:bCs/>
          <w:sz w:val="20"/>
          <w:szCs w:val="20"/>
        </w:rPr>
        <w:t>This work is licensed under a Creative Commons Attribution-NonCommercial 4.0 International License</w:t>
      </w:r>
    </w:p>
    <w:p w:rsidR="00BE074B" w:rsidRPr="00BE074B" w:rsidRDefault="00BE074B" w:rsidP="00BE074B">
      <w:pPr>
        <w:spacing w:after="0" w:line="360" w:lineRule="auto"/>
        <w:jc w:val="both"/>
        <w:rPr>
          <w:rFonts w:ascii="Times New Roman" w:hAnsi="Times New Roman" w:cs="Times New Roman"/>
          <w:bCs/>
          <w:sz w:val="20"/>
          <w:szCs w:val="20"/>
        </w:rPr>
      </w:pPr>
      <w:r>
        <w:rPr>
          <w:rFonts w:ascii="Times New Roman" w:hAnsi="Times New Roman" w:cs="Times New Roman"/>
          <w:bCs/>
          <w:sz w:val="20"/>
          <w:szCs w:val="20"/>
        </w:rPr>
        <w:t>Date of submission:   20</w:t>
      </w:r>
      <w:r w:rsidRPr="00BE074B">
        <w:rPr>
          <w:rFonts w:ascii="Times New Roman" w:hAnsi="Times New Roman" w:cs="Times New Roman"/>
          <w:bCs/>
          <w:sz w:val="20"/>
          <w:szCs w:val="20"/>
        </w:rPr>
        <w:t xml:space="preserve"> March 2023</w:t>
      </w:r>
    </w:p>
    <w:p w:rsidR="00BE074B" w:rsidRPr="00BE074B" w:rsidRDefault="00BE074B" w:rsidP="00BE074B">
      <w:pPr>
        <w:spacing w:after="0" w:line="360" w:lineRule="auto"/>
        <w:jc w:val="both"/>
        <w:rPr>
          <w:rFonts w:ascii="Times New Roman" w:hAnsi="Times New Roman" w:cs="Times New Roman"/>
          <w:bCs/>
          <w:sz w:val="20"/>
          <w:szCs w:val="20"/>
        </w:rPr>
      </w:pPr>
      <w:r>
        <w:rPr>
          <w:rFonts w:ascii="Times New Roman" w:hAnsi="Times New Roman" w:cs="Times New Roman"/>
          <w:bCs/>
          <w:sz w:val="20"/>
          <w:szCs w:val="20"/>
        </w:rPr>
        <w:t>Date of Final acceptance: 11</w:t>
      </w:r>
      <w:r w:rsidRPr="00BE074B">
        <w:rPr>
          <w:rFonts w:ascii="Times New Roman" w:hAnsi="Times New Roman" w:cs="Times New Roman"/>
          <w:bCs/>
          <w:sz w:val="20"/>
          <w:szCs w:val="20"/>
        </w:rPr>
        <w:t xml:space="preserve"> May 2023  </w:t>
      </w:r>
    </w:p>
    <w:p w:rsidR="00BE074B" w:rsidRPr="00BE074B" w:rsidRDefault="00BE074B" w:rsidP="00BE074B">
      <w:pPr>
        <w:spacing w:after="0" w:line="360" w:lineRule="auto"/>
        <w:jc w:val="both"/>
        <w:rPr>
          <w:rFonts w:ascii="Times New Roman" w:hAnsi="Times New Roman" w:cs="Times New Roman"/>
          <w:bCs/>
          <w:sz w:val="20"/>
          <w:szCs w:val="20"/>
        </w:rPr>
      </w:pPr>
      <w:r w:rsidRPr="00BE074B">
        <w:rPr>
          <w:rFonts w:ascii="Times New Roman" w:hAnsi="Times New Roman" w:cs="Times New Roman"/>
          <w:bCs/>
          <w:sz w:val="20"/>
          <w:szCs w:val="20"/>
        </w:rPr>
        <w:t>Date of Publication:  02 June 2023</w:t>
      </w:r>
    </w:p>
    <w:p w:rsidR="00BE074B" w:rsidRPr="00BE074B" w:rsidRDefault="00BE074B" w:rsidP="00BE074B">
      <w:pPr>
        <w:spacing w:after="0" w:line="360" w:lineRule="auto"/>
        <w:jc w:val="both"/>
        <w:rPr>
          <w:rFonts w:ascii="Times New Roman" w:hAnsi="Times New Roman" w:cs="Times New Roman"/>
          <w:bCs/>
          <w:sz w:val="20"/>
          <w:szCs w:val="20"/>
        </w:rPr>
      </w:pPr>
      <w:r w:rsidRPr="00BE074B">
        <w:rPr>
          <w:rFonts w:ascii="Times New Roman" w:hAnsi="Times New Roman" w:cs="Times New Roman"/>
          <w:bCs/>
          <w:sz w:val="20"/>
          <w:szCs w:val="20"/>
        </w:rPr>
        <w:t xml:space="preserve">Source of support: Nil </w:t>
      </w:r>
      <w:r w:rsidRPr="00BE074B">
        <w:rPr>
          <w:rFonts w:ascii="Times New Roman" w:hAnsi="Times New Roman" w:cs="Times New Roman"/>
          <w:bCs/>
          <w:sz w:val="20"/>
          <w:szCs w:val="20"/>
        </w:rPr>
        <w:tab/>
      </w:r>
    </w:p>
    <w:p w:rsidR="00BE074B" w:rsidRPr="00BE074B" w:rsidRDefault="00BE074B" w:rsidP="00BE074B">
      <w:pPr>
        <w:spacing w:after="0" w:line="360" w:lineRule="auto"/>
        <w:jc w:val="both"/>
        <w:rPr>
          <w:rFonts w:ascii="Times New Roman" w:hAnsi="Times New Roman" w:cs="Times New Roman"/>
          <w:bCs/>
          <w:sz w:val="20"/>
          <w:szCs w:val="20"/>
        </w:rPr>
      </w:pPr>
      <w:r w:rsidRPr="00BE074B">
        <w:rPr>
          <w:rFonts w:ascii="Times New Roman" w:hAnsi="Times New Roman" w:cs="Times New Roman"/>
          <w:bCs/>
          <w:sz w:val="20"/>
          <w:szCs w:val="20"/>
        </w:rPr>
        <w:t>Conflict of interest: Nil</w:t>
      </w:r>
    </w:p>
    <w:p w:rsidR="004C42D2" w:rsidRPr="00BE074B" w:rsidRDefault="004C42D2" w:rsidP="00BE074B">
      <w:pPr>
        <w:spacing w:after="0" w:line="360" w:lineRule="auto"/>
        <w:jc w:val="both"/>
        <w:rPr>
          <w:rFonts w:ascii="Times New Roman" w:hAnsi="Times New Roman" w:cs="Times New Roman"/>
          <w:b/>
          <w:sz w:val="20"/>
          <w:szCs w:val="20"/>
        </w:rPr>
      </w:pPr>
    </w:p>
    <w:p w:rsidR="004C42D2" w:rsidRPr="00BE074B" w:rsidRDefault="004C42D2" w:rsidP="00BE074B">
      <w:pPr>
        <w:spacing w:after="0" w:line="360" w:lineRule="auto"/>
        <w:jc w:val="both"/>
        <w:rPr>
          <w:rFonts w:ascii="Times New Roman" w:hAnsi="Times New Roman" w:cs="Times New Roman"/>
          <w:b/>
          <w:sz w:val="20"/>
          <w:szCs w:val="20"/>
        </w:rPr>
      </w:pPr>
      <w:r w:rsidRPr="00BE074B">
        <w:rPr>
          <w:rFonts w:ascii="Times New Roman" w:hAnsi="Times New Roman" w:cs="Times New Roman"/>
          <w:b/>
          <w:sz w:val="20"/>
          <w:szCs w:val="20"/>
        </w:rPr>
        <w:t>Abstract:</w:t>
      </w:r>
    </w:p>
    <w:p w:rsidR="004C42D2" w:rsidRPr="00BE074B" w:rsidRDefault="004C42D2" w:rsidP="00BE074B">
      <w:pPr>
        <w:spacing w:after="0" w:line="360" w:lineRule="auto"/>
        <w:jc w:val="both"/>
        <w:rPr>
          <w:rFonts w:ascii="Times New Roman" w:hAnsi="Times New Roman" w:cs="Times New Roman"/>
          <w:sz w:val="18"/>
          <w:szCs w:val="18"/>
        </w:rPr>
      </w:pPr>
      <w:r w:rsidRPr="00BE074B">
        <w:rPr>
          <w:rFonts w:ascii="Times New Roman" w:hAnsi="Times New Roman" w:cs="Times New Roman"/>
          <w:sz w:val="18"/>
          <w:szCs w:val="18"/>
        </w:rPr>
        <w:t>Objective: The objective of this prospective study was to evaluate the combined mammography and ultrasound assessment of palpable breast masses, with pathological correlation.</w:t>
      </w:r>
    </w:p>
    <w:p w:rsidR="004C42D2" w:rsidRPr="00BE074B" w:rsidRDefault="004C42D2" w:rsidP="00BE074B">
      <w:pPr>
        <w:spacing w:after="0" w:line="360" w:lineRule="auto"/>
        <w:jc w:val="both"/>
        <w:rPr>
          <w:rFonts w:ascii="Times New Roman" w:hAnsi="Times New Roman" w:cs="Times New Roman"/>
          <w:sz w:val="18"/>
          <w:szCs w:val="18"/>
        </w:rPr>
      </w:pPr>
      <w:r w:rsidRPr="00BE074B">
        <w:rPr>
          <w:rFonts w:ascii="Times New Roman" w:hAnsi="Times New Roman" w:cs="Times New Roman"/>
          <w:sz w:val="18"/>
          <w:szCs w:val="18"/>
        </w:rPr>
        <w:t>Methods: Informed consent was obtained from the subjects, and patients meeting the inclusion criteria were enrolled in the study. Mammography and ultrasound examinations were performed, and data on the location, classification, shape, margin, echogenicity, and longitudinal versus anteroposterior diameter ratio of the breast masses were collected. Pathological correlation was performed to establish the definitive diagnosis. Statistical analysis was conducted using relevant methods.</w:t>
      </w:r>
    </w:p>
    <w:p w:rsidR="004C42D2" w:rsidRPr="00BE074B" w:rsidRDefault="004C42D2" w:rsidP="00BE074B">
      <w:pPr>
        <w:spacing w:after="0" w:line="360" w:lineRule="auto"/>
        <w:jc w:val="both"/>
        <w:rPr>
          <w:rFonts w:ascii="Times New Roman" w:hAnsi="Times New Roman" w:cs="Times New Roman"/>
          <w:sz w:val="18"/>
          <w:szCs w:val="18"/>
        </w:rPr>
      </w:pPr>
      <w:r w:rsidRPr="00BE074B">
        <w:rPr>
          <w:rFonts w:ascii="Times New Roman" w:hAnsi="Times New Roman" w:cs="Times New Roman"/>
          <w:sz w:val="18"/>
          <w:szCs w:val="18"/>
        </w:rPr>
        <w:t>Results: A total of 33 patients were included in the study, with the majority falling in the age range of 40 to 50 years. The distribution of breast masses based on location showed the highest percentage in the upper outer quadrant. Malignant masses were associated with the presence of calcifications, especially fine pleomorphic calcifications, while the absence of calcifications was more commonly observed in benign masses. Malignant masses were frequently round in shape, exhibited spiculated margins, and had varying echogenicity, including hypoechoic and complex cystic characteristics. The longitudinal versus anteroposterior diameter ratio did not show a significant association with malignancy.</w:t>
      </w:r>
    </w:p>
    <w:p w:rsidR="004C42D2" w:rsidRPr="00BE074B" w:rsidRDefault="004C42D2" w:rsidP="00BE074B">
      <w:pPr>
        <w:spacing w:after="0" w:line="360" w:lineRule="auto"/>
        <w:jc w:val="both"/>
        <w:rPr>
          <w:rFonts w:ascii="Times New Roman" w:hAnsi="Times New Roman" w:cs="Times New Roman"/>
          <w:sz w:val="18"/>
          <w:szCs w:val="18"/>
        </w:rPr>
      </w:pPr>
      <w:r w:rsidRPr="00BE074B">
        <w:rPr>
          <w:rFonts w:ascii="Times New Roman" w:hAnsi="Times New Roman" w:cs="Times New Roman"/>
          <w:sz w:val="18"/>
          <w:szCs w:val="18"/>
        </w:rPr>
        <w:t>Conclusion: The combined evaluation of mammography and ultrasound, along with pathological correlation, provides a comprehensive assessment of palpable breast masses. Mammography aids in detecting calcifications, while ultrasound offers real-time imaging and helps evaluate shape, margin, echogenicity, and internal composition. The findings emphasize the importance of integrating both modalities in the diagnostic process. Understanding the distribution and characteristics of breast masses can enhance diagnostic accuracy and guide appropriate patient management.</w:t>
      </w:r>
    </w:p>
    <w:p w:rsidR="004C42D2" w:rsidRPr="00BE074B" w:rsidRDefault="004C42D2" w:rsidP="00BE074B">
      <w:pPr>
        <w:spacing w:after="0" w:line="360" w:lineRule="auto"/>
        <w:jc w:val="both"/>
        <w:rPr>
          <w:rFonts w:ascii="Times New Roman" w:hAnsi="Times New Roman" w:cs="Times New Roman"/>
          <w:sz w:val="18"/>
          <w:szCs w:val="18"/>
        </w:rPr>
      </w:pPr>
      <w:r w:rsidRPr="00BE074B">
        <w:rPr>
          <w:rFonts w:ascii="Times New Roman" w:hAnsi="Times New Roman" w:cs="Times New Roman"/>
          <w:sz w:val="18"/>
          <w:szCs w:val="18"/>
        </w:rPr>
        <w:t>Keywords: mammography, ultrasound, palpable breast masses, pathological correlation</w:t>
      </w:r>
    </w:p>
    <w:p w:rsidR="004C42D2" w:rsidRPr="00BE074B" w:rsidRDefault="004C42D2" w:rsidP="00BE074B">
      <w:pPr>
        <w:spacing w:after="0" w:line="360" w:lineRule="auto"/>
        <w:jc w:val="both"/>
        <w:rPr>
          <w:rFonts w:ascii="Times New Roman" w:hAnsi="Times New Roman" w:cs="Times New Roman"/>
          <w:b/>
          <w:sz w:val="20"/>
          <w:szCs w:val="20"/>
        </w:rPr>
      </w:pPr>
    </w:p>
    <w:p w:rsidR="004C42D2" w:rsidRPr="00BE074B" w:rsidRDefault="004C42D2" w:rsidP="00BE074B">
      <w:pPr>
        <w:spacing w:after="0" w:line="360" w:lineRule="auto"/>
        <w:jc w:val="both"/>
        <w:rPr>
          <w:rFonts w:ascii="Times New Roman" w:hAnsi="Times New Roman" w:cs="Times New Roman"/>
          <w:b/>
          <w:sz w:val="20"/>
          <w:szCs w:val="20"/>
        </w:rPr>
      </w:pPr>
      <w:r w:rsidRPr="00BE074B">
        <w:rPr>
          <w:rFonts w:ascii="Times New Roman" w:hAnsi="Times New Roman" w:cs="Times New Roman"/>
          <w:b/>
          <w:sz w:val="20"/>
          <w:szCs w:val="20"/>
        </w:rPr>
        <w:t>Introduction:</w:t>
      </w:r>
    </w:p>
    <w:p w:rsidR="004C42D2" w:rsidRPr="00BE074B" w:rsidRDefault="004C42D2" w:rsidP="00BE074B">
      <w:pPr>
        <w:spacing w:after="0" w:line="360" w:lineRule="auto"/>
        <w:jc w:val="both"/>
        <w:rPr>
          <w:rFonts w:ascii="Times New Roman" w:hAnsi="Times New Roman" w:cs="Times New Roman"/>
          <w:sz w:val="20"/>
          <w:szCs w:val="20"/>
        </w:rPr>
      </w:pPr>
      <w:r w:rsidRPr="00BE074B">
        <w:rPr>
          <w:rFonts w:ascii="Times New Roman" w:hAnsi="Times New Roman" w:cs="Times New Roman"/>
          <w:sz w:val="20"/>
          <w:szCs w:val="20"/>
        </w:rPr>
        <w:t xml:space="preserve">Breast cancer is a significant health concern worldwide, accounting for a substantial number of cancer-related deaths among women. Early detection plays a crucial role in improving treatment outcomes and reducing </w:t>
      </w:r>
      <w:r w:rsidRPr="00BE074B">
        <w:rPr>
          <w:rFonts w:ascii="Times New Roman" w:hAnsi="Times New Roman" w:cs="Times New Roman"/>
          <w:sz w:val="20"/>
          <w:szCs w:val="20"/>
        </w:rPr>
        <w:lastRenderedPageBreak/>
        <w:t>mortality rates. Palpable breast masses, often detected through self-examination or clinical examination, require thorough evaluation to determine their nature, including the differentiation between benign and malignant lesions.</w:t>
      </w:r>
    </w:p>
    <w:p w:rsidR="004C42D2" w:rsidRPr="00BE074B" w:rsidRDefault="004C42D2" w:rsidP="00BE074B">
      <w:pPr>
        <w:spacing w:after="0" w:line="360" w:lineRule="auto"/>
        <w:jc w:val="both"/>
        <w:rPr>
          <w:rFonts w:ascii="Times New Roman" w:hAnsi="Times New Roman" w:cs="Times New Roman"/>
          <w:sz w:val="20"/>
          <w:szCs w:val="20"/>
        </w:rPr>
      </w:pPr>
      <w:r w:rsidRPr="00BE074B">
        <w:rPr>
          <w:rFonts w:ascii="Times New Roman" w:hAnsi="Times New Roman" w:cs="Times New Roman"/>
          <w:sz w:val="20"/>
          <w:szCs w:val="20"/>
        </w:rPr>
        <w:t>Traditionally, mammography has been the primary imaging modality for evaluating breast abnormalities. It provides detailed structural information and has demonstrated its effectiveness in detecting breast cancer. However, mammography has limitations, particularly in women with dense breast tissue, where the sensitivity for cancer detection can be reduced. Additionally, mammographic findings may be inconclusive or indeterminate, necessitating further evaluation.</w:t>
      </w:r>
    </w:p>
    <w:p w:rsidR="004C42D2" w:rsidRPr="00BE074B" w:rsidRDefault="004C42D2" w:rsidP="00BE074B">
      <w:pPr>
        <w:spacing w:after="0" w:line="360" w:lineRule="auto"/>
        <w:jc w:val="both"/>
        <w:rPr>
          <w:rFonts w:ascii="Times New Roman" w:hAnsi="Times New Roman" w:cs="Times New Roman"/>
          <w:sz w:val="20"/>
          <w:szCs w:val="20"/>
        </w:rPr>
      </w:pPr>
      <w:r w:rsidRPr="00BE074B">
        <w:rPr>
          <w:rFonts w:ascii="Times New Roman" w:hAnsi="Times New Roman" w:cs="Times New Roman"/>
          <w:sz w:val="20"/>
          <w:szCs w:val="20"/>
        </w:rPr>
        <w:t>To address these challenges, ultrasound has emerged as a valuable adjunct to mammography in the evaluation of palpable breast masses. Ultrasound offers real-time imaging, allowing for dynamic assessment of lesions and providing additional information on their characteristics, such as shape, margins, echogenicity, and vascularity. Furthermore, ultrasound is not affected by breast density and can be performed easily and rapidly without exposing patients to ionizing radiation.</w:t>
      </w:r>
    </w:p>
    <w:p w:rsidR="004C42D2" w:rsidRPr="00BE074B" w:rsidRDefault="004C42D2" w:rsidP="00BE074B">
      <w:pPr>
        <w:spacing w:after="0" w:line="360" w:lineRule="auto"/>
        <w:jc w:val="both"/>
        <w:rPr>
          <w:rFonts w:ascii="Times New Roman" w:hAnsi="Times New Roman" w:cs="Times New Roman"/>
          <w:sz w:val="20"/>
          <w:szCs w:val="20"/>
        </w:rPr>
      </w:pPr>
      <w:r w:rsidRPr="00BE074B">
        <w:rPr>
          <w:rFonts w:ascii="Times New Roman" w:hAnsi="Times New Roman" w:cs="Times New Roman"/>
          <w:sz w:val="20"/>
          <w:szCs w:val="20"/>
        </w:rPr>
        <w:t>The combined use of mammography and ultrasound has demonstrated improved accuracy in characterizing palpable breast masses. By harnessing the strengths of both modalities, clinicians can enhance their diagnostic capabilities and improve patient management decisions. The complementary nature of mammography and ultrasound enables a comprehensive evaluation of lesions, facilitating accurate diagnosis and guiding appropriate treatment strategies.</w:t>
      </w:r>
    </w:p>
    <w:p w:rsidR="004C42D2" w:rsidRPr="00BE074B" w:rsidRDefault="004C42D2" w:rsidP="00BE074B">
      <w:pPr>
        <w:spacing w:after="0" w:line="360" w:lineRule="auto"/>
        <w:jc w:val="both"/>
        <w:rPr>
          <w:rFonts w:ascii="Times New Roman" w:hAnsi="Times New Roman" w:cs="Times New Roman"/>
          <w:sz w:val="20"/>
          <w:szCs w:val="20"/>
        </w:rPr>
      </w:pPr>
      <w:r w:rsidRPr="00BE074B">
        <w:rPr>
          <w:rFonts w:ascii="Times New Roman" w:hAnsi="Times New Roman" w:cs="Times New Roman"/>
          <w:sz w:val="20"/>
          <w:szCs w:val="20"/>
        </w:rPr>
        <w:t>Pathological correlation plays a crucial role in confirming the imaging findings and establishing a definitive diagnosis. Tissue sampling, through either minimally invasive procedures or surgical excision, allows for histopathological examination, which remains the gold standard for determining the nature of a breast mass. Correlating the imaging features with the pathological results helps to validate the accuracy of the imaging findings and refine the diagnostic process.</w:t>
      </w:r>
    </w:p>
    <w:p w:rsidR="004C42D2" w:rsidRPr="00BE074B" w:rsidRDefault="004C42D2" w:rsidP="00BE074B">
      <w:pPr>
        <w:spacing w:after="0" w:line="360" w:lineRule="auto"/>
        <w:jc w:val="both"/>
        <w:rPr>
          <w:rFonts w:ascii="Times New Roman" w:hAnsi="Times New Roman" w:cs="Times New Roman"/>
          <w:sz w:val="20"/>
          <w:szCs w:val="20"/>
        </w:rPr>
      </w:pPr>
      <w:r w:rsidRPr="00BE074B">
        <w:rPr>
          <w:rFonts w:ascii="Times New Roman" w:hAnsi="Times New Roman" w:cs="Times New Roman"/>
          <w:sz w:val="20"/>
          <w:szCs w:val="20"/>
        </w:rPr>
        <w:t>In this review, we aim to explore the combined mammography and ultrasound evaluation of palpable breast masses with pathological correlation. We will discuss the strengths and limitations of each imaging modality, their complementary roles in lesion characterization, and the importance of pathological correlation in achieving accurate diagnosis. By understanding the value of integrating these modalities, clinicians can optimize their approach to evaluating palpable breast masses and provide timely and appropriate patient care.</w:t>
      </w:r>
    </w:p>
    <w:p w:rsidR="004C42D2" w:rsidRPr="00BE074B" w:rsidRDefault="004C42D2" w:rsidP="00BE074B">
      <w:pPr>
        <w:spacing w:after="0" w:line="360" w:lineRule="auto"/>
        <w:jc w:val="both"/>
        <w:rPr>
          <w:rFonts w:ascii="Times New Roman" w:hAnsi="Times New Roman" w:cs="Times New Roman"/>
          <w:b/>
          <w:sz w:val="20"/>
          <w:szCs w:val="20"/>
        </w:rPr>
      </w:pPr>
      <w:r w:rsidRPr="00BE074B">
        <w:rPr>
          <w:rFonts w:ascii="Times New Roman" w:hAnsi="Times New Roman" w:cs="Times New Roman"/>
          <w:b/>
          <w:sz w:val="20"/>
          <w:szCs w:val="20"/>
        </w:rPr>
        <w:t>Methodology:</w:t>
      </w:r>
    </w:p>
    <w:p w:rsidR="004C42D2" w:rsidRPr="00BE074B" w:rsidRDefault="004C42D2" w:rsidP="00BE074B">
      <w:pPr>
        <w:spacing w:after="0" w:line="360" w:lineRule="auto"/>
        <w:jc w:val="both"/>
        <w:rPr>
          <w:rFonts w:ascii="Times New Roman" w:hAnsi="Times New Roman" w:cs="Times New Roman"/>
          <w:sz w:val="20"/>
          <w:szCs w:val="20"/>
        </w:rPr>
      </w:pPr>
      <w:r w:rsidRPr="00BE074B">
        <w:rPr>
          <w:rFonts w:ascii="Times New Roman" w:hAnsi="Times New Roman" w:cs="Times New Roman"/>
          <w:sz w:val="20"/>
          <w:szCs w:val="20"/>
        </w:rPr>
        <w:t>A prospective study was conducted to evaluate the combined mammography and ultrasound assessment of palpable breast masses, with pathological correlation. Informed consent was obtained from all participating subjects, and the study protocol was thoroughly explained to them. Patients who met the inclusion criteria and did not meet any exclusion criteria were enrolled in the study.</w:t>
      </w:r>
    </w:p>
    <w:p w:rsidR="004C42D2" w:rsidRPr="00BE074B" w:rsidRDefault="004C42D2" w:rsidP="00BE074B">
      <w:pPr>
        <w:spacing w:after="0" w:line="360" w:lineRule="auto"/>
        <w:jc w:val="both"/>
        <w:rPr>
          <w:rFonts w:ascii="Times New Roman" w:hAnsi="Times New Roman" w:cs="Times New Roman"/>
          <w:sz w:val="20"/>
          <w:szCs w:val="20"/>
        </w:rPr>
      </w:pPr>
      <w:r w:rsidRPr="00BE074B">
        <w:rPr>
          <w:rFonts w:ascii="Times New Roman" w:hAnsi="Times New Roman" w:cs="Times New Roman"/>
          <w:sz w:val="20"/>
          <w:szCs w:val="20"/>
        </w:rPr>
        <w:t>Mammography was performed using the MAM-VENUS mammography system. Diagnostic mammography was conducted, including standard cranio-caudal and medial-lateral oblique views. Following mammography, all patients underwent sonomammography of the breast.</w:t>
      </w:r>
    </w:p>
    <w:p w:rsidR="004C42D2" w:rsidRPr="00BE074B" w:rsidRDefault="004C42D2" w:rsidP="00BE074B">
      <w:pPr>
        <w:spacing w:after="0" w:line="360" w:lineRule="auto"/>
        <w:jc w:val="both"/>
        <w:rPr>
          <w:rFonts w:ascii="Times New Roman" w:hAnsi="Times New Roman" w:cs="Times New Roman"/>
          <w:sz w:val="20"/>
          <w:szCs w:val="20"/>
        </w:rPr>
      </w:pPr>
      <w:r w:rsidRPr="00BE074B">
        <w:rPr>
          <w:rFonts w:ascii="Times New Roman" w:hAnsi="Times New Roman" w:cs="Times New Roman"/>
          <w:sz w:val="20"/>
          <w:szCs w:val="20"/>
        </w:rPr>
        <w:t>Ultrasound examinations were conducted using GE Voluson E6, GE P9, GE Expert, and Mindray N2 USG machines. Sonographic images were captured and stored according to the study's predetermined protocol.</w:t>
      </w:r>
    </w:p>
    <w:p w:rsidR="004C42D2" w:rsidRPr="00BE074B" w:rsidRDefault="004C42D2" w:rsidP="00BE074B">
      <w:pPr>
        <w:spacing w:after="0" w:line="360" w:lineRule="auto"/>
        <w:jc w:val="both"/>
        <w:rPr>
          <w:rFonts w:ascii="Times New Roman" w:hAnsi="Times New Roman" w:cs="Times New Roman"/>
          <w:sz w:val="20"/>
          <w:szCs w:val="20"/>
        </w:rPr>
      </w:pPr>
      <w:r w:rsidRPr="00BE074B">
        <w:rPr>
          <w:rFonts w:ascii="Times New Roman" w:hAnsi="Times New Roman" w:cs="Times New Roman"/>
          <w:sz w:val="20"/>
          <w:szCs w:val="20"/>
        </w:rPr>
        <w:t>The study duration spanned 18 months, during which data collection and analysis took place. Statistical analysis was performed using relevant methods, including the chi-squared test, to assess the association between variables.</w:t>
      </w:r>
    </w:p>
    <w:p w:rsidR="004C42D2" w:rsidRPr="00BE074B" w:rsidRDefault="004C42D2" w:rsidP="00BE074B">
      <w:pPr>
        <w:spacing w:after="0" w:line="360" w:lineRule="auto"/>
        <w:jc w:val="both"/>
        <w:rPr>
          <w:rFonts w:ascii="Times New Roman" w:hAnsi="Times New Roman" w:cs="Times New Roman"/>
          <w:sz w:val="20"/>
          <w:szCs w:val="20"/>
        </w:rPr>
      </w:pPr>
      <w:r w:rsidRPr="00BE074B">
        <w:rPr>
          <w:rFonts w:ascii="Times New Roman" w:hAnsi="Times New Roman" w:cs="Times New Roman"/>
          <w:sz w:val="20"/>
          <w:szCs w:val="20"/>
        </w:rPr>
        <w:t>The inclusion criteria for the study were as follows: women aged 30 years or older with palpable breast masses who provided consent for the imaging modalities and pathological examination.</w:t>
      </w:r>
    </w:p>
    <w:p w:rsidR="004C42D2" w:rsidRPr="00BE074B" w:rsidRDefault="004C42D2" w:rsidP="00BE074B">
      <w:pPr>
        <w:spacing w:after="0" w:line="360" w:lineRule="auto"/>
        <w:jc w:val="both"/>
        <w:rPr>
          <w:rFonts w:ascii="Times New Roman" w:hAnsi="Times New Roman" w:cs="Times New Roman"/>
          <w:sz w:val="20"/>
          <w:szCs w:val="20"/>
        </w:rPr>
      </w:pPr>
      <w:r w:rsidRPr="00BE074B">
        <w:rPr>
          <w:rFonts w:ascii="Times New Roman" w:hAnsi="Times New Roman" w:cs="Times New Roman"/>
          <w:sz w:val="20"/>
          <w:szCs w:val="20"/>
        </w:rPr>
        <w:t>Exclusion criteria included: women below 30 years of age with palpable breast abnormalities, previously diagnosed cases of breast cancer, women with fungating masses in the breast or masses adherent to the chest wall where performing mammography would be difficult, pregnant and lactating women, and individuals with post-traumatic or post-inflammatory breast swellings.</w:t>
      </w:r>
    </w:p>
    <w:p w:rsidR="004C42D2" w:rsidRPr="00BE074B" w:rsidRDefault="004C42D2" w:rsidP="00BE074B">
      <w:pPr>
        <w:spacing w:after="0" w:line="360" w:lineRule="auto"/>
        <w:jc w:val="both"/>
        <w:rPr>
          <w:rFonts w:ascii="Times New Roman" w:hAnsi="Times New Roman" w:cs="Times New Roman"/>
          <w:sz w:val="20"/>
          <w:szCs w:val="20"/>
        </w:rPr>
      </w:pPr>
      <w:r w:rsidRPr="00BE074B">
        <w:rPr>
          <w:rFonts w:ascii="Times New Roman" w:hAnsi="Times New Roman" w:cs="Times New Roman"/>
          <w:sz w:val="20"/>
          <w:szCs w:val="20"/>
        </w:rPr>
        <w:t>Throughout the study, patient confidentiality and ethical considerations were strictly upheld. The findings of this study will contribute to further understanding the role of combined mammography and ultrasound evaluation in assessing palpable breast masses and establishing accurate diagnoses through pathological correlation.</w:t>
      </w:r>
    </w:p>
    <w:p w:rsidR="004C42D2" w:rsidRPr="00BE074B" w:rsidRDefault="004C42D2" w:rsidP="00BE074B">
      <w:pPr>
        <w:pStyle w:val="BodyText"/>
        <w:spacing w:line="360" w:lineRule="auto"/>
        <w:jc w:val="both"/>
        <w:rPr>
          <w:rFonts w:eastAsiaTheme="minorHAnsi"/>
          <w:b/>
          <w:sz w:val="20"/>
          <w:szCs w:val="20"/>
          <w:lang w:val="en-IN"/>
        </w:rPr>
      </w:pPr>
      <w:r w:rsidRPr="00BE074B">
        <w:rPr>
          <w:rFonts w:eastAsiaTheme="minorHAnsi"/>
          <w:b/>
          <w:sz w:val="20"/>
          <w:szCs w:val="20"/>
          <w:lang w:val="en-IN"/>
        </w:rPr>
        <w:t xml:space="preserve">Results: </w:t>
      </w:r>
    </w:p>
    <w:p w:rsidR="004C42D2" w:rsidRPr="00BE074B" w:rsidRDefault="004C42D2" w:rsidP="00BE074B">
      <w:pPr>
        <w:pStyle w:val="Heading4"/>
        <w:spacing w:line="360" w:lineRule="auto"/>
        <w:ind w:left="0" w:right="605"/>
        <w:jc w:val="both"/>
        <w:rPr>
          <w:sz w:val="20"/>
          <w:szCs w:val="20"/>
        </w:rPr>
      </w:pPr>
      <w:r w:rsidRPr="00BE074B">
        <w:rPr>
          <w:sz w:val="20"/>
          <w:szCs w:val="20"/>
        </w:rPr>
        <w:t>Table</w:t>
      </w:r>
      <w:r w:rsidRPr="00BE074B">
        <w:rPr>
          <w:spacing w:val="-2"/>
          <w:sz w:val="20"/>
          <w:szCs w:val="20"/>
        </w:rPr>
        <w:t xml:space="preserve"> </w:t>
      </w:r>
      <w:r w:rsidR="00BE074B">
        <w:rPr>
          <w:sz w:val="20"/>
          <w:szCs w:val="20"/>
        </w:rPr>
        <w:t xml:space="preserve"> 1</w:t>
      </w:r>
      <w:r w:rsidRPr="00BE074B">
        <w:rPr>
          <w:sz w:val="20"/>
          <w:szCs w:val="20"/>
        </w:rPr>
        <w:t>:</w:t>
      </w:r>
      <w:r w:rsidRPr="00BE074B">
        <w:rPr>
          <w:spacing w:val="-1"/>
          <w:sz w:val="20"/>
          <w:szCs w:val="20"/>
        </w:rPr>
        <w:t xml:space="preserve"> </w:t>
      </w:r>
      <w:r w:rsidRPr="00BE074B">
        <w:rPr>
          <w:sz w:val="20"/>
          <w:szCs w:val="20"/>
        </w:rPr>
        <w:t>Distribution</w:t>
      </w:r>
      <w:r w:rsidRPr="00BE074B">
        <w:rPr>
          <w:spacing w:val="-3"/>
          <w:sz w:val="20"/>
          <w:szCs w:val="20"/>
        </w:rPr>
        <w:t xml:space="preserve"> </w:t>
      </w:r>
      <w:r w:rsidRPr="00BE074B">
        <w:rPr>
          <w:sz w:val="20"/>
          <w:szCs w:val="20"/>
        </w:rPr>
        <w:t>of Patients</w:t>
      </w:r>
      <w:r w:rsidRPr="00BE074B">
        <w:rPr>
          <w:spacing w:val="-1"/>
          <w:sz w:val="20"/>
          <w:szCs w:val="20"/>
        </w:rPr>
        <w:t xml:space="preserve"> </w:t>
      </w:r>
      <w:r w:rsidRPr="00BE074B">
        <w:rPr>
          <w:sz w:val="20"/>
          <w:szCs w:val="20"/>
        </w:rPr>
        <w:t>based</w:t>
      </w:r>
      <w:r w:rsidRPr="00BE074B">
        <w:rPr>
          <w:spacing w:val="-1"/>
          <w:sz w:val="20"/>
          <w:szCs w:val="20"/>
        </w:rPr>
        <w:t xml:space="preserve"> </w:t>
      </w:r>
      <w:r w:rsidRPr="00BE074B">
        <w:rPr>
          <w:sz w:val="20"/>
          <w:szCs w:val="20"/>
        </w:rPr>
        <w:t>on</w:t>
      </w:r>
      <w:r w:rsidRPr="00BE074B">
        <w:rPr>
          <w:spacing w:val="-1"/>
          <w:sz w:val="20"/>
          <w:szCs w:val="20"/>
        </w:rPr>
        <w:t xml:space="preserve"> </w:t>
      </w:r>
      <w:r w:rsidRPr="00BE074B">
        <w:rPr>
          <w:sz w:val="20"/>
          <w:szCs w:val="20"/>
        </w:rPr>
        <w:t>Location</w:t>
      </w:r>
      <w:r w:rsidRPr="00BE074B">
        <w:rPr>
          <w:spacing w:val="-1"/>
          <w:sz w:val="20"/>
          <w:szCs w:val="20"/>
        </w:rPr>
        <w:t xml:space="preserve"> </w:t>
      </w:r>
      <w:r w:rsidRPr="00BE074B">
        <w:rPr>
          <w:sz w:val="20"/>
          <w:szCs w:val="20"/>
        </w:rPr>
        <w:t>with</w:t>
      </w:r>
      <w:r w:rsidRPr="00BE074B">
        <w:rPr>
          <w:spacing w:val="-1"/>
          <w:sz w:val="20"/>
          <w:szCs w:val="20"/>
        </w:rPr>
        <w:t xml:space="preserve"> </w:t>
      </w:r>
      <w:r w:rsidRPr="00BE074B">
        <w:rPr>
          <w:sz w:val="20"/>
          <w:szCs w:val="20"/>
        </w:rPr>
        <w:t>Mammography</w:t>
      </w:r>
    </w:p>
    <w:tbl>
      <w:tblPr>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1530"/>
        <w:gridCol w:w="1316"/>
        <w:gridCol w:w="1350"/>
        <w:gridCol w:w="1525"/>
      </w:tblGrid>
      <w:tr w:rsidR="004C42D2" w:rsidRPr="00BE074B" w:rsidTr="006C6E4D">
        <w:trPr>
          <w:trHeight w:val="515"/>
        </w:trPr>
        <w:tc>
          <w:tcPr>
            <w:tcW w:w="2341" w:type="dxa"/>
            <w:vMerge w:val="restart"/>
          </w:tcPr>
          <w:p w:rsidR="004C42D2" w:rsidRPr="00BE074B" w:rsidRDefault="004C42D2" w:rsidP="00BE074B">
            <w:pPr>
              <w:pStyle w:val="TableParagraph"/>
              <w:spacing w:before="0" w:line="360" w:lineRule="auto"/>
              <w:jc w:val="both"/>
              <w:rPr>
                <w:b/>
                <w:sz w:val="20"/>
                <w:szCs w:val="20"/>
              </w:rPr>
            </w:pPr>
          </w:p>
          <w:p w:rsidR="004C42D2" w:rsidRPr="00BE074B" w:rsidRDefault="004C42D2" w:rsidP="00BE074B">
            <w:pPr>
              <w:pStyle w:val="TableParagraph"/>
              <w:spacing w:before="0" w:line="360" w:lineRule="auto"/>
              <w:ind w:left="715"/>
              <w:jc w:val="both"/>
              <w:rPr>
                <w:b/>
                <w:sz w:val="20"/>
                <w:szCs w:val="20"/>
              </w:rPr>
            </w:pPr>
            <w:r w:rsidRPr="00BE074B">
              <w:rPr>
                <w:b/>
                <w:sz w:val="20"/>
                <w:szCs w:val="20"/>
              </w:rPr>
              <w:t>Location</w:t>
            </w:r>
          </w:p>
        </w:tc>
        <w:tc>
          <w:tcPr>
            <w:tcW w:w="2846" w:type="dxa"/>
            <w:gridSpan w:val="2"/>
          </w:tcPr>
          <w:p w:rsidR="004C42D2" w:rsidRPr="00BE074B" w:rsidRDefault="004C42D2" w:rsidP="00BE074B">
            <w:pPr>
              <w:pStyle w:val="TableParagraph"/>
              <w:spacing w:before="0" w:line="360" w:lineRule="auto"/>
              <w:ind w:left="1039" w:right="1033"/>
              <w:jc w:val="both"/>
              <w:rPr>
                <w:b/>
                <w:sz w:val="20"/>
                <w:szCs w:val="20"/>
              </w:rPr>
            </w:pPr>
            <w:r w:rsidRPr="00BE074B">
              <w:rPr>
                <w:b/>
                <w:sz w:val="20"/>
                <w:szCs w:val="20"/>
              </w:rPr>
              <w:t>Benign</w:t>
            </w:r>
          </w:p>
        </w:tc>
        <w:tc>
          <w:tcPr>
            <w:tcW w:w="2875" w:type="dxa"/>
            <w:gridSpan w:val="2"/>
          </w:tcPr>
          <w:p w:rsidR="004C42D2" w:rsidRPr="00BE074B" w:rsidRDefault="004C42D2" w:rsidP="00BE074B">
            <w:pPr>
              <w:pStyle w:val="TableParagraph"/>
              <w:spacing w:before="0" w:line="360" w:lineRule="auto"/>
              <w:ind w:left="898"/>
              <w:jc w:val="both"/>
              <w:rPr>
                <w:b/>
                <w:sz w:val="20"/>
                <w:szCs w:val="20"/>
              </w:rPr>
            </w:pPr>
            <w:r w:rsidRPr="00BE074B">
              <w:rPr>
                <w:b/>
                <w:sz w:val="20"/>
                <w:szCs w:val="20"/>
              </w:rPr>
              <w:t>Malignant</w:t>
            </w:r>
          </w:p>
        </w:tc>
      </w:tr>
      <w:tr w:rsidR="004C42D2" w:rsidRPr="00BE074B" w:rsidTr="006C6E4D">
        <w:trPr>
          <w:trHeight w:val="515"/>
        </w:trPr>
        <w:tc>
          <w:tcPr>
            <w:tcW w:w="2341" w:type="dxa"/>
            <w:vMerge/>
            <w:tcBorders>
              <w:top w:val="nil"/>
            </w:tcBorders>
          </w:tcPr>
          <w:p w:rsidR="004C42D2" w:rsidRPr="00BE074B" w:rsidRDefault="004C42D2" w:rsidP="00BE074B">
            <w:pPr>
              <w:spacing w:after="0" w:line="360" w:lineRule="auto"/>
              <w:jc w:val="both"/>
              <w:rPr>
                <w:rFonts w:ascii="Times New Roman" w:hAnsi="Times New Roman" w:cs="Times New Roman"/>
                <w:sz w:val="20"/>
                <w:szCs w:val="20"/>
              </w:rPr>
            </w:pPr>
          </w:p>
        </w:tc>
        <w:tc>
          <w:tcPr>
            <w:tcW w:w="1530" w:type="dxa"/>
          </w:tcPr>
          <w:p w:rsidR="004C42D2" w:rsidRPr="00BE074B" w:rsidRDefault="004C42D2" w:rsidP="00BE074B">
            <w:pPr>
              <w:pStyle w:val="TableParagraph"/>
              <w:spacing w:before="0" w:line="360" w:lineRule="auto"/>
              <w:ind w:left="348" w:right="345"/>
              <w:jc w:val="both"/>
              <w:rPr>
                <w:sz w:val="20"/>
                <w:szCs w:val="20"/>
              </w:rPr>
            </w:pPr>
            <w:r w:rsidRPr="00BE074B">
              <w:rPr>
                <w:sz w:val="20"/>
                <w:szCs w:val="20"/>
              </w:rPr>
              <w:t>Number</w:t>
            </w:r>
          </w:p>
        </w:tc>
        <w:tc>
          <w:tcPr>
            <w:tcW w:w="1316" w:type="dxa"/>
          </w:tcPr>
          <w:p w:rsidR="004C42D2" w:rsidRPr="00BE074B" w:rsidRDefault="004C42D2" w:rsidP="00BE074B">
            <w:pPr>
              <w:pStyle w:val="TableParagraph"/>
              <w:spacing w:before="0" w:line="360" w:lineRule="auto"/>
              <w:ind w:left="107" w:right="106"/>
              <w:jc w:val="both"/>
              <w:rPr>
                <w:sz w:val="20"/>
                <w:szCs w:val="20"/>
              </w:rPr>
            </w:pPr>
            <w:r w:rsidRPr="00BE074B">
              <w:rPr>
                <w:sz w:val="20"/>
                <w:szCs w:val="20"/>
              </w:rPr>
              <w:t>Percentage</w:t>
            </w:r>
          </w:p>
        </w:tc>
        <w:tc>
          <w:tcPr>
            <w:tcW w:w="1350" w:type="dxa"/>
          </w:tcPr>
          <w:p w:rsidR="004C42D2" w:rsidRPr="00BE074B" w:rsidRDefault="004C42D2" w:rsidP="00BE074B">
            <w:pPr>
              <w:pStyle w:val="TableParagraph"/>
              <w:spacing w:before="0" w:line="360" w:lineRule="auto"/>
              <w:ind w:left="256" w:right="256"/>
              <w:jc w:val="both"/>
              <w:rPr>
                <w:sz w:val="20"/>
                <w:szCs w:val="20"/>
              </w:rPr>
            </w:pPr>
            <w:r w:rsidRPr="00BE074B">
              <w:rPr>
                <w:sz w:val="20"/>
                <w:szCs w:val="20"/>
              </w:rPr>
              <w:t>Number</w:t>
            </w:r>
          </w:p>
        </w:tc>
        <w:tc>
          <w:tcPr>
            <w:tcW w:w="1525" w:type="dxa"/>
          </w:tcPr>
          <w:p w:rsidR="004C42D2" w:rsidRPr="00BE074B" w:rsidRDefault="004C42D2" w:rsidP="00BE074B">
            <w:pPr>
              <w:pStyle w:val="TableParagraph"/>
              <w:spacing w:before="0" w:line="360" w:lineRule="auto"/>
              <w:ind w:left="211" w:right="210"/>
              <w:jc w:val="both"/>
              <w:rPr>
                <w:sz w:val="20"/>
                <w:szCs w:val="20"/>
              </w:rPr>
            </w:pPr>
            <w:r w:rsidRPr="00BE074B">
              <w:rPr>
                <w:sz w:val="20"/>
                <w:szCs w:val="20"/>
              </w:rPr>
              <w:t>Percentage</w:t>
            </w:r>
          </w:p>
        </w:tc>
      </w:tr>
      <w:tr w:rsidR="004C42D2" w:rsidRPr="00BE074B" w:rsidTr="006C6E4D">
        <w:trPr>
          <w:trHeight w:val="515"/>
        </w:trPr>
        <w:tc>
          <w:tcPr>
            <w:tcW w:w="2341" w:type="dxa"/>
          </w:tcPr>
          <w:p w:rsidR="004C42D2" w:rsidRPr="00BE074B" w:rsidRDefault="004C42D2" w:rsidP="00BE074B">
            <w:pPr>
              <w:pStyle w:val="TableParagraph"/>
              <w:spacing w:before="0" w:line="360" w:lineRule="auto"/>
              <w:ind w:left="105"/>
              <w:jc w:val="both"/>
              <w:rPr>
                <w:sz w:val="20"/>
                <w:szCs w:val="20"/>
              </w:rPr>
            </w:pPr>
            <w:r w:rsidRPr="00BE074B">
              <w:rPr>
                <w:sz w:val="20"/>
                <w:szCs w:val="20"/>
              </w:rPr>
              <w:t>Upper</w:t>
            </w:r>
            <w:r w:rsidRPr="00BE074B">
              <w:rPr>
                <w:spacing w:val="-2"/>
                <w:sz w:val="20"/>
                <w:szCs w:val="20"/>
              </w:rPr>
              <w:t xml:space="preserve"> </w:t>
            </w:r>
            <w:r w:rsidRPr="00BE074B">
              <w:rPr>
                <w:sz w:val="20"/>
                <w:szCs w:val="20"/>
              </w:rPr>
              <w:t>Outer</w:t>
            </w:r>
          </w:p>
        </w:tc>
        <w:tc>
          <w:tcPr>
            <w:tcW w:w="1530" w:type="dxa"/>
          </w:tcPr>
          <w:p w:rsidR="004C42D2" w:rsidRPr="00BE074B" w:rsidRDefault="004C42D2" w:rsidP="00BE074B">
            <w:pPr>
              <w:pStyle w:val="TableParagraph"/>
              <w:spacing w:before="0" w:line="360" w:lineRule="auto"/>
              <w:ind w:left="348" w:right="343"/>
              <w:jc w:val="both"/>
              <w:rPr>
                <w:sz w:val="20"/>
                <w:szCs w:val="20"/>
              </w:rPr>
            </w:pPr>
            <w:r w:rsidRPr="00BE074B">
              <w:rPr>
                <w:sz w:val="20"/>
                <w:szCs w:val="20"/>
              </w:rPr>
              <w:t>13</w:t>
            </w:r>
          </w:p>
        </w:tc>
        <w:tc>
          <w:tcPr>
            <w:tcW w:w="1316" w:type="dxa"/>
          </w:tcPr>
          <w:p w:rsidR="004C42D2" w:rsidRPr="00BE074B" w:rsidRDefault="004C42D2" w:rsidP="00BE074B">
            <w:pPr>
              <w:pStyle w:val="TableParagraph"/>
              <w:spacing w:before="0" w:line="360" w:lineRule="auto"/>
              <w:ind w:left="107" w:right="103"/>
              <w:jc w:val="both"/>
              <w:rPr>
                <w:sz w:val="20"/>
                <w:szCs w:val="20"/>
              </w:rPr>
            </w:pPr>
            <w:r w:rsidRPr="00BE074B">
              <w:rPr>
                <w:sz w:val="20"/>
                <w:szCs w:val="20"/>
              </w:rPr>
              <w:t>39.30</w:t>
            </w:r>
          </w:p>
        </w:tc>
        <w:tc>
          <w:tcPr>
            <w:tcW w:w="1350" w:type="dxa"/>
          </w:tcPr>
          <w:p w:rsidR="004C42D2" w:rsidRPr="00BE074B" w:rsidRDefault="004C42D2" w:rsidP="00BE074B">
            <w:pPr>
              <w:pStyle w:val="TableParagraph"/>
              <w:spacing w:before="0" w:line="360" w:lineRule="auto"/>
              <w:ind w:left="256" w:right="256"/>
              <w:jc w:val="both"/>
              <w:rPr>
                <w:sz w:val="20"/>
                <w:szCs w:val="20"/>
              </w:rPr>
            </w:pPr>
            <w:r w:rsidRPr="00BE074B">
              <w:rPr>
                <w:sz w:val="20"/>
                <w:szCs w:val="20"/>
              </w:rPr>
              <w:t>10</w:t>
            </w:r>
          </w:p>
        </w:tc>
        <w:tc>
          <w:tcPr>
            <w:tcW w:w="1525" w:type="dxa"/>
          </w:tcPr>
          <w:p w:rsidR="004C42D2" w:rsidRPr="00BE074B" w:rsidRDefault="004C42D2" w:rsidP="00BE074B">
            <w:pPr>
              <w:pStyle w:val="TableParagraph"/>
              <w:spacing w:before="0" w:line="360" w:lineRule="auto"/>
              <w:ind w:left="211" w:right="208"/>
              <w:jc w:val="both"/>
              <w:rPr>
                <w:sz w:val="20"/>
                <w:szCs w:val="20"/>
              </w:rPr>
            </w:pPr>
            <w:r w:rsidRPr="00BE074B">
              <w:rPr>
                <w:sz w:val="20"/>
                <w:szCs w:val="20"/>
              </w:rPr>
              <w:t>58.80</w:t>
            </w:r>
          </w:p>
        </w:tc>
      </w:tr>
      <w:tr w:rsidR="004C42D2" w:rsidRPr="00BE074B" w:rsidTr="006C6E4D">
        <w:trPr>
          <w:trHeight w:val="522"/>
        </w:trPr>
        <w:tc>
          <w:tcPr>
            <w:tcW w:w="2341" w:type="dxa"/>
          </w:tcPr>
          <w:p w:rsidR="004C42D2" w:rsidRPr="00BE074B" w:rsidRDefault="004C42D2" w:rsidP="00BE074B">
            <w:pPr>
              <w:pStyle w:val="TableParagraph"/>
              <w:spacing w:before="0" w:line="360" w:lineRule="auto"/>
              <w:ind w:left="105"/>
              <w:jc w:val="both"/>
              <w:rPr>
                <w:sz w:val="20"/>
                <w:szCs w:val="20"/>
              </w:rPr>
            </w:pPr>
            <w:r w:rsidRPr="00BE074B">
              <w:rPr>
                <w:sz w:val="20"/>
                <w:szCs w:val="20"/>
              </w:rPr>
              <w:t>Upper</w:t>
            </w:r>
            <w:r w:rsidRPr="00BE074B">
              <w:rPr>
                <w:spacing w:val="-2"/>
                <w:sz w:val="20"/>
                <w:szCs w:val="20"/>
              </w:rPr>
              <w:t xml:space="preserve"> </w:t>
            </w:r>
            <w:r w:rsidRPr="00BE074B">
              <w:rPr>
                <w:sz w:val="20"/>
                <w:szCs w:val="20"/>
              </w:rPr>
              <w:t>Inner</w:t>
            </w:r>
          </w:p>
        </w:tc>
        <w:tc>
          <w:tcPr>
            <w:tcW w:w="1530" w:type="dxa"/>
          </w:tcPr>
          <w:p w:rsidR="004C42D2" w:rsidRPr="00BE074B" w:rsidRDefault="004C42D2" w:rsidP="00BE074B">
            <w:pPr>
              <w:pStyle w:val="TableParagraph"/>
              <w:spacing w:before="0" w:line="360" w:lineRule="auto"/>
              <w:ind w:left="5"/>
              <w:jc w:val="both"/>
              <w:rPr>
                <w:sz w:val="20"/>
                <w:szCs w:val="20"/>
              </w:rPr>
            </w:pPr>
            <w:r w:rsidRPr="00BE074B">
              <w:rPr>
                <w:sz w:val="20"/>
                <w:szCs w:val="20"/>
              </w:rPr>
              <w:t>3</w:t>
            </w:r>
          </w:p>
        </w:tc>
        <w:tc>
          <w:tcPr>
            <w:tcW w:w="1316" w:type="dxa"/>
          </w:tcPr>
          <w:p w:rsidR="004C42D2" w:rsidRPr="00BE074B" w:rsidRDefault="004C42D2" w:rsidP="00BE074B">
            <w:pPr>
              <w:pStyle w:val="TableParagraph"/>
              <w:spacing w:before="0" w:line="360" w:lineRule="auto"/>
              <w:ind w:left="107" w:right="103"/>
              <w:jc w:val="both"/>
              <w:rPr>
                <w:sz w:val="20"/>
                <w:szCs w:val="20"/>
              </w:rPr>
            </w:pPr>
            <w:r w:rsidRPr="00BE074B">
              <w:rPr>
                <w:sz w:val="20"/>
                <w:szCs w:val="20"/>
              </w:rPr>
              <w:t>9.09</w:t>
            </w:r>
          </w:p>
        </w:tc>
        <w:tc>
          <w:tcPr>
            <w:tcW w:w="1350" w:type="dxa"/>
          </w:tcPr>
          <w:p w:rsidR="004C42D2" w:rsidRPr="00BE074B" w:rsidRDefault="004C42D2" w:rsidP="00BE074B">
            <w:pPr>
              <w:pStyle w:val="TableParagraph"/>
              <w:spacing w:before="0" w:line="360" w:lineRule="auto"/>
              <w:jc w:val="both"/>
              <w:rPr>
                <w:sz w:val="20"/>
                <w:szCs w:val="20"/>
              </w:rPr>
            </w:pPr>
            <w:r w:rsidRPr="00BE074B">
              <w:rPr>
                <w:sz w:val="20"/>
                <w:szCs w:val="20"/>
              </w:rPr>
              <w:t>1</w:t>
            </w:r>
          </w:p>
        </w:tc>
        <w:tc>
          <w:tcPr>
            <w:tcW w:w="1525" w:type="dxa"/>
          </w:tcPr>
          <w:p w:rsidR="004C42D2" w:rsidRPr="00BE074B" w:rsidRDefault="004C42D2" w:rsidP="00BE074B">
            <w:pPr>
              <w:pStyle w:val="TableParagraph"/>
              <w:spacing w:before="0" w:line="360" w:lineRule="auto"/>
              <w:ind w:left="211" w:right="208"/>
              <w:jc w:val="both"/>
              <w:rPr>
                <w:sz w:val="20"/>
                <w:szCs w:val="20"/>
              </w:rPr>
            </w:pPr>
            <w:r w:rsidRPr="00BE074B">
              <w:rPr>
                <w:sz w:val="20"/>
                <w:szCs w:val="20"/>
              </w:rPr>
              <w:t>5.80</w:t>
            </w:r>
          </w:p>
        </w:tc>
      </w:tr>
      <w:tr w:rsidR="004C42D2" w:rsidRPr="00BE074B" w:rsidTr="006C6E4D">
        <w:trPr>
          <w:trHeight w:val="515"/>
        </w:trPr>
        <w:tc>
          <w:tcPr>
            <w:tcW w:w="2341" w:type="dxa"/>
          </w:tcPr>
          <w:p w:rsidR="004C42D2" w:rsidRPr="00BE074B" w:rsidRDefault="004C42D2" w:rsidP="00BE074B">
            <w:pPr>
              <w:pStyle w:val="TableParagraph"/>
              <w:spacing w:before="0" w:line="360" w:lineRule="auto"/>
              <w:ind w:left="105"/>
              <w:jc w:val="both"/>
              <w:rPr>
                <w:sz w:val="20"/>
                <w:szCs w:val="20"/>
              </w:rPr>
            </w:pPr>
            <w:r w:rsidRPr="00BE074B">
              <w:rPr>
                <w:sz w:val="20"/>
                <w:szCs w:val="20"/>
              </w:rPr>
              <w:t>Lower</w:t>
            </w:r>
            <w:r w:rsidRPr="00BE074B">
              <w:rPr>
                <w:spacing w:val="-2"/>
                <w:sz w:val="20"/>
                <w:szCs w:val="20"/>
              </w:rPr>
              <w:t xml:space="preserve"> </w:t>
            </w:r>
            <w:r w:rsidRPr="00BE074B">
              <w:rPr>
                <w:sz w:val="20"/>
                <w:szCs w:val="20"/>
              </w:rPr>
              <w:t>Inner</w:t>
            </w:r>
          </w:p>
        </w:tc>
        <w:tc>
          <w:tcPr>
            <w:tcW w:w="1530" w:type="dxa"/>
          </w:tcPr>
          <w:p w:rsidR="004C42D2" w:rsidRPr="00BE074B" w:rsidRDefault="004C42D2" w:rsidP="00BE074B">
            <w:pPr>
              <w:pStyle w:val="TableParagraph"/>
              <w:spacing w:before="0" w:line="360" w:lineRule="auto"/>
              <w:ind w:left="5"/>
              <w:jc w:val="both"/>
              <w:rPr>
                <w:sz w:val="20"/>
                <w:szCs w:val="20"/>
              </w:rPr>
            </w:pPr>
            <w:r w:rsidRPr="00BE074B">
              <w:rPr>
                <w:sz w:val="20"/>
                <w:szCs w:val="20"/>
              </w:rPr>
              <w:t>1</w:t>
            </w:r>
          </w:p>
        </w:tc>
        <w:tc>
          <w:tcPr>
            <w:tcW w:w="1316" w:type="dxa"/>
          </w:tcPr>
          <w:p w:rsidR="004C42D2" w:rsidRPr="00BE074B" w:rsidRDefault="004C42D2" w:rsidP="00BE074B">
            <w:pPr>
              <w:pStyle w:val="TableParagraph"/>
              <w:spacing w:before="0" w:line="360" w:lineRule="auto"/>
              <w:ind w:left="6"/>
              <w:jc w:val="both"/>
              <w:rPr>
                <w:sz w:val="20"/>
                <w:szCs w:val="20"/>
              </w:rPr>
            </w:pPr>
            <w:r w:rsidRPr="00BE074B">
              <w:rPr>
                <w:sz w:val="20"/>
                <w:szCs w:val="20"/>
              </w:rPr>
              <w:t>3</w:t>
            </w:r>
          </w:p>
        </w:tc>
        <w:tc>
          <w:tcPr>
            <w:tcW w:w="1350" w:type="dxa"/>
          </w:tcPr>
          <w:p w:rsidR="004C42D2" w:rsidRPr="00BE074B" w:rsidRDefault="004C42D2" w:rsidP="00BE074B">
            <w:pPr>
              <w:pStyle w:val="TableParagraph"/>
              <w:spacing w:before="0" w:line="360" w:lineRule="auto"/>
              <w:jc w:val="both"/>
              <w:rPr>
                <w:sz w:val="20"/>
                <w:szCs w:val="20"/>
              </w:rPr>
            </w:pPr>
            <w:r w:rsidRPr="00BE074B">
              <w:rPr>
                <w:sz w:val="20"/>
                <w:szCs w:val="20"/>
              </w:rPr>
              <w:t>2</w:t>
            </w:r>
          </w:p>
        </w:tc>
        <w:tc>
          <w:tcPr>
            <w:tcW w:w="1525" w:type="dxa"/>
          </w:tcPr>
          <w:p w:rsidR="004C42D2" w:rsidRPr="00BE074B" w:rsidRDefault="004C42D2" w:rsidP="00BE074B">
            <w:pPr>
              <w:pStyle w:val="TableParagraph"/>
              <w:spacing w:before="0" w:line="360" w:lineRule="auto"/>
              <w:ind w:left="211" w:right="208"/>
              <w:jc w:val="both"/>
              <w:rPr>
                <w:sz w:val="20"/>
                <w:szCs w:val="20"/>
              </w:rPr>
            </w:pPr>
            <w:r w:rsidRPr="00BE074B">
              <w:rPr>
                <w:sz w:val="20"/>
                <w:szCs w:val="20"/>
              </w:rPr>
              <w:t>11.76</w:t>
            </w:r>
          </w:p>
        </w:tc>
      </w:tr>
      <w:tr w:rsidR="004C42D2" w:rsidRPr="00BE074B" w:rsidTr="006C6E4D">
        <w:trPr>
          <w:trHeight w:val="520"/>
        </w:trPr>
        <w:tc>
          <w:tcPr>
            <w:tcW w:w="2341" w:type="dxa"/>
          </w:tcPr>
          <w:p w:rsidR="004C42D2" w:rsidRPr="00BE074B" w:rsidRDefault="004C42D2" w:rsidP="00BE074B">
            <w:pPr>
              <w:pStyle w:val="TableParagraph"/>
              <w:spacing w:before="0" w:line="360" w:lineRule="auto"/>
              <w:ind w:left="105"/>
              <w:jc w:val="both"/>
              <w:rPr>
                <w:sz w:val="20"/>
                <w:szCs w:val="20"/>
              </w:rPr>
            </w:pPr>
            <w:r w:rsidRPr="00BE074B">
              <w:rPr>
                <w:sz w:val="20"/>
                <w:szCs w:val="20"/>
              </w:rPr>
              <w:t>Lower</w:t>
            </w:r>
            <w:r w:rsidRPr="00BE074B">
              <w:rPr>
                <w:spacing w:val="-2"/>
                <w:sz w:val="20"/>
                <w:szCs w:val="20"/>
              </w:rPr>
              <w:t xml:space="preserve"> </w:t>
            </w:r>
            <w:r w:rsidRPr="00BE074B">
              <w:rPr>
                <w:sz w:val="20"/>
                <w:szCs w:val="20"/>
              </w:rPr>
              <w:t>Outer</w:t>
            </w:r>
          </w:p>
        </w:tc>
        <w:tc>
          <w:tcPr>
            <w:tcW w:w="1530" w:type="dxa"/>
          </w:tcPr>
          <w:p w:rsidR="004C42D2" w:rsidRPr="00BE074B" w:rsidRDefault="004C42D2" w:rsidP="00BE074B">
            <w:pPr>
              <w:pStyle w:val="TableParagraph"/>
              <w:spacing w:before="0" w:line="360" w:lineRule="auto"/>
              <w:ind w:left="5"/>
              <w:jc w:val="both"/>
              <w:rPr>
                <w:sz w:val="20"/>
                <w:szCs w:val="20"/>
              </w:rPr>
            </w:pPr>
            <w:r w:rsidRPr="00BE074B">
              <w:rPr>
                <w:sz w:val="20"/>
                <w:szCs w:val="20"/>
              </w:rPr>
              <w:t>6</w:t>
            </w:r>
          </w:p>
        </w:tc>
        <w:tc>
          <w:tcPr>
            <w:tcW w:w="1316" w:type="dxa"/>
          </w:tcPr>
          <w:p w:rsidR="004C42D2" w:rsidRPr="00BE074B" w:rsidRDefault="004C42D2" w:rsidP="00BE074B">
            <w:pPr>
              <w:pStyle w:val="TableParagraph"/>
              <w:spacing w:before="0" w:line="360" w:lineRule="auto"/>
              <w:ind w:left="107" w:right="101"/>
              <w:jc w:val="both"/>
              <w:rPr>
                <w:sz w:val="20"/>
                <w:szCs w:val="20"/>
              </w:rPr>
            </w:pPr>
            <w:r w:rsidRPr="00BE074B">
              <w:rPr>
                <w:sz w:val="20"/>
                <w:szCs w:val="20"/>
              </w:rPr>
              <w:t>18</w:t>
            </w:r>
          </w:p>
        </w:tc>
        <w:tc>
          <w:tcPr>
            <w:tcW w:w="1350" w:type="dxa"/>
          </w:tcPr>
          <w:p w:rsidR="004C42D2" w:rsidRPr="00BE074B" w:rsidRDefault="004C42D2" w:rsidP="00BE074B">
            <w:pPr>
              <w:pStyle w:val="TableParagraph"/>
              <w:spacing w:before="0" w:line="360" w:lineRule="auto"/>
              <w:jc w:val="both"/>
              <w:rPr>
                <w:sz w:val="20"/>
                <w:szCs w:val="20"/>
              </w:rPr>
            </w:pPr>
            <w:r w:rsidRPr="00BE074B">
              <w:rPr>
                <w:sz w:val="20"/>
                <w:szCs w:val="20"/>
              </w:rPr>
              <w:t>1</w:t>
            </w:r>
          </w:p>
        </w:tc>
        <w:tc>
          <w:tcPr>
            <w:tcW w:w="1525" w:type="dxa"/>
          </w:tcPr>
          <w:p w:rsidR="004C42D2" w:rsidRPr="00BE074B" w:rsidRDefault="004C42D2" w:rsidP="00BE074B">
            <w:pPr>
              <w:pStyle w:val="TableParagraph"/>
              <w:spacing w:before="0" w:line="360" w:lineRule="auto"/>
              <w:ind w:left="211" w:right="208"/>
              <w:jc w:val="both"/>
              <w:rPr>
                <w:sz w:val="20"/>
                <w:szCs w:val="20"/>
              </w:rPr>
            </w:pPr>
            <w:r w:rsidRPr="00BE074B">
              <w:rPr>
                <w:sz w:val="20"/>
                <w:szCs w:val="20"/>
              </w:rPr>
              <w:t>5.88</w:t>
            </w:r>
          </w:p>
        </w:tc>
      </w:tr>
      <w:tr w:rsidR="004C42D2" w:rsidRPr="00BE074B" w:rsidTr="006C6E4D">
        <w:trPr>
          <w:trHeight w:val="516"/>
        </w:trPr>
        <w:tc>
          <w:tcPr>
            <w:tcW w:w="2341" w:type="dxa"/>
          </w:tcPr>
          <w:p w:rsidR="004C42D2" w:rsidRPr="00BE074B" w:rsidRDefault="004C42D2" w:rsidP="00BE074B">
            <w:pPr>
              <w:pStyle w:val="TableParagraph"/>
              <w:spacing w:before="0" w:line="360" w:lineRule="auto"/>
              <w:ind w:left="105"/>
              <w:jc w:val="both"/>
              <w:rPr>
                <w:sz w:val="20"/>
                <w:szCs w:val="20"/>
              </w:rPr>
            </w:pPr>
            <w:r w:rsidRPr="00BE074B">
              <w:rPr>
                <w:sz w:val="20"/>
                <w:szCs w:val="20"/>
              </w:rPr>
              <w:t>Central</w:t>
            </w:r>
          </w:p>
        </w:tc>
        <w:tc>
          <w:tcPr>
            <w:tcW w:w="1530" w:type="dxa"/>
          </w:tcPr>
          <w:p w:rsidR="004C42D2" w:rsidRPr="00BE074B" w:rsidRDefault="004C42D2" w:rsidP="00BE074B">
            <w:pPr>
              <w:pStyle w:val="TableParagraph"/>
              <w:spacing w:before="0" w:line="360" w:lineRule="auto"/>
              <w:ind w:left="348" w:right="343"/>
              <w:jc w:val="both"/>
              <w:rPr>
                <w:sz w:val="20"/>
                <w:szCs w:val="20"/>
              </w:rPr>
            </w:pPr>
            <w:r w:rsidRPr="00BE074B">
              <w:rPr>
                <w:sz w:val="20"/>
                <w:szCs w:val="20"/>
              </w:rPr>
              <w:t>10</w:t>
            </w:r>
          </w:p>
        </w:tc>
        <w:tc>
          <w:tcPr>
            <w:tcW w:w="1316" w:type="dxa"/>
          </w:tcPr>
          <w:p w:rsidR="004C42D2" w:rsidRPr="00BE074B" w:rsidRDefault="004C42D2" w:rsidP="00BE074B">
            <w:pPr>
              <w:pStyle w:val="TableParagraph"/>
              <w:spacing w:before="0" w:line="360" w:lineRule="auto"/>
              <w:ind w:left="107" w:right="103"/>
              <w:jc w:val="both"/>
              <w:rPr>
                <w:sz w:val="20"/>
                <w:szCs w:val="20"/>
              </w:rPr>
            </w:pPr>
            <w:r w:rsidRPr="00BE074B">
              <w:rPr>
                <w:sz w:val="20"/>
                <w:szCs w:val="20"/>
              </w:rPr>
              <w:t>30.30</w:t>
            </w:r>
          </w:p>
        </w:tc>
        <w:tc>
          <w:tcPr>
            <w:tcW w:w="1350" w:type="dxa"/>
          </w:tcPr>
          <w:p w:rsidR="004C42D2" w:rsidRPr="00BE074B" w:rsidRDefault="004C42D2" w:rsidP="00BE074B">
            <w:pPr>
              <w:pStyle w:val="TableParagraph"/>
              <w:spacing w:before="0" w:line="360" w:lineRule="auto"/>
              <w:jc w:val="both"/>
              <w:rPr>
                <w:sz w:val="20"/>
                <w:szCs w:val="20"/>
              </w:rPr>
            </w:pPr>
            <w:r w:rsidRPr="00BE074B">
              <w:rPr>
                <w:sz w:val="20"/>
                <w:szCs w:val="20"/>
              </w:rPr>
              <w:t>3</w:t>
            </w:r>
          </w:p>
        </w:tc>
        <w:tc>
          <w:tcPr>
            <w:tcW w:w="1525" w:type="dxa"/>
          </w:tcPr>
          <w:p w:rsidR="004C42D2" w:rsidRPr="00BE074B" w:rsidRDefault="004C42D2" w:rsidP="00BE074B">
            <w:pPr>
              <w:pStyle w:val="TableParagraph"/>
              <w:spacing w:before="0" w:line="360" w:lineRule="auto"/>
              <w:ind w:left="211" w:right="208"/>
              <w:jc w:val="both"/>
              <w:rPr>
                <w:sz w:val="20"/>
                <w:szCs w:val="20"/>
              </w:rPr>
            </w:pPr>
            <w:r w:rsidRPr="00BE074B">
              <w:rPr>
                <w:sz w:val="20"/>
                <w:szCs w:val="20"/>
              </w:rPr>
              <w:t>17.60</w:t>
            </w:r>
          </w:p>
        </w:tc>
      </w:tr>
      <w:tr w:rsidR="004C42D2" w:rsidRPr="00BE074B" w:rsidTr="006C6E4D">
        <w:trPr>
          <w:trHeight w:val="517"/>
        </w:trPr>
        <w:tc>
          <w:tcPr>
            <w:tcW w:w="2341" w:type="dxa"/>
          </w:tcPr>
          <w:p w:rsidR="004C42D2" w:rsidRPr="00BE074B" w:rsidRDefault="004C42D2" w:rsidP="00BE074B">
            <w:pPr>
              <w:pStyle w:val="TableParagraph"/>
              <w:spacing w:before="0" w:line="360" w:lineRule="auto"/>
              <w:ind w:left="834" w:right="829"/>
              <w:jc w:val="both"/>
              <w:rPr>
                <w:b/>
                <w:sz w:val="20"/>
                <w:szCs w:val="20"/>
              </w:rPr>
            </w:pPr>
            <w:r w:rsidRPr="00BE074B">
              <w:rPr>
                <w:b/>
                <w:sz w:val="20"/>
                <w:szCs w:val="20"/>
              </w:rPr>
              <w:t>Total</w:t>
            </w:r>
          </w:p>
        </w:tc>
        <w:tc>
          <w:tcPr>
            <w:tcW w:w="1530" w:type="dxa"/>
          </w:tcPr>
          <w:p w:rsidR="004C42D2" w:rsidRPr="00BE074B" w:rsidRDefault="004C42D2" w:rsidP="00BE074B">
            <w:pPr>
              <w:pStyle w:val="TableParagraph"/>
              <w:spacing w:before="0" w:line="360" w:lineRule="auto"/>
              <w:ind w:left="348" w:right="343"/>
              <w:jc w:val="both"/>
              <w:rPr>
                <w:b/>
                <w:sz w:val="20"/>
                <w:szCs w:val="20"/>
              </w:rPr>
            </w:pPr>
            <w:r w:rsidRPr="00BE074B">
              <w:rPr>
                <w:b/>
                <w:sz w:val="20"/>
                <w:szCs w:val="20"/>
              </w:rPr>
              <w:t>33</w:t>
            </w:r>
          </w:p>
        </w:tc>
        <w:tc>
          <w:tcPr>
            <w:tcW w:w="1316" w:type="dxa"/>
          </w:tcPr>
          <w:p w:rsidR="004C42D2" w:rsidRPr="00BE074B" w:rsidRDefault="004C42D2" w:rsidP="00BE074B">
            <w:pPr>
              <w:pStyle w:val="TableParagraph"/>
              <w:spacing w:before="0" w:line="360" w:lineRule="auto"/>
              <w:ind w:left="107" w:right="103"/>
              <w:jc w:val="both"/>
              <w:rPr>
                <w:b/>
                <w:sz w:val="20"/>
                <w:szCs w:val="20"/>
              </w:rPr>
            </w:pPr>
            <w:r w:rsidRPr="00BE074B">
              <w:rPr>
                <w:b/>
                <w:sz w:val="20"/>
                <w:szCs w:val="20"/>
              </w:rPr>
              <w:t>100.00</w:t>
            </w:r>
          </w:p>
        </w:tc>
        <w:tc>
          <w:tcPr>
            <w:tcW w:w="1350" w:type="dxa"/>
          </w:tcPr>
          <w:p w:rsidR="004C42D2" w:rsidRPr="00BE074B" w:rsidRDefault="004C42D2" w:rsidP="00BE074B">
            <w:pPr>
              <w:pStyle w:val="TableParagraph"/>
              <w:spacing w:before="0" w:line="360" w:lineRule="auto"/>
              <w:ind w:left="256" w:right="256"/>
              <w:jc w:val="both"/>
              <w:rPr>
                <w:b/>
                <w:sz w:val="20"/>
                <w:szCs w:val="20"/>
              </w:rPr>
            </w:pPr>
            <w:r w:rsidRPr="00BE074B">
              <w:rPr>
                <w:b/>
                <w:sz w:val="20"/>
                <w:szCs w:val="20"/>
              </w:rPr>
              <w:t>17</w:t>
            </w:r>
          </w:p>
        </w:tc>
        <w:tc>
          <w:tcPr>
            <w:tcW w:w="1525" w:type="dxa"/>
          </w:tcPr>
          <w:p w:rsidR="004C42D2" w:rsidRPr="00BE074B" w:rsidRDefault="004C42D2" w:rsidP="00BE074B">
            <w:pPr>
              <w:pStyle w:val="TableParagraph"/>
              <w:spacing w:before="0" w:line="360" w:lineRule="auto"/>
              <w:ind w:left="211" w:right="208"/>
              <w:jc w:val="both"/>
              <w:rPr>
                <w:b/>
                <w:sz w:val="20"/>
                <w:szCs w:val="20"/>
              </w:rPr>
            </w:pPr>
            <w:r w:rsidRPr="00BE074B">
              <w:rPr>
                <w:b/>
                <w:sz w:val="20"/>
                <w:szCs w:val="20"/>
              </w:rPr>
              <w:t>100.00</w:t>
            </w:r>
          </w:p>
        </w:tc>
      </w:tr>
    </w:tbl>
    <w:p w:rsidR="004C42D2" w:rsidRPr="00BE074B" w:rsidRDefault="004C42D2" w:rsidP="00BE074B">
      <w:pPr>
        <w:pStyle w:val="Heading4"/>
        <w:spacing w:line="360" w:lineRule="auto"/>
        <w:ind w:left="922" w:right="605"/>
        <w:jc w:val="both"/>
        <w:rPr>
          <w:sz w:val="20"/>
          <w:szCs w:val="20"/>
        </w:rPr>
      </w:pPr>
    </w:p>
    <w:p w:rsidR="004C42D2" w:rsidRPr="00BE074B" w:rsidRDefault="004C42D2" w:rsidP="00BE074B">
      <w:pPr>
        <w:pStyle w:val="Heading4"/>
        <w:spacing w:line="360" w:lineRule="auto"/>
        <w:ind w:left="0"/>
        <w:jc w:val="both"/>
        <w:rPr>
          <w:sz w:val="20"/>
          <w:szCs w:val="20"/>
        </w:rPr>
      </w:pPr>
      <w:r w:rsidRPr="00BE074B">
        <w:rPr>
          <w:sz w:val="20"/>
          <w:szCs w:val="20"/>
        </w:rPr>
        <w:t>Table</w:t>
      </w:r>
      <w:r w:rsidRPr="00BE074B">
        <w:rPr>
          <w:spacing w:val="-2"/>
          <w:sz w:val="20"/>
          <w:szCs w:val="20"/>
        </w:rPr>
        <w:t xml:space="preserve"> </w:t>
      </w:r>
      <w:r w:rsidR="00BE074B">
        <w:rPr>
          <w:sz w:val="20"/>
          <w:szCs w:val="20"/>
        </w:rPr>
        <w:t>2</w:t>
      </w:r>
      <w:r w:rsidRPr="00BE074B">
        <w:rPr>
          <w:sz w:val="20"/>
          <w:szCs w:val="20"/>
        </w:rPr>
        <w:t>:</w:t>
      </w:r>
      <w:r w:rsidRPr="00BE074B">
        <w:rPr>
          <w:spacing w:val="-1"/>
          <w:sz w:val="20"/>
          <w:szCs w:val="20"/>
        </w:rPr>
        <w:t xml:space="preserve"> </w:t>
      </w:r>
      <w:r w:rsidRPr="00BE074B">
        <w:rPr>
          <w:sz w:val="20"/>
          <w:szCs w:val="20"/>
        </w:rPr>
        <w:t>Distribution</w:t>
      </w:r>
      <w:r w:rsidRPr="00BE074B">
        <w:rPr>
          <w:spacing w:val="-4"/>
          <w:sz w:val="20"/>
          <w:szCs w:val="20"/>
        </w:rPr>
        <w:t xml:space="preserve"> </w:t>
      </w:r>
      <w:r w:rsidRPr="00BE074B">
        <w:rPr>
          <w:sz w:val="20"/>
          <w:szCs w:val="20"/>
        </w:rPr>
        <w:t>of Patients</w:t>
      </w:r>
      <w:r w:rsidRPr="00BE074B">
        <w:rPr>
          <w:spacing w:val="-2"/>
          <w:sz w:val="20"/>
          <w:szCs w:val="20"/>
        </w:rPr>
        <w:t xml:space="preserve"> </w:t>
      </w:r>
      <w:r w:rsidRPr="00BE074B">
        <w:rPr>
          <w:sz w:val="20"/>
          <w:szCs w:val="20"/>
        </w:rPr>
        <w:t>based</w:t>
      </w:r>
      <w:r w:rsidRPr="00BE074B">
        <w:rPr>
          <w:spacing w:val="-1"/>
          <w:sz w:val="20"/>
          <w:szCs w:val="20"/>
        </w:rPr>
        <w:t xml:space="preserve"> </w:t>
      </w:r>
      <w:r w:rsidRPr="00BE074B">
        <w:rPr>
          <w:sz w:val="20"/>
          <w:szCs w:val="20"/>
        </w:rPr>
        <w:t>on</w:t>
      </w:r>
      <w:r w:rsidRPr="00BE074B">
        <w:rPr>
          <w:spacing w:val="-1"/>
          <w:sz w:val="20"/>
          <w:szCs w:val="20"/>
        </w:rPr>
        <w:t xml:space="preserve"> </w:t>
      </w:r>
      <w:r w:rsidRPr="00BE074B">
        <w:rPr>
          <w:sz w:val="20"/>
          <w:szCs w:val="20"/>
        </w:rPr>
        <w:t>Classification</w:t>
      </w:r>
      <w:r w:rsidRPr="00BE074B">
        <w:rPr>
          <w:spacing w:val="-1"/>
          <w:sz w:val="20"/>
          <w:szCs w:val="20"/>
        </w:rPr>
        <w:t xml:space="preserve"> </w:t>
      </w:r>
      <w:r w:rsidRPr="00BE074B">
        <w:rPr>
          <w:sz w:val="20"/>
          <w:szCs w:val="20"/>
        </w:rPr>
        <w:t>on</w:t>
      </w:r>
      <w:r w:rsidRPr="00BE074B">
        <w:rPr>
          <w:spacing w:val="-1"/>
          <w:sz w:val="20"/>
          <w:szCs w:val="20"/>
        </w:rPr>
        <w:t xml:space="preserve"> </w:t>
      </w:r>
      <w:r w:rsidRPr="00BE074B">
        <w:rPr>
          <w:sz w:val="20"/>
          <w:szCs w:val="20"/>
        </w:rPr>
        <w:t>Mammography</w:t>
      </w:r>
    </w:p>
    <w:tbl>
      <w:tblPr>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1530"/>
        <w:gridCol w:w="1316"/>
        <w:gridCol w:w="1350"/>
        <w:gridCol w:w="1525"/>
      </w:tblGrid>
      <w:tr w:rsidR="004C42D2" w:rsidRPr="00BE074B" w:rsidTr="006C6E4D">
        <w:trPr>
          <w:trHeight w:val="515"/>
        </w:trPr>
        <w:tc>
          <w:tcPr>
            <w:tcW w:w="2341" w:type="dxa"/>
            <w:vMerge w:val="restart"/>
          </w:tcPr>
          <w:p w:rsidR="004C42D2" w:rsidRPr="00BE074B" w:rsidRDefault="004C42D2" w:rsidP="00BE074B">
            <w:pPr>
              <w:pStyle w:val="TableParagraph"/>
              <w:spacing w:before="0" w:line="360" w:lineRule="auto"/>
              <w:jc w:val="both"/>
              <w:rPr>
                <w:b/>
                <w:sz w:val="20"/>
                <w:szCs w:val="20"/>
              </w:rPr>
            </w:pPr>
          </w:p>
          <w:p w:rsidR="004C42D2" w:rsidRPr="00BE074B" w:rsidRDefault="004C42D2" w:rsidP="00BE074B">
            <w:pPr>
              <w:pStyle w:val="TableParagraph"/>
              <w:spacing w:before="0" w:line="360" w:lineRule="auto"/>
              <w:ind w:left="467"/>
              <w:jc w:val="both"/>
              <w:rPr>
                <w:b/>
                <w:sz w:val="20"/>
                <w:szCs w:val="20"/>
              </w:rPr>
            </w:pPr>
            <w:r w:rsidRPr="00BE074B">
              <w:rPr>
                <w:b/>
                <w:sz w:val="20"/>
                <w:szCs w:val="20"/>
              </w:rPr>
              <w:t>Calcifications</w:t>
            </w:r>
          </w:p>
        </w:tc>
        <w:tc>
          <w:tcPr>
            <w:tcW w:w="2846" w:type="dxa"/>
            <w:gridSpan w:val="2"/>
          </w:tcPr>
          <w:p w:rsidR="004C42D2" w:rsidRPr="00BE074B" w:rsidRDefault="004C42D2" w:rsidP="00BE074B">
            <w:pPr>
              <w:pStyle w:val="TableParagraph"/>
              <w:spacing w:before="0" w:line="360" w:lineRule="auto"/>
              <w:ind w:left="1038" w:right="1034"/>
              <w:jc w:val="both"/>
              <w:rPr>
                <w:b/>
                <w:sz w:val="20"/>
                <w:szCs w:val="20"/>
              </w:rPr>
            </w:pPr>
            <w:r w:rsidRPr="00BE074B">
              <w:rPr>
                <w:b/>
                <w:sz w:val="20"/>
                <w:szCs w:val="20"/>
              </w:rPr>
              <w:t>Benign</w:t>
            </w:r>
          </w:p>
        </w:tc>
        <w:tc>
          <w:tcPr>
            <w:tcW w:w="2875" w:type="dxa"/>
            <w:gridSpan w:val="2"/>
          </w:tcPr>
          <w:p w:rsidR="004C42D2" w:rsidRPr="00BE074B" w:rsidRDefault="004C42D2" w:rsidP="00BE074B">
            <w:pPr>
              <w:pStyle w:val="TableParagraph"/>
              <w:spacing w:before="0" w:line="360" w:lineRule="auto"/>
              <w:ind w:left="898"/>
              <w:jc w:val="both"/>
              <w:rPr>
                <w:b/>
                <w:sz w:val="20"/>
                <w:szCs w:val="20"/>
              </w:rPr>
            </w:pPr>
            <w:r w:rsidRPr="00BE074B">
              <w:rPr>
                <w:b/>
                <w:sz w:val="20"/>
                <w:szCs w:val="20"/>
              </w:rPr>
              <w:t>Malignant</w:t>
            </w:r>
          </w:p>
        </w:tc>
      </w:tr>
      <w:tr w:rsidR="004C42D2" w:rsidRPr="00BE074B" w:rsidTr="006C6E4D">
        <w:trPr>
          <w:trHeight w:val="515"/>
        </w:trPr>
        <w:tc>
          <w:tcPr>
            <w:tcW w:w="2341" w:type="dxa"/>
            <w:vMerge/>
            <w:tcBorders>
              <w:top w:val="nil"/>
            </w:tcBorders>
          </w:tcPr>
          <w:p w:rsidR="004C42D2" w:rsidRPr="00BE074B" w:rsidRDefault="004C42D2" w:rsidP="00BE074B">
            <w:pPr>
              <w:spacing w:after="0" w:line="360" w:lineRule="auto"/>
              <w:jc w:val="both"/>
              <w:rPr>
                <w:rFonts w:ascii="Times New Roman" w:hAnsi="Times New Roman" w:cs="Times New Roman"/>
                <w:sz w:val="20"/>
                <w:szCs w:val="20"/>
              </w:rPr>
            </w:pPr>
          </w:p>
        </w:tc>
        <w:tc>
          <w:tcPr>
            <w:tcW w:w="1530" w:type="dxa"/>
          </w:tcPr>
          <w:p w:rsidR="004C42D2" w:rsidRPr="00BE074B" w:rsidRDefault="004C42D2" w:rsidP="00BE074B">
            <w:pPr>
              <w:pStyle w:val="TableParagraph"/>
              <w:spacing w:before="0" w:line="360" w:lineRule="auto"/>
              <w:ind w:left="348" w:right="345"/>
              <w:jc w:val="both"/>
              <w:rPr>
                <w:sz w:val="20"/>
                <w:szCs w:val="20"/>
              </w:rPr>
            </w:pPr>
            <w:r w:rsidRPr="00BE074B">
              <w:rPr>
                <w:sz w:val="20"/>
                <w:szCs w:val="20"/>
              </w:rPr>
              <w:t>Number</w:t>
            </w:r>
          </w:p>
        </w:tc>
        <w:tc>
          <w:tcPr>
            <w:tcW w:w="1316" w:type="dxa"/>
          </w:tcPr>
          <w:p w:rsidR="004C42D2" w:rsidRPr="00BE074B" w:rsidRDefault="004C42D2" w:rsidP="00BE074B">
            <w:pPr>
              <w:pStyle w:val="TableParagraph"/>
              <w:spacing w:before="0" w:line="360" w:lineRule="auto"/>
              <w:ind w:left="107" w:right="106"/>
              <w:jc w:val="both"/>
              <w:rPr>
                <w:sz w:val="20"/>
                <w:szCs w:val="20"/>
              </w:rPr>
            </w:pPr>
            <w:r w:rsidRPr="00BE074B">
              <w:rPr>
                <w:sz w:val="20"/>
                <w:szCs w:val="20"/>
              </w:rPr>
              <w:t>Percentage</w:t>
            </w:r>
          </w:p>
        </w:tc>
        <w:tc>
          <w:tcPr>
            <w:tcW w:w="1350" w:type="dxa"/>
          </w:tcPr>
          <w:p w:rsidR="004C42D2" w:rsidRPr="00BE074B" w:rsidRDefault="004C42D2" w:rsidP="00BE074B">
            <w:pPr>
              <w:pStyle w:val="TableParagraph"/>
              <w:spacing w:before="0" w:line="360" w:lineRule="auto"/>
              <w:ind w:left="256" w:right="256"/>
              <w:jc w:val="both"/>
              <w:rPr>
                <w:sz w:val="20"/>
                <w:szCs w:val="20"/>
              </w:rPr>
            </w:pPr>
            <w:r w:rsidRPr="00BE074B">
              <w:rPr>
                <w:sz w:val="20"/>
                <w:szCs w:val="20"/>
              </w:rPr>
              <w:t>Number</w:t>
            </w:r>
          </w:p>
        </w:tc>
        <w:tc>
          <w:tcPr>
            <w:tcW w:w="1525" w:type="dxa"/>
          </w:tcPr>
          <w:p w:rsidR="004C42D2" w:rsidRPr="00BE074B" w:rsidRDefault="004C42D2" w:rsidP="00BE074B">
            <w:pPr>
              <w:pStyle w:val="TableParagraph"/>
              <w:spacing w:before="0" w:line="360" w:lineRule="auto"/>
              <w:ind w:left="211" w:right="210"/>
              <w:jc w:val="both"/>
              <w:rPr>
                <w:sz w:val="20"/>
                <w:szCs w:val="20"/>
              </w:rPr>
            </w:pPr>
            <w:r w:rsidRPr="00BE074B">
              <w:rPr>
                <w:sz w:val="20"/>
                <w:szCs w:val="20"/>
              </w:rPr>
              <w:t>Percentage</w:t>
            </w:r>
          </w:p>
        </w:tc>
      </w:tr>
      <w:tr w:rsidR="004C42D2" w:rsidRPr="00BE074B" w:rsidTr="006C6E4D">
        <w:trPr>
          <w:trHeight w:val="515"/>
        </w:trPr>
        <w:tc>
          <w:tcPr>
            <w:tcW w:w="2341" w:type="dxa"/>
          </w:tcPr>
          <w:p w:rsidR="004C42D2" w:rsidRPr="00BE074B" w:rsidRDefault="004C42D2" w:rsidP="00BE074B">
            <w:pPr>
              <w:pStyle w:val="TableParagraph"/>
              <w:spacing w:before="0" w:line="360" w:lineRule="auto"/>
              <w:ind w:left="105"/>
              <w:jc w:val="both"/>
              <w:rPr>
                <w:sz w:val="20"/>
                <w:szCs w:val="20"/>
              </w:rPr>
            </w:pPr>
            <w:r w:rsidRPr="00BE074B">
              <w:rPr>
                <w:sz w:val="20"/>
                <w:szCs w:val="20"/>
              </w:rPr>
              <w:t>None</w:t>
            </w:r>
          </w:p>
        </w:tc>
        <w:tc>
          <w:tcPr>
            <w:tcW w:w="1530" w:type="dxa"/>
          </w:tcPr>
          <w:p w:rsidR="004C42D2" w:rsidRPr="00BE074B" w:rsidRDefault="004C42D2" w:rsidP="00BE074B">
            <w:pPr>
              <w:pStyle w:val="TableParagraph"/>
              <w:spacing w:before="0" w:line="360" w:lineRule="auto"/>
              <w:ind w:left="348" w:right="343"/>
              <w:jc w:val="both"/>
              <w:rPr>
                <w:sz w:val="20"/>
                <w:szCs w:val="20"/>
              </w:rPr>
            </w:pPr>
            <w:r w:rsidRPr="00BE074B">
              <w:rPr>
                <w:sz w:val="20"/>
                <w:szCs w:val="20"/>
              </w:rPr>
              <w:t>29</w:t>
            </w:r>
          </w:p>
        </w:tc>
        <w:tc>
          <w:tcPr>
            <w:tcW w:w="1316" w:type="dxa"/>
          </w:tcPr>
          <w:p w:rsidR="004C42D2" w:rsidRPr="00BE074B" w:rsidRDefault="004C42D2" w:rsidP="00BE074B">
            <w:pPr>
              <w:pStyle w:val="TableParagraph"/>
              <w:spacing w:before="0" w:line="360" w:lineRule="auto"/>
              <w:ind w:left="107" w:right="103"/>
              <w:jc w:val="both"/>
              <w:rPr>
                <w:sz w:val="20"/>
                <w:szCs w:val="20"/>
              </w:rPr>
            </w:pPr>
            <w:r w:rsidRPr="00BE074B">
              <w:rPr>
                <w:sz w:val="20"/>
                <w:szCs w:val="20"/>
              </w:rPr>
              <w:t>87.80</w:t>
            </w:r>
          </w:p>
        </w:tc>
        <w:tc>
          <w:tcPr>
            <w:tcW w:w="1350" w:type="dxa"/>
          </w:tcPr>
          <w:p w:rsidR="004C42D2" w:rsidRPr="00BE074B" w:rsidRDefault="004C42D2" w:rsidP="00BE074B">
            <w:pPr>
              <w:pStyle w:val="TableParagraph"/>
              <w:spacing w:before="0" w:line="360" w:lineRule="auto"/>
              <w:ind w:left="256" w:right="256"/>
              <w:jc w:val="both"/>
              <w:rPr>
                <w:sz w:val="20"/>
                <w:szCs w:val="20"/>
              </w:rPr>
            </w:pPr>
            <w:r w:rsidRPr="00BE074B">
              <w:rPr>
                <w:sz w:val="20"/>
                <w:szCs w:val="20"/>
              </w:rPr>
              <w:t>10</w:t>
            </w:r>
          </w:p>
        </w:tc>
        <w:tc>
          <w:tcPr>
            <w:tcW w:w="1525" w:type="dxa"/>
          </w:tcPr>
          <w:p w:rsidR="004C42D2" w:rsidRPr="00BE074B" w:rsidRDefault="004C42D2" w:rsidP="00BE074B">
            <w:pPr>
              <w:pStyle w:val="TableParagraph"/>
              <w:spacing w:before="0" w:line="360" w:lineRule="auto"/>
              <w:ind w:left="211" w:right="208"/>
              <w:jc w:val="both"/>
              <w:rPr>
                <w:sz w:val="20"/>
                <w:szCs w:val="20"/>
              </w:rPr>
            </w:pPr>
            <w:r w:rsidRPr="00BE074B">
              <w:rPr>
                <w:sz w:val="20"/>
                <w:szCs w:val="20"/>
              </w:rPr>
              <w:t>58.80</w:t>
            </w:r>
          </w:p>
        </w:tc>
      </w:tr>
      <w:tr w:rsidR="004C42D2" w:rsidRPr="00BE074B" w:rsidTr="006C6E4D">
        <w:trPr>
          <w:trHeight w:val="522"/>
        </w:trPr>
        <w:tc>
          <w:tcPr>
            <w:tcW w:w="2341" w:type="dxa"/>
          </w:tcPr>
          <w:p w:rsidR="004C42D2" w:rsidRPr="00BE074B" w:rsidRDefault="004C42D2" w:rsidP="00BE074B">
            <w:pPr>
              <w:pStyle w:val="TableParagraph"/>
              <w:spacing w:before="0" w:line="360" w:lineRule="auto"/>
              <w:ind w:left="105"/>
              <w:jc w:val="both"/>
              <w:rPr>
                <w:sz w:val="20"/>
                <w:szCs w:val="20"/>
              </w:rPr>
            </w:pPr>
            <w:r w:rsidRPr="00BE074B">
              <w:rPr>
                <w:sz w:val="20"/>
                <w:szCs w:val="20"/>
              </w:rPr>
              <w:t>Coarse</w:t>
            </w:r>
          </w:p>
        </w:tc>
        <w:tc>
          <w:tcPr>
            <w:tcW w:w="1530" w:type="dxa"/>
          </w:tcPr>
          <w:p w:rsidR="004C42D2" w:rsidRPr="00BE074B" w:rsidRDefault="004C42D2" w:rsidP="00BE074B">
            <w:pPr>
              <w:pStyle w:val="TableParagraph"/>
              <w:spacing w:before="0" w:line="360" w:lineRule="auto"/>
              <w:ind w:left="5"/>
              <w:jc w:val="both"/>
              <w:rPr>
                <w:sz w:val="20"/>
                <w:szCs w:val="20"/>
              </w:rPr>
            </w:pPr>
            <w:r w:rsidRPr="00BE074B">
              <w:rPr>
                <w:sz w:val="20"/>
                <w:szCs w:val="20"/>
              </w:rPr>
              <w:t>1</w:t>
            </w:r>
          </w:p>
        </w:tc>
        <w:tc>
          <w:tcPr>
            <w:tcW w:w="1316" w:type="dxa"/>
          </w:tcPr>
          <w:p w:rsidR="004C42D2" w:rsidRPr="00BE074B" w:rsidRDefault="004C42D2" w:rsidP="00BE074B">
            <w:pPr>
              <w:pStyle w:val="TableParagraph"/>
              <w:spacing w:before="0" w:line="360" w:lineRule="auto"/>
              <w:ind w:left="107" w:right="103"/>
              <w:jc w:val="both"/>
              <w:rPr>
                <w:sz w:val="20"/>
                <w:szCs w:val="20"/>
              </w:rPr>
            </w:pPr>
            <w:r w:rsidRPr="00BE074B">
              <w:rPr>
                <w:sz w:val="20"/>
                <w:szCs w:val="20"/>
              </w:rPr>
              <w:t>3.03</w:t>
            </w:r>
          </w:p>
        </w:tc>
        <w:tc>
          <w:tcPr>
            <w:tcW w:w="1350" w:type="dxa"/>
          </w:tcPr>
          <w:p w:rsidR="004C42D2" w:rsidRPr="00BE074B" w:rsidRDefault="004C42D2" w:rsidP="00BE074B">
            <w:pPr>
              <w:pStyle w:val="TableParagraph"/>
              <w:spacing w:before="0" w:line="360" w:lineRule="auto"/>
              <w:jc w:val="both"/>
              <w:rPr>
                <w:sz w:val="20"/>
                <w:szCs w:val="20"/>
              </w:rPr>
            </w:pPr>
            <w:r w:rsidRPr="00BE074B">
              <w:rPr>
                <w:sz w:val="20"/>
                <w:szCs w:val="20"/>
              </w:rPr>
              <w:t>0</w:t>
            </w:r>
          </w:p>
        </w:tc>
        <w:tc>
          <w:tcPr>
            <w:tcW w:w="1525" w:type="dxa"/>
          </w:tcPr>
          <w:p w:rsidR="004C42D2" w:rsidRPr="00BE074B" w:rsidRDefault="004C42D2" w:rsidP="00BE074B">
            <w:pPr>
              <w:pStyle w:val="TableParagraph"/>
              <w:spacing w:before="0" w:line="360" w:lineRule="auto"/>
              <w:ind w:left="1"/>
              <w:jc w:val="both"/>
              <w:rPr>
                <w:sz w:val="20"/>
                <w:szCs w:val="20"/>
              </w:rPr>
            </w:pPr>
            <w:r w:rsidRPr="00BE074B">
              <w:rPr>
                <w:sz w:val="20"/>
                <w:szCs w:val="20"/>
              </w:rPr>
              <w:t>0</w:t>
            </w:r>
          </w:p>
        </w:tc>
      </w:tr>
      <w:tr w:rsidR="004C42D2" w:rsidRPr="00BE074B" w:rsidTr="006C6E4D">
        <w:trPr>
          <w:trHeight w:val="515"/>
        </w:trPr>
        <w:tc>
          <w:tcPr>
            <w:tcW w:w="2341" w:type="dxa"/>
          </w:tcPr>
          <w:p w:rsidR="004C42D2" w:rsidRPr="00BE074B" w:rsidRDefault="004C42D2" w:rsidP="00BE074B">
            <w:pPr>
              <w:pStyle w:val="TableParagraph"/>
              <w:spacing w:before="0" w:line="360" w:lineRule="auto"/>
              <w:ind w:left="105"/>
              <w:jc w:val="both"/>
              <w:rPr>
                <w:sz w:val="20"/>
                <w:szCs w:val="20"/>
              </w:rPr>
            </w:pPr>
            <w:r w:rsidRPr="00BE074B">
              <w:rPr>
                <w:sz w:val="20"/>
                <w:szCs w:val="20"/>
              </w:rPr>
              <w:t>Fine</w:t>
            </w:r>
            <w:r w:rsidRPr="00BE074B">
              <w:rPr>
                <w:spacing w:val="-2"/>
                <w:sz w:val="20"/>
                <w:szCs w:val="20"/>
              </w:rPr>
              <w:t xml:space="preserve"> </w:t>
            </w:r>
            <w:r w:rsidRPr="00BE074B">
              <w:rPr>
                <w:sz w:val="20"/>
                <w:szCs w:val="20"/>
              </w:rPr>
              <w:t>Pieomorphic</w:t>
            </w:r>
          </w:p>
        </w:tc>
        <w:tc>
          <w:tcPr>
            <w:tcW w:w="1530" w:type="dxa"/>
          </w:tcPr>
          <w:p w:rsidR="004C42D2" w:rsidRPr="00BE074B" w:rsidRDefault="004C42D2" w:rsidP="00BE074B">
            <w:pPr>
              <w:pStyle w:val="TableParagraph"/>
              <w:spacing w:before="0" w:line="360" w:lineRule="auto"/>
              <w:ind w:left="5"/>
              <w:jc w:val="both"/>
              <w:rPr>
                <w:sz w:val="20"/>
                <w:szCs w:val="20"/>
              </w:rPr>
            </w:pPr>
            <w:r w:rsidRPr="00BE074B">
              <w:rPr>
                <w:sz w:val="20"/>
                <w:szCs w:val="20"/>
              </w:rPr>
              <w:t>0</w:t>
            </w:r>
          </w:p>
        </w:tc>
        <w:tc>
          <w:tcPr>
            <w:tcW w:w="1316" w:type="dxa"/>
          </w:tcPr>
          <w:p w:rsidR="004C42D2" w:rsidRPr="00BE074B" w:rsidRDefault="004C42D2" w:rsidP="00BE074B">
            <w:pPr>
              <w:pStyle w:val="TableParagraph"/>
              <w:spacing w:before="0" w:line="360" w:lineRule="auto"/>
              <w:ind w:left="6"/>
              <w:jc w:val="both"/>
              <w:rPr>
                <w:sz w:val="20"/>
                <w:szCs w:val="20"/>
              </w:rPr>
            </w:pPr>
            <w:r w:rsidRPr="00BE074B">
              <w:rPr>
                <w:sz w:val="20"/>
                <w:szCs w:val="20"/>
              </w:rPr>
              <w:t>0</w:t>
            </w:r>
          </w:p>
        </w:tc>
        <w:tc>
          <w:tcPr>
            <w:tcW w:w="1350" w:type="dxa"/>
          </w:tcPr>
          <w:p w:rsidR="004C42D2" w:rsidRPr="00BE074B" w:rsidRDefault="004C42D2" w:rsidP="00BE074B">
            <w:pPr>
              <w:pStyle w:val="TableParagraph"/>
              <w:spacing w:before="0" w:line="360" w:lineRule="auto"/>
              <w:jc w:val="both"/>
              <w:rPr>
                <w:sz w:val="20"/>
                <w:szCs w:val="20"/>
              </w:rPr>
            </w:pPr>
            <w:r w:rsidRPr="00BE074B">
              <w:rPr>
                <w:sz w:val="20"/>
                <w:szCs w:val="20"/>
              </w:rPr>
              <w:t>6</w:t>
            </w:r>
          </w:p>
        </w:tc>
        <w:tc>
          <w:tcPr>
            <w:tcW w:w="1525" w:type="dxa"/>
          </w:tcPr>
          <w:p w:rsidR="004C42D2" w:rsidRPr="00BE074B" w:rsidRDefault="004C42D2" w:rsidP="00BE074B">
            <w:pPr>
              <w:pStyle w:val="TableParagraph"/>
              <w:spacing w:before="0" w:line="360" w:lineRule="auto"/>
              <w:ind w:left="211" w:right="208"/>
              <w:jc w:val="both"/>
              <w:rPr>
                <w:sz w:val="20"/>
                <w:szCs w:val="20"/>
              </w:rPr>
            </w:pPr>
            <w:r w:rsidRPr="00BE074B">
              <w:rPr>
                <w:sz w:val="20"/>
                <w:szCs w:val="20"/>
              </w:rPr>
              <w:t>35.20</w:t>
            </w:r>
          </w:p>
        </w:tc>
      </w:tr>
      <w:tr w:rsidR="004C42D2" w:rsidRPr="00BE074B" w:rsidTr="006C6E4D">
        <w:trPr>
          <w:trHeight w:val="520"/>
        </w:trPr>
        <w:tc>
          <w:tcPr>
            <w:tcW w:w="2341" w:type="dxa"/>
          </w:tcPr>
          <w:p w:rsidR="004C42D2" w:rsidRPr="00BE074B" w:rsidRDefault="004C42D2" w:rsidP="00BE074B">
            <w:pPr>
              <w:pStyle w:val="TableParagraph"/>
              <w:spacing w:before="0" w:line="360" w:lineRule="auto"/>
              <w:ind w:left="105"/>
              <w:jc w:val="both"/>
              <w:rPr>
                <w:sz w:val="20"/>
                <w:szCs w:val="20"/>
              </w:rPr>
            </w:pPr>
            <w:r w:rsidRPr="00BE074B">
              <w:rPr>
                <w:sz w:val="20"/>
                <w:szCs w:val="20"/>
              </w:rPr>
              <w:t>Amorphous</w:t>
            </w:r>
          </w:p>
        </w:tc>
        <w:tc>
          <w:tcPr>
            <w:tcW w:w="1530" w:type="dxa"/>
          </w:tcPr>
          <w:p w:rsidR="004C42D2" w:rsidRPr="00BE074B" w:rsidRDefault="004C42D2" w:rsidP="00BE074B">
            <w:pPr>
              <w:pStyle w:val="TableParagraph"/>
              <w:spacing w:before="0" w:line="360" w:lineRule="auto"/>
              <w:ind w:left="5"/>
              <w:jc w:val="both"/>
              <w:rPr>
                <w:sz w:val="20"/>
                <w:szCs w:val="20"/>
              </w:rPr>
            </w:pPr>
            <w:r w:rsidRPr="00BE074B">
              <w:rPr>
                <w:sz w:val="20"/>
                <w:szCs w:val="20"/>
              </w:rPr>
              <w:t>3</w:t>
            </w:r>
          </w:p>
        </w:tc>
        <w:tc>
          <w:tcPr>
            <w:tcW w:w="1316" w:type="dxa"/>
          </w:tcPr>
          <w:p w:rsidR="004C42D2" w:rsidRPr="00BE074B" w:rsidRDefault="004C42D2" w:rsidP="00BE074B">
            <w:pPr>
              <w:pStyle w:val="TableParagraph"/>
              <w:spacing w:before="0" w:line="360" w:lineRule="auto"/>
              <w:ind w:left="107" w:right="103"/>
              <w:jc w:val="both"/>
              <w:rPr>
                <w:sz w:val="20"/>
                <w:szCs w:val="20"/>
              </w:rPr>
            </w:pPr>
            <w:r w:rsidRPr="00BE074B">
              <w:rPr>
                <w:sz w:val="20"/>
                <w:szCs w:val="20"/>
              </w:rPr>
              <w:t>9.09</w:t>
            </w:r>
          </w:p>
        </w:tc>
        <w:tc>
          <w:tcPr>
            <w:tcW w:w="1350" w:type="dxa"/>
          </w:tcPr>
          <w:p w:rsidR="004C42D2" w:rsidRPr="00BE074B" w:rsidRDefault="004C42D2" w:rsidP="00BE074B">
            <w:pPr>
              <w:pStyle w:val="TableParagraph"/>
              <w:spacing w:before="0" w:line="360" w:lineRule="auto"/>
              <w:jc w:val="both"/>
              <w:rPr>
                <w:sz w:val="20"/>
                <w:szCs w:val="20"/>
              </w:rPr>
            </w:pPr>
            <w:r w:rsidRPr="00BE074B">
              <w:rPr>
                <w:sz w:val="20"/>
                <w:szCs w:val="20"/>
              </w:rPr>
              <w:t>1</w:t>
            </w:r>
          </w:p>
        </w:tc>
        <w:tc>
          <w:tcPr>
            <w:tcW w:w="1525" w:type="dxa"/>
          </w:tcPr>
          <w:p w:rsidR="004C42D2" w:rsidRPr="00BE074B" w:rsidRDefault="004C42D2" w:rsidP="00BE074B">
            <w:pPr>
              <w:pStyle w:val="TableParagraph"/>
              <w:spacing w:before="0" w:line="360" w:lineRule="auto"/>
              <w:ind w:left="211" w:right="208"/>
              <w:jc w:val="both"/>
              <w:rPr>
                <w:sz w:val="20"/>
                <w:szCs w:val="20"/>
              </w:rPr>
            </w:pPr>
            <w:r w:rsidRPr="00BE074B">
              <w:rPr>
                <w:sz w:val="20"/>
                <w:szCs w:val="20"/>
              </w:rPr>
              <w:t>5.80</w:t>
            </w:r>
          </w:p>
        </w:tc>
      </w:tr>
      <w:tr w:rsidR="004C42D2" w:rsidRPr="00BE074B" w:rsidTr="006C6E4D">
        <w:trPr>
          <w:trHeight w:val="516"/>
        </w:trPr>
        <w:tc>
          <w:tcPr>
            <w:tcW w:w="2341" w:type="dxa"/>
          </w:tcPr>
          <w:p w:rsidR="004C42D2" w:rsidRPr="00BE074B" w:rsidRDefault="004C42D2" w:rsidP="00BE074B">
            <w:pPr>
              <w:pStyle w:val="TableParagraph"/>
              <w:spacing w:before="0" w:line="360" w:lineRule="auto"/>
              <w:ind w:left="834" w:right="829"/>
              <w:jc w:val="both"/>
              <w:rPr>
                <w:b/>
                <w:sz w:val="20"/>
                <w:szCs w:val="20"/>
              </w:rPr>
            </w:pPr>
            <w:r w:rsidRPr="00BE074B">
              <w:rPr>
                <w:b/>
                <w:sz w:val="20"/>
                <w:szCs w:val="20"/>
              </w:rPr>
              <w:t>Total</w:t>
            </w:r>
          </w:p>
        </w:tc>
        <w:tc>
          <w:tcPr>
            <w:tcW w:w="1530" w:type="dxa"/>
          </w:tcPr>
          <w:p w:rsidR="004C42D2" w:rsidRPr="00BE074B" w:rsidRDefault="004C42D2" w:rsidP="00BE074B">
            <w:pPr>
              <w:pStyle w:val="TableParagraph"/>
              <w:spacing w:before="0" w:line="360" w:lineRule="auto"/>
              <w:ind w:left="348" w:right="343"/>
              <w:jc w:val="both"/>
              <w:rPr>
                <w:b/>
                <w:sz w:val="20"/>
                <w:szCs w:val="20"/>
              </w:rPr>
            </w:pPr>
            <w:r w:rsidRPr="00BE074B">
              <w:rPr>
                <w:b/>
                <w:sz w:val="20"/>
                <w:szCs w:val="20"/>
              </w:rPr>
              <w:t>33</w:t>
            </w:r>
          </w:p>
        </w:tc>
        <w:tc>
          <w:tcPr>
            <w:tcW w:w="1316" w:type="dxa"/>
          </w:tcPr>
          <w:p w:rsidR="004C42D2" w:rsidRPr="00BE074B" w:rsidRDefault="004C42D2" w:rsidP="00BE074B">
            <w:pPr>
              <w:pStyle w:val="TableParagraph"/>
              <w:spacing w:before="0" w:line="360" w:lineRule="auto"/>
              <w:ind w:left="107" w:right="103"/>
              <w:jc w:val="both"/>
              <w:rPr>
                <w:b/>
                <w:sz w:val="20"/>
                <w:szCs w:val="20"/>
              </w:rPr>
            </w:pPr>
            <w:r w:rsidRPr="00BE074B">
              <w:rPr>
                <w:b/>
                <w:sz w:val="20"/>
                <w:szCs w:val="20"/>
              </w:rPr>
              <w:t>100.00</w:t>
            </w:r>
          </w:p>
        </w:tc>
        <w:tc>
          <w:tcPr>
            <w:tcW w:w="1350" w:type="dxa"/>
          </w:tcPr>
          <w:p w:rsidR="004C42D2" w:rsidRPr="00BE074B" w:rsidRDefault="004C42D2" w:rsidP="00BE074B">
            <w:pPr>
              <w:pStyle w:val="TableParagraph"/>
              <w:spacing w:before="0" w:line="360" w:lineRule="auto"/>
              <w:ind w:left="256" w:right="256"/>
              <w:jc w:val="both"/>
              <w:rPr>
                <w:b/>
                <w:sz w:val="20"/>
                <w:szCs w:val="20"/>
              </w:rPr>
            </w:pPr>
            <w:r w:rsidRPr="00BE074B">
              <w:rPr>
                <w:b/>
                <w:sz w:val="20"/>
                <w:szCs w:val="20"/>
              </w:rPr>
              <w:t>17</w:t>
            </w:r>
          </w:p>
        </w:tc>
        <w:tc>
          <w:tcPr>
            <w:tcW w:w="1525" w:type="dxa"/>
          </w:tcPr>
          <w:p w:rsidR="004C42D2" w:rsidRPr="00BE074B" w:rsidRDefault="004C42D2" w:rsidP="00BE074B">
            <w:pPr>
              <w:pStyle w:val="TableParagraph"/>
              <w:spacing w:before="0" w:line="360" w:lineRule="auto"/>
              <w:ind w:left="211" w:right="208"/>
              <w:jc w:val="both"/>
              <w:rPr>
                <w:b/>
                <w:sz w:val="20"/>
                <w:szCs w:val="20"/>
              </w:rPr>
            </w:pPr>
            <w:r w:rsidRPr="00BE074B">
              <w:rPr>
                <w:b/>
                <w:sz w:val="20"/>
                <w:szCs w:val="20"/>
              </w:rPr>
              <w:t>100.00</w:t>
            </w:r>
          </w:p>
        </w:tc>
      </w:tr>
    </w:tbl>
    <w:p w:rsidR="004C42D2" w:rsidRPr="00BE074B" w:rsidRDefault="004C42D2" w:rsidP="00BE074B">
      <w:pPr>
        <w:pStyle w:val="BodyText"/>
        <w:spacing w:line="360" w:lineRule="auto"/>
        <w:jc w:val="both"/>
        <w:rPr>
          <w:b/>
          <w:sz w:val="20"/>
          <w:szCs w:val="20"/>
        </w:rPr>
      </w:pPr>
    </w:p>
    <w:p w:rsidR="004C42D2" w:rsidRPr="00BE074B" w:rsidRDefault="004C42D2" w:rsidP="00BE074B">
      <w:pPr>
        <w:pStyle w:val="Heading4"/>
        <w:spacing w:line="360" w:lineRule="auto"/>
        <w:ind w:left="0" w:right="605"/>
        <w:jc w:val="both"/>
        <w:rPr>
          <w:sz w:val="20"/>
          <w:szCs w:val="20"/>
        </w:rPr>
      </w:pPr>
      <w:r w:rsidRPr="00BE074B">
        <w:rPr>
          <w:sz w:val="20"/>
          <w:szCs w:val="20"/>
        </w:rPr>
        <w:t>Table</w:t>
      </w:r>
      <w:r w:rsidRPr="00BE074B">
        <w:rPr>
          <w:spacing w:val="-2"/>
          <w:sz w:val="20"/>
          <w:szCs w:val="20"/>
        </w:rPr>
        <w:t xml:space="preserve"> </w:t>
      </w:r>
      <w:r w:rsidR="00BE074B">
        <w:rPr>
          <w:sz w:val="20"/>
          <w:szCs w:val="20"/>
        </w:rPr>
        <w:t>3</w:t>
      </w:r>
      <w:r w:rsidRPr="00BE074B">
        <w:rPr>
          <w:sz w:val="20"/>
          <w:szCs w:val="20"/>
        </w:rPr>
        <w:t>:</w:t>
      </w:r>
      <w:r w:rsidRPr="00BE074B">
        <w:rPr>
          <w:spacing w:val="-1"/>
          <w:sz w:val="20"/>
          <w:szCs w:val="20"/>
        </w:rPr>
        <w:t xml:space="preserve"> </w:t>
      </w:r>
      <w:r w:rsidRPr="00BE074B">
        <w:rPr>
          <w:sz w:val="20"/>
          <w:szCs w:val="20"/>
        </w:rPr>
        <w:t>Distribution</w:t>
      </w:r>
      <w:r w:rsidRPr="00BE074B">
        <w:rPr>
          <w:spacing w:val="-3"/>
          <w:sz w:val="20"/>
          <w:szCs w:val="20"/>
        </w:rPr>
        <w:t xml:space="preserve"> </w:t>
      </w:r>
      <w:r w:rsidRPr="00BE074B">
        <w:rPr>
          <w:sz w:val="20"/>
          <w:szCs w:val="20"/>
        </w:rPr>
        <w:t>of Patients</w:t>
      </w:r>
      <w:r w:rsidRPr="00BE074B">
        <w:rPr>
          <w:spacing w:val="-1"/>
          <w:sz w:val="20"/>
          <w:szCs w:val="20"/>
        </w:rPr>
        <w:t xml:space="preserve"> </w:t>
      </w:r>
      <w:r w:rsidRPr="00BE074B">
        <w:rPr>
          <w:sz w:val="20"/>
          <w:szCs w:val="20"/>
        </w:rPr>
        <w:t>based</w:t>
      </w:r>
      <w:r w:rsidRPr="00BE074B">
        <w:rPr>
          <w:spacing w:val="-1"/>
          <w:sz w:val="20"/>
          <w:szCs w:val="20"/>
        </w:rPr>
        <w:t xml:space="preserve"> </w:t>
      </w:r>
      <w:r w:rsidRPr="00BE074B">
        <w:rPr>
          <w:sz w:val="20"/>
          <w:szCs w:val="20"/>
        </w:rPr>
        <w:t>on</w:t>
      </w:r>
      <w:r w:rsidRPr="00BE074B">
        <w:rPr>
          <w:spacing w:val="-1"/>
          <w:sz w:val="20"/>
          <w:szCs w:val="20"/>
        </w:rPr>
        <w:t xml:space="preserve"> </w:t>
      </w:r>
      <w:r w:rsidRPr="00BE074B">
        <w:rPr>
          <w:sz w:val="20"/>
          <w:szCs w:val="20"/>
        </w:rPr>
        <w:t>Shape</w:t>
      </w:r>
      <w:r w:rsidRPr="00BE074B">
        <w:rPr>
          <w:spacing w:val="-2"/>
          <w:sz w:val="20"/>
          <w:szCs w:val="20"/>
        </w:rPr>
        <w:t xml:space="preserve"> </w:t>
      </w:r>
      <w:r w:rsidRPr="00BE074B">
        <w:rPr>
          <w:sz w:val="20"/>
          <w:szCs w:val="20"/>
        </w:rPr>
        <w:t>on</w:t>
      </w:r>
      <w:r w:rsidRPr="00BE074B">
        <w:rPr>
          <w:spacing w:val="-1"/>
          <w:sz w:val="20"/>
          <w:szCs w:val="20"/>
        </w:rPr>
        <w:t xml:space="preserve"> </w:t>
      </w:r>
      <w:r w:rsidRPr="00BE074B">
        <w:rPr>
          <w:sz w:val="20"/>
          <w:szCs w:val="20"/>
        </w:rPr>
        <w:t>Ultrasound</w:t>
      </w:r>
    </w:p>
    <w:tbl>
      <w:tblPr>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1530"/>
        <w:gridCol w:w="1316"/>
        <w:gridCol w:w="1350"/>
        <w:gridCol w:w="1525"/>
      </w:tblGrid>
      <w:tr w:rsidR="004C42D2" w:rsidRPr="00BE074B" w:rsidTr="006C6E4D">
        <w:trPr>
          <w:trHeight w:val="515"/>
        </w:trPr>
        <w:tc>
          <w:tcPr>
            <w:tcW w:w="2341" w:type="dxa"/>
            <w:vMerge w:val="restart"/>
          </w:tcPr>
          <w:p w:rsidR="004C42D2" w:rsidRPr="00BE074B" w:rsidRDefault="004C42D2" w:rsidP="00BE074B">
            <w:pPr>
              <w:pStyle w:val="TableParagraph"/>
              <w:spacing w:before="0" w:line="360" w:lineRule="auto"/>
              <w:jc w:val="both"/>
              <w:rPr>
                <w:b/>
                <w:sz w:val="20"/>
                <w:szCs w:val="20"/>
              </w:rPr>
            </w:pPr>
          </w:p>
          <w:p w:rsidR="004C42D2" w:rsidRPr="00BE074B" w:rsidRDefault="004C42D2" w:rsidP="00BE074B">
            <w:pPr>
              <w:pStyle w:val="TableParagraph"/>
              <w:spacing w:before="0" w:line="360" w:lineRule="auto"/>
              <w:ind w:left="835" w:right="829"/>
              <w:jc w:val="both"/>
              <w:rPr>
                <w:b/>
                <w:sz w:val="20"/>
                <w:szCs w:val="20"/>
              </w:rPr>
            </w:pPr>
            <w:r w:rsidRPr="00BE074B">
              <w:rPr>
                <w:b/>
                <w:sz w:val="20"/>
                <w:szCs w:val="20"/>
              </w:rPr>
              <w:t>Shape</w:t>
            </w:r>
          </w:p>
        </w:tc>
        <w:tc>
          <w:tcPr>
            <w:tcW w:w="2846" w:type="dxa"/>
            <w:gridSpan w:val="2"/>
          </w:tcPr>
          <w:p w:rsidR="004C42D2" w:rsidRPr="00BE074B" w:rsidRDefault="004C42D2" w:rsidP="00BE074B">
            <w:pPr>
              <w:pStyle w:val="TableParagraph"/>
              <w:spacing w:before="0" w:line="360" w:lineRule="auto"/>
              <w:ind w:left="1039" w:right="1033"/>
              <w:jc w:val="both"/>
              <w:rPr>
                <w:b/>
                <w:sz w:val="20"/>
                <w:szCs w:val="20"/>
              </w:rPr>
            </w:pPr>
            <w:r w:rsidRPr="00BE074B">
              <w:rPr>
                <w:b/>
                <w:sz w:val="20"/>
                <w:szCs w:val="20"/>
              </w:rPr>
              <w:t>Benign</w:t>
            </w:r>
          </w:p>
        </w:tc>
        <w:tc>
          <w:tcPr>
            <w:tcW w:w="2875" w:type="dxa"/>
            <w:gridSpan w:val="2"/>
          </w:tcPr>
          <w:p w:rsidR="004C42D2" w:rsidRPr="00BE074B" w:rsidRDefault="004C42D2" w:rsidP="00BE074B">
            <w:pPr>
              <w:pStyle w:val="TableParagraph"/>
              <w:spacing w:before="0" w:line="360" w:lineRule="auto"/>
              <w:ind w:left="898"/>
              <w:jc w:val="both"/>
              <w:rPr>
                <w:b/>
                <w:sz w:val="20"/>
                <w:szCs w:val="20"/>
              </w:rPr>
            </w:pPr>
            <w:r w:rsidRPr="00BE074B">
              <w:rPr>
                <w:b/>
                <w:sz w:val="20"/>
                <w:szCs w:val="20"/>
              </w:rPr>
              <w:t>Malignant</w:t>
            </w:r>
          </w:p>
        </w:tc>
      </w:tr>
      <w:tr w:rsidR="004C42D2" w:rsidRPr="00BE074B" w:rsidTr="006C6E4D">
        <w:trPr>
          <w:trHeight w:val="515"/>
        </w:trPr>
        <w:tc>
          <w:tcPr>
            <w:tcW w:w="2341" w:type="dxa"/>
            <w:vMerge/>
            <w:tcBorders>
              <w:top w:val="nil"/>
            </w:tcBorders>
          </w:tcPr>
          <w:p w:rsidR="004C42D2" w:rsidRPr="00BE074B" w:rsidRDefault="004C42D2" w:rsidP="00BE074B">
            <w:pPr>
              <w:spacing w:after="0" w:line="360" w:lineRule="auto"/>
              <w:jc w:val="both"/>
              <w:rPr>
                <w:rFonts w:ascii="Times New Roman" w:hAnsi="Times New Roman" w:cs="Times New Roman"/>
                <w:sz w:val="20"/>
                <w:szCs w:val="20"/>
              </w:rPr>
            </w:pPr>
          </w:p>
        </w:tc>
        <w:tc>
          <w:tcPr>
            <w:tcW w:w="1530" w:type="dxa"/>
          </w:tcPr>
          <w:p w:rsidR="004C42D2" w:rsidRPr="00BE074B" w:rsidRDefault="004C42D2" w:rsidP="00BE074B">
            <w:pPr>
              <w:pStyle w:val="TableParagraph"/>
              <w:spacing w:before="0" w:line="360" w:lineRule="auto"/>
              <w:ind w:left="348" w:right="345"/>
              <w:jc w:val="both"/>
              <w:rPr>
                <w:sz w:val="20"/>
                <w:szCs w:val="20"/>
              </w:rPr>
            </w:pPr>
            <w:r w:rsidRPr="00BE074B">
              <w:rPr>
                <w:sz w:val="20"/>
                <w:szCs w:val="20"/>
              </w:rPr>
              <w:t>Number</w:t>
            </w:r>
          </w:p>
        </w:tc>
        <w:tc>
          <w:tcPr>
            <w:tcW w:w="1316" w:type="dxa"/>
          </w:tcPr>
          <w:p w:rsidR="004C42D2" w:rsidRPr="00BE074B" w:rsidRDefault="004C42D2" w:rsidP="00BE074B">
            <w:pPr>
              <w:pStyle w:val="TableParagraph"/>
              <w:spacing w:before="0" w:line="360" w:lineRule="auto"/>
              <w:ind w:left="107" w:right="106"/>
              <w:jc w:val="both"/>
              <w:rPr>
                <w:sz w:val="20"/>
                <w:szCs w:val="20"/>
              </w:rPr>
            </w:pPr>
            <w:r w:rsidRPr="00BE074B">
              <w:rPr>
                <w:sz w:val="20"/>
                <w:szCs w:val="20"/>
              </w:rPr>
              <w:t>Percentage</w:t>
            </w:r>
          </w:p>
        </w:tc>
        <w:tc>
          <w:tcPr>
            <w:tcW w:w="1350" w:type="dxa"/>
          </w:tcPr>
          <w:p w:rsidR="004C42D2" w:rsidRPr="00BE074B" w:rsidRDefault="004C42D2" w:rsidP="00BE074B">
            <w:pPr>
              <w:pStyle w:val="TableParagraph"/>
              <w:spacing w:before="0" w:line="360" w:lineRule="auto"/>
              <w:ind w:left="256" w:right="256"/>
              <w:jc w:val="both"/>
              <w:rPr>
                <w:sz w:val="20"/>
                <w:szCs w:val="20"/>
              </w:rPr>
            </w:pPr>
            <w:r w:rsidRPr="00BE074B">
              <w:rPr>
                <w:sz w:val="20"/>
                <w:szCs w:val="20"/>
              </w:rPr>
              <w:t>Number</w:t>
            </w:r>
          </w:p>
        </w:tc>
        <w:tc>
          <w:tcPr>
            <w:tcW w:w="1525" w:type="dxa"/>
          </w:tcPr>
          <w:p w:rsidR="004C42D2" w:rsidRPr="00BE074B" w:rsidRDefault="004C42D2" w:rsidP="00BE074B">
            <w:pPr>
              <w:pStyle w:val="TableParagraph"/>
              <w:spacing w:before="0" w:line="360" w:lineRule="auto"/>
              <w:ind w:left="211" w:right="210"/>
              <w:jc w:val="both"/>
              <w:rPr>
                <w:sz w:val="20"/>
                <w:szCs w:val="20"/>
              </w:rPr>
            </w:pPr>
            <w:r w:rsidRPr="00BE074B">
              <w:rPr>
                <w:sz w:val="20"/>
                <w:szCs w:val="20"/>
              </w:rPr>
              <w:t>Percentage</w:t>
            </w:r>
          </w:p>
        </w:tc>
      </w:tr>
      <w:tr w:rsidR="004C42D2" w:rsidRPr="00BE074B" w:rsidTr="006C6E4D">
        <w:trPr>
          <w:trHeight w:val="515"/>
        </w:trPr>
        <w:tc>
          <w:tcPr>
            <w:tcW w:w="2341" w:type="dxa"/>
          </w:tcPr>
          <w:p w:rsidR="004C42D2" w:rsidRPr="00BE074B" w:rsidRDefault="004C42D2" w:rsidP="00BE074B">
            <w:pPr>
              <w:pStyle w:val="TableParagraph"/>
              <w:spacing w:before="0" w:line="360" w:lineRule="auto"/>
              <w:ind w:left="105"/>
              <w:jc w:val="both"/>
              <w:rPr>
                <w:sz w:val="20"/>
                <w:szCs w:val="20"/>
              </w:rPr>
            </w:pPr>
            <w:r w:rsidRPr="00BE074B">
              <w:rPr>
                <w:sz w:val="20"/>
                <w:szCs w:val="20"/>
              </w:rPr>
              <w:t>Oval</w:t>
            </w:r>
          </w:p>
        </w:tc>
        <w:tc>
          <w:tcPr>
            <w:tcW w:w="1530" w:type="dxa"/>
          </w:tcPr>
          <w:p w:rsidR="004C42D2" w:rsidRPr="00BE074B" w:rsidRDefault="004C42D2" w:rsidP="00BE074B">
            <w:pPr>
              <w:pStyle w:val="TableParagraph"/>
              <w:spacing w:before="0" w:line="360" w:lineRule="auto"/>
              <w:ind w:left="348" w:right="343"/>
              <w:jc w:val="both"/>
              <w:rPr>
                <w:sz w:val="20"/>
                <w:szCs w:val="20"/>
              </w:rPr>
            </w:pPr>
            <w:r w:rsidRPr="00BE074B">
              <w:rPr>
                <w:sz w:val="20"/>
                <w:szCs w:val="20"/>
              </w:rPr>
              <w:t>18</w:t>
            </w:r>
          </w:p>
        </w:tc>
        <w:tc>
          <w:tcPr>
            <w:tcW w:w="1316" w:type="dxa"/>
          </w:tcPr>
          <w:p w:rsidR="004C42D2" w:rsidRPr="00BE074B" w:rsidRDefault="004C42D2" w:rsidP="00BE074B">
            <w:pPr>
              <w:pStyle w:val="TableParagraph"/>
              <w:spacing w:before="0" w:line="360" w:lineRule="auto"/>
              <w:ind w:left="107" w:right="103"/>
              <w:jc w:val="both"/>
              <w:rPr>
                <w:sz w:val="20"/>
                <w:szCs w:val="20"/>
              </w:rPr>
            </w:pPr>
            <w:r w:rsidRPr="00BE074B">
              <w:rPr>
                <w:sz w:val="20"/>
                <w:szCs w:val="20"/>
              </w:rPr>
              <w:t>54.50</w:t>
            </w:r>
          </w:p>
        </w:tc>
        <w:tc>
          <w:tcPr>
            <w:tcW w:w="1350" w:type="dxa"/>
          </w:tcPr>
          <w:p w:rsidR="004C42D2" w:rsidRPr="00BE074B" w:rsidRDefault="004C42D2" w:rsidP="00BE074B">
            <w:pPr>
              <w:pStyle w:val="TableParagraph"/>
              <w:spacing w:before="0" w:line="360" w:lineRule="auto"/>
              <w:jc w:val="both"/>
              <w:rPr>
                <w:sz w:val="20"/>
                <w:szCs w:val="20"/>
              </w:rPr>
            </w:pPr>
            <w:r w:rsidRPr="00BE074B">
              <w:rPr>
                <w:sz w:val="20"/>
                <w:szCs w:val="20"/>
              </w:rPr>
              <w:t>0</w:t>
            </w:r>
          </w:p>
        </w:tc>
        <w:tc>
          <w:tcPr>
            <w:tcW w:w="1525" w:type="dxa"/>
          </w:tcPr>
          <w:p w:rsidR="004C42D2" w:rsidRPr="00BE074B" w:rsidRDefault="004C42D2" w:rsidP="00BE074B">
            <w:pPr>
              <w:pStyle w:val="TableParagraph"/>
              <w:spacing w:before="0" w:line="360" w:lineRule="auto"/>
              <w:ind w:left="1"/>
              <w:jc w:val="both"/>
              <w:rPr>
                <w:sz w:val="20"/>
                <w:szCs w:val="20"/>
              </w:rPr>
            </w:pPr>
            <w:r w:rsidRPr="00BE074B">
              <w:rPr>
                <w:sz w:val="20"/>
                <w:szCs w:val="20"/>
              </w:rPr>
              <w:t>0</w:t>
            </w:r>
          </w:p>
        </w:tc>
      </w:tr>
      <w:tr w:rsidR="004C42D2" w:rsidRPr="00BE074B" w:rsidTr="006C6E4D">
        <w:trPr>
          <w:trHeight w:val="522"/>
        </w:trPr>
        <w:tc>
          <w:tcPr>
            <w:tcW w:w="2341" w:type="dxa"/>
          </w:tcPr>
          <w:p w:rsidR="004C42D2" w:rsidRPr="00BE074B" w:rsidRDefault="004C42D2" w:rsidP="00BE074B">
            <w:pPr>
              <w:pStyle w:val="TableParagraph"/>
              <w:spacing w:before="0" w:line="360" w:lineRule="auto"/>
              <w:ind w:left="105"/>
              <w:jc w:val="both"/>
              <w:rPr>
                <w:sz w:val="20"/>
                <w:szCs w:val="20"/>
              </w:rPr>
            </w:pPr>
            <w:r w:rsidRPr="00BE074B">
              <w:rPr>
                <w:sz w:val="20"/>
                <w:szCs w:val="20"/>
              </w:rPr>
              <w:t>Round</w:t>
            </w:r>
          </w:p>
        </w:tc>
        <w:tc>
          <w:tcPr>
            <w:tcW w:w="1530" w:type="dxa"/>
          </w:tcPr>
          <w:p w:rsidR="004C42D2" w:rsidRPr="00BE074B" w:rsidRDefault="004C42D2" w:rsidP="00BE074B">
            <w:pPr>
              <w:pStyle w:val="TableParagraph"/>
              <w:spacing w:before="0" w:line="360" w:lineRule="auto"/>
              <w:ind w:left="348" w:right="343"/>
              <w:jc w:val="both"/>
              <w:rPr>
                <w:sz w:val="20"/>
                <w:szCs w:val="20"/>
              </w:rPr>
            </w:pPr>
            <w:r w:rsidRPr="00BE074B">
              <w:rPr>
                <w:sz w:val="20"/>
                <w:szCs w:val="20"/>
              </w:rPr>
              <w:t>15</w:t>
            </w:r>
          </w:p>
        </w:tc>
        <w:tc>
          <w:tcPr>
            <w:tcW w:w="1316" w:type="dxa"/>
          </w:tcPr>
          <w:p w:rsidR="004C42D2" w:rsidRPr="00BE074B" w:rsidRDefault="004C42D2" w:rsidP="00BE074B">
            <w:pPr>
              <w:pStyle w:val="TableParagraph"/>
              <w:spacing w:before="0" w:line="360" w:lineRule="auto"/>
              <w:ind w:left="107" w:right="103"/>
              <w:jc w:val="both"/>
              <w:rPr>
                <w:sz w:val="20"/>
                <w:szCs w:val="20"/>
              </w:rPr>
            </w:pPr>
            <w:r w:rsidRPr="00BE074B">
              <w:rPr>
                <w:sz w:val="20"/>
                <w:szCs w:val="20"/>
              </w:rPr>
              <w:t>45.50</w:t>
            </w:r>
          </w:p>
        </w:tc>
        <w:tc>
          <w:tcPr>
            <w:tcW w:w="1350" w:type="dxa"/>
          </w:tcPr>
          <w:p w:rsidR="004C42D2" w:rsidRPr="00BE074B" w:rsidRDefault="004C42D2" w:rsidP="00BE074B">
            <w:pPr>
              <w:pStyle w:val="TableParagraph"/>
              <w:spacing w:before="0" w:line="360" w:lineRule="auto"/>
              <w:ind w:left="256" w:right="256"/>
              <w:jc w:val="both"/>
              <w:rPr>
                <w:sz w:val="20"/>
                <w:szCs w:val="20"/>
              </w:rPr>
            </w:pPr>
            <w:r w:rsidRPr="00BE074B">
              <w:rPr>
                <w:sz w:val="20"/>
                <w:szCs w:val="20"/>
              </w:rPr>
              <w:t>17</w:t>
            </w:r>
          </w:p>
        </w:tc>
        <w:tc>
          <w:tcPr>
            <w:tcW w:w="1525" w:type="dxa"/>
          </w:tcPr>
          <w:p w:rsidR="004C42D2" w:rsidRPr="00BE074B" w:rsidRDefault="004C42D2" w:rsidP="00BE074B">
            <w:pPr>
              <w:pStyle w:val="TableParagraph"/>
              <w:spacing w:before="0" w:line="360" w:lineRule="auto"/>
              <w:ind w:left="211" w:right="208"/>
              <w:jc w:val="both"/>
              <w:rPr>
                <w:sz w:val="20"/>
                <w:szCs w:val="20"/>
              </w:rPr>
            </w:pPr>
            <w:r w:rsidRPr="00BE074B">
              <w:rPr>
                <w:sz w:val="20"/>
                <w:szCs w:val="20"/>
              </w:rPr>
              <w:t>100.00</w:t>
            </w:r>
          </w:p>
        </w:tc>
      </w:tr>
      <w:tr w:rsidR="004C42D2" w:rsidRPr="00BE074B" w:rsidTr="006C6E4D">
        <w:trPr>
          <w:trHeight w:val="515"/>
        </w:trPr>
        <w:tc>
          <w:tcPr>
            <w:tcW w:w="2341" w:type="dxa"/>
          </w:tcPr>
          <w:p w:rsidR="004C42D2" w:rsidRPr="00BE074B" w:rsidRDefault="004C42D2" w:rsidP="00BE074B">
            <w:pPr>
              <w:pStyle w:val="TableParagraph"/>
              <w:spacing w:before="0" w:line="360" w:lineRule="auto"/>
              <w:ind w:left="834" w:right="829"/>
              <w:jc w:val="both"/>
              <w:rPr>
                <w:b/>
                <w:sz w:val="20"/>
                <w:szCs w:val="20"/>
              </w:rPr>
            </w:pPr>
            <w:r w:rsidRPr="00BE074B">
              <w:rPr>
                <w:b/>
                <w:sz w:val="20"/>
                <w:szCs w:val="20"/>
              </w:rPr>
              <w:t>Total</w:t>
            </w:r>
          </w:p>
        </w:tc>
        <w:tc>
          <w:tcPr>
            <w:tcW w:w="1530" w:type="dxa"/>
          </w:tcPr>
          <w:p w:rsidR="004C42D2" w:rsidRPr="00BE074B" w:rsidRDefault="004C42D2" w:rsidP="00BE074B">
            <w:pPr>
              <w:pStyle w:val="TableParagraph"/>
              <w:spacing w:before="0" w:line="360" w:lineRule="auto"/>
              <w:ind w:left="348" w:right="343"/>
              <w:jc w:val="both"/>
              <w:rPr>
                <w:b/>
                <w:sz w:val="20"/>
                <w:szCs w:val="20"/>
              </w:rPr>
            </w:pPr>
            <w:r w:rsidRPr="00BE074B">
              <w:rPr>
                <w:b/>
                <w:sz w:val="20"/>
                <w:szCs w:val="20"/>
              </w:rPr>
              <w:t>33</w:t>
            </w:r>
          </w:p>
        </w:tc>
        <w:tc>
          <w:tcPr>
            <w:tcW w:w="1316" w:type="dxa"/>
          </w:tcPr>
          <w:p w:rsidR="004C42D2" w:rsidRPr="00BE074B" w:rsidRDefault="004C42D2" w:rsidP="00BE074B">
            <w:pPr>
              <w:pStyle w:val="TableParagraph"/>
              <w:spacing w:before="0" w:line="360" w:lineRule="auto"/>
              <w:ind w:left="107" w:right="103"/>
              <w:jc w:val="both"/>
              <w:rPr>
                <w:b/>
                <w:sz w:val="20"/>
                <w:szCs w:val="20"/>
              </w:rPr>
            </w:pPr>
            <w:r w:rsidRPr="00BE074B">
              <w:rPr>
                <w:b/>
                <w:sz w:val="20"/>
                <w:szCs w:val="20"/>
              </w:rPr>
              <w:t>100.00</w:t>
            </w:r>
          </w:p>
        </w:tc>
        <w:tc>
          <w:tcPr>
            <w:tcW w:w="1350" w:type="dxa"/>
          </w:tcPr>
          <w:p w:rsidR="004C42D2" w:rsidRPr="00BE074B" w:rsidRDefault="004C42D2" w:rsidP="00BE074B">
            <w:pPr>
              <w:pStyle w:val="TableParagraph"/>
              <w:spacing w:before="0" w:line="360" w:lineRule="auto"/>
              <w:ind w:left="256" w:right="256"/>
              <w:jc w:val="both"/>
              <w:rPr>
                <w:b/>
                <w:sz w:val="20"/>
                <w:szCs w:val="20"/>
              </w:rPr>
            </w:pPr>
            <w:r w:rsidRPr="00BE074B">
              <w:rPr>
                <w:b/>
                <w:sz w:val="20"/>
                <w:szCs w:val="20"/>
              </w:rPr>
              <w:t>17</w:t>
            </w:r>
          </w:p>
        </w:tc>
        <w:tc>
          <w:tcPr>
            <w:tcW w:w="1525" w:type="dxa"/>
          </w:tcPr>
          <w:p w:rsidR="004C42D2" w:rsidRPr="00BE074B" w:rsidRDefault="004C42D2" w:rsidP="00BE074B">
            <w:pPr>
              <w:pStyle w:val="TableParagraph"/>
              <w:spacing w:before="0" w:line="360" w:lineRule="auto"/>
              <w:ind w:left="211" w:right="208"/>
              <w:jc w:val="both"/>
              <w:rPr>
                <w:b/>
                <w:sz w:val="20"/>
                <w:szCs w:val="20"/>
              </w:rPr>
            </w:pPr>
            <w:r w:rsidRPr="00BE074B">
              <w:rPr>
                <w:b/>
                <w:sz w:val="20"/>
                <w:szCs w:val="20"/>
              </w:rPr>
              <w:t>100.00</w:t>
            </w:r>
          </w:p>
        </w:tc>
      </w:tr>
    </w:tbl>
    <w:p w:rsidR="004C42D2" w:rsidRPr="00BE074B" w:rsidRDefault="004C42D2" w:rsidP="00BE074B">
      <w:pPr>
        <w:widowControl w:val="0"/>
        <w:autoSpaceDE w:val="0"/>
        <w:autoSpaceDN w:val="0"/>
        <w:spacing w:after="0" w:line="360" w:lineRule="auto"/>
        <w:ind w:right="605"/>
        <w:jc w:val="both"/>
        <w:outlineLvl w:val="3"/>
        <w:rPr>
          <w:rFonts w:ascii="Times New Roman" w:eastAsia="Times New Roman" w:hAnsi="Times New Roman" w:cs="Times New Roman"/>
          <w:b/>
          <w:bCs/>
          <w:sz w:val="20"/>
          <w:szCs w:val="20"/>
          <w:lang w:val="en-US"/>
        </w:rPr>
      </w:pPr>
      <w:r w:rsidRPr="00BE074B">
        <w:rPr>
          <w:rFonts w:ascii="Times New Roman" w:eastAsia="Times New Roman" w:hAnsi="Times New Roman" w:cs="Times New Roman"/>
          <w:b/>
          <w:bCs/>
          <w:sz w:val="20"/>
          <w:szCs w:val="20"/>
          <w:lang w:val="en-US"/>
        </w:rPr>
        <w:t>Table</w:t>
      </w:r>
      <w:r w:rsidRPr="00BE074B">
        <w:rPr>
          <w:rFonts w:ascii="Times New Roman" w:eastAsia="Times New Roman" w:hAnsi="Times New Roman" w:cs="Times New Roman"/>
          <w:b/>
          <w:bCs/>
          <w:spacing w:val="-2"/>
          <w:sz w:val="20"/>
          <w:szCs w:val="20"/>
          <w:lang w:val="en-US"/>
        </w:rPr>
        <w:t xml:space="preserve"> </w:t>
      </w:r>
      <w:r w:rsidR="00BE074B">
        <w:rPr>
          <w:rFonts w:ascii="Times New Roman" w:eastAsia="Times New Roman" w:hAnsi="Times New Roman" w:cs="Times New Roman"/>
          <w:b/>
          <w:bCs/>
          <w:sz w:val="20"/>
          <w:szCs w:val="20"/>
          <w:lang w:val="en-US"/>
        </w:rPr>
        <w:t>4</w:t>
      </w:r>
      <w:r w:rsidRPr="00BE074B">
        <w:rPr>
          <w:rFonts w:ascii="Times New Roman" w:eastAsia="Times New Roman" w:hAnsi="Times New Roman" w:cs="Times New Roman"/>
          <w:b/>
          <w:bCs/>
          <w:sz w:val="20"/>
          <w:szCs w:val="20"/>
          <w:lang w:val="en-US"/>
        </w:rPr>
        <w:t>:</w:t>
      </w:r>
      <w:r w:rsidRPr="00BE074B">
        <w:rPr>
          <w:rFonts w:ascii="Times New Roman" w:eastAsia="Times New Roman" w:hAnsi="Times New Roman" w:cs="Times New Roman"/>
          <w:b/>
          <w:bCs/>
          <w:spacing w:val="-1"/>
          <w:sz w:val="20"/>
          <w:szCs w:val="20"/>
          <w:lang w:val="en-US"/>
        </w:rPr>
        <w:t xml:space="preserve"> </w:t>
      </w:r>
      <w:r w:rsidRPr="00BE074B">
        <w:rPr>
          <w:rFonts w:ascii="Times New Roman" w:eastAsia="Times New Roman" w:hAnsi="Times New Roman" w:cs="Times New Roman"/>
          <w:b/>
          <w:bCs/>
          <w:sz w:val="20"/>
          <w:szCs w:val="20"/>
          <w:lang w:val="en-US"/>
        </w:rPr>
        <w:t>Distribution</w:t>
      </w:r>
      <w:r w:rsidRPr="00BE074B">
        <w:rPr>
          <w:rFonts w:ascii="Times New Roman" w:eastAsia="Times New Roman" w:hAnsi="Times New Roman" w:cs="Times New Roman"/>
          <w:b/>
          <w:bCs/>
          <w:spacing w:val="-3"/>
          <w:sz w:val="20"/>
          <w:szCs w:val="20"/>
          <w:lang w:val="en-US"/>
        </w:rPr>
        <w:t xml:space="preserve"> </w:t>
      </w:r>
      <w:r w:rsidRPr="00BE074B">
        <w:rPr>
          <w:rFonts w:ascii="Times New Roman" w:eastAsia="Times New Roman" w:hAnsi="Times New Roman" w:cs="Times New Roman"/>
          <w:b/>
          <w:bCs/>
          <w:sz w:val="20"/>
          <w:szCs w:val="20"/>
          <w:lang w:val="en-US"/>
        </w:rPr>
        <w:t>of Patients</w:t>
      </w:r>
      <w:r w:rsidRPr="00BE074B">
        <w:rPr>
          <w:rFonts w:ascii="Times New Roman" w:eastAsia="Times New Roman" w:hAnsi="Times New Roman" w:cs="Times New Roman"/>
          <w:b/>
          <w:bCs/>
          <w:spacing w:val="-1"/>
          <w:sz w:val="20"/>
          <w:szCs w:val="20"/>
          <w:lang w:val="en-US"/>
        </w:rPr>
        <w:t xml:space="preserve"> </w:t>
      </w:r>
      <w:r w:rsidRPr="00BE074B">
        <w:rPr>
          <w:rFonts w:ascii="Times New Roman" w:eastAsia="Times New Roman" w:hAnsi="Times New Roman" w:cs="Times New Roman"/>
          <w:b/>
          <w:bCs/>
          <w:sz w:val="20"/>
          <w:szCs w:val="20"/>
          <w:lang w:val="en-US"/>
        </w:rPr>
        <w:t>based</w:t>
      </w:r>
      <w:r w:rsidRPr="00BE074B">
        <w:rPr>
          <w:rFonts w:ascii="Times New Roman" w:eastAsia="Times New Roman" w:hAnsi="Times New Roman" w:cs="Times New Roman"/>
          <w:b/>
          <w:bCs/>
          <w:spacing w:val="-1"/>
          <w:sz w:val="20"/>
          <w:szCs w:val="20"/>
          <w:lang w:val="en-US"/>
        </w:rPr>
        <w:t xml:space="preserve"> </w:t>
      </w:r>
      <w:r w:rsidRPr="00BE074B">
        <w:rPr>
          <w:rFonts w:ascii="Times New Roman" w:eastAsia="Times New Roman" w:hAnsi="Times New Roman" w:cs="Times New Roman"/>
          <w:b/>
          <w:bCs/>
          <w:sz w:val="20"/>
          <w:szCs w:val="20"/>
          <w:lang w:val="en-US"/>
        </w:rPr>
        <w:t>on</w:t>
      </w:r>
      <w:r w:rsidRPr="00BE074B">
        <w:rPr>
          <w:rFonts w:ascii="Times New Roman" w:eastAsia="Times New Roman" w:hAnsi="Times New Roman" w:cs="Times New Roman"/>
          <w:b/>
          <w:bCs/>
          <w:spacing w:val="-1"/>
          <w:sz w:val="20"/>
          <w:szCs w:val="20"/>
          <w:lang w:val="en-US"/>
        </w:rPr>
        <w:t xml:space="preserve"> </w:t>
      </w:r>
      <w:r w:rsidRPr="00BE074B">
        <w:rPr>
          <w:rFonts w:ascii="Times New Roman" w:eastAsia="Times New Roman" w:hAnsi="Times New Roman" w:cs="Times New Roman"/>
          <w:b/>
          <w:bCs/>
          <w:sz w:val="20"/>
          <w:szCs w:val="20"/>
          <w:lang w:val="en-US"/>
        </w:rPr>
        <w:t>Margin on</w:t>
      </w:r>
      <w:r w:rsidRPr="00BE074B">
        <w:rPr>
          <w:rFonts w:ascii="Times New Roman" w:eastAsia="Times New Roman" w:hAnsi="Times New Roman" w:cs="Times New Roman"/>
          <w:b/>
          <w:bCs/>
          <w:spacing w:val="-1"/>
          <w:sz w:val="20"/>
          <w:szCs w:val="20"/>
          <w:lang w:val="en-US"/>
        </w:rPr>
        <w:t xml:space="preserve"> </w:t>
      </w:r>
      <w:r w:rsidRPr="00BE074B">
        <w:rPr>
          <w:rFonts w:ascii="Times New Roman" w:eastAsia="Times New Roman" w:hAnsi="Times New Roman" w:cs="Times New Roman"/>
          <w:b/>
          <w:bCs/>
          <w:sz w:val="20"/>
          <w:szCs w:val="20"/>
          <w:lang w:val="en-US"/>
        </w:rPr>
        <w:t>Ultrasound</w:t>
      </w:r>
    </w:p>
    <w:tbl>
      <w:tblPr>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1530"/>
        <w:gridCol w:w="1316"/>
        <w:gridCol w:w="1350"/>
        <w:gridCol w:w="1525"/>
      </w:tblGrid>
      <w:tr w:rsidR="004C42D2" w:rsidRPr="00BE074B" w:rsidTr="006C6E4D">
        <w:trPr>
          <w:trHeight w:val="515"/>
        </w:trPr>
        <w:tc>
          <w:tcPr>
            <w:tcW w:w="2341" w:type="dxa"/>
            <w:vMerge w:val="restart"/>
          </w:tcPr>
          <w:p w:rsidR="004C42D2" w:rsidRPr="00BE074B" w:rsidRDefault="004C42D2" w:rsidP="00BE074B">
            <w:pPr>
              <w:widowControl w:val="0"/>
              <w:autoSpaceDE w:val="0"/>
              <w:autoSpaceDN w:val="0"/>
              <w:spacing w:after="0" w:line="360" w:lineRule="auto"/>
              <w:jc w:val="both"/>
              <w:rPr>
                <w:rFonts w:ascii="Times New Roman" w:eastAsia="Times New Roman" w:hAnsi="Times New Roman" w:cs="Times New Roman"/>
                <w:b/>
                <w:sz w:val="20"/>
                <w:szCs w:val="20"/>
                <w:lang w:val="en-US"/>
              </w:rPr>
            </w:pPr>
          </w:p>
          <w:p w:rsidR="004C42D2" w:rsidRPr="00BE074B" w:rsidRDefault="004C42D2" w:rsidP="00BE074B">
            <w:pPr>
              <w:widowControl w:val="0"/>
              <w:autoSpaceDE w:val="0"/>
              <w:autoSpaceDN w:val="0"/>
              <w:spacing w:after="0" w:line="360" w:lineRule="auto"/>
              <w:ind w:left="734"/>
              <w:jc w:val="both"/>
              <w:rPr>
                <w:rFonts w:ascii="Times New Roman" w:eastAsia="Times New Roman" w:hAnsi="Times New Roman" w:cs="Times New Roman"/>
                <w:b/>
                <w:sz w:val="20"/>
                <w:szCs w:val="20"/>
                <w:lang w:val="en-US"/>
              </w:rPr>
            </w:pPr>
            <w:r w:rsidRPr="00BE074B">
              <w:rPr>
                <w:rFonts w:ascii="Times New Roman" w:eastAsia="Times New Roman" w:hAnsi="Times New Roman" w:cs="Times New Roman"/>
                <w:b/>
                <w:sz w:val="20"/>
                <w:szCs w:val="20"/>
                <w:lang w:val="en-US"/>
              </w:rPr>
              <w:t>Margins</w:t>
            </w:r>
          </w:p>
        </w:tc>
        <w:tc>
          <w:tcPr>
            <w:tcW w:w="2846" w:type="dxa"/>
            <w:gridSpan w:val="2"/>
          </w:tcPr>
          <w:p w:rsidR="004C42D2" w:rsidRPr="00BE074B" w:rsidRDefault="004C42D2" w:rsidP="00BE074B">
            <w:pPr>
              <w:widowControl w:val="0"/>
              <w:autoSpaceDE w:val="0"/>
              <w:autoSpaceDN w:val="0"/>
              <w:spacing w:after="0" w:line="360" w:lineRule="auto"/>
              <w:ind w:left="1039" w:right="1033"/>
              <w:jc w:val="both"/>
              <w:rPr>
                <w:rFonts w:ascii="Times New Roman" w:eastAsia="Times New Roman" w:hAnsi="Times New Roman" w:cs="Times New Roman"/>
                <w:b/>
                <w:sz w:val="20"/>
                <w:szCs w:val="20"/>
                <w:lang w:val="en-US"/>
              </w:rPr>
            </w:pPr>
            <w:r w:rsidRPr="00BE074B">
              <w:rPr>
                <w:rFonts w:ascii="Times New Roman" w:eastAsia="Times New Roman" w:hAnsi="Times New Roman" w:cs="Times New Roman"/>
                <w:b/>
                <w:sz w:val="20"/>
                <w:szCs w:val="20"/>
                <w:lang w:val="en-US"/>
              </w:rPr>
              <w:t>Benign</w:t>
            </w:r>
          </w:p>
        </w:tc>
        <w:tc>
          <w:tcPr>
            <w:tcW w:w="2875" w:type="dxa"/>
            <w:gridSpan w:val="2"/>
          </w:tcPr>
          <w:p w:rsidR="004C42D2" w:rsidRPr="00BE074B" w:rsidRDefault="004C42D2" w:rsidP="00BE074B">
            <w:pPr>
              <w:widowControl w:val="0"/>
              <w:autoSpaceDE w:val="0"/>
              <w:autoSpaceDN w:val="0"/>
              <w:spacing w:after="0" w:line="360" w:lineRule="auto"/>
              <w:ind w:left="898"/>
              <w:jc w:val="both"/>
              <w:rPr>
                <w:rFonts w:ascii="Times New Roman" w:eastAsia="Times New Roman" w:hAnsi="Times New Roman" w:cs="Times New Roman"/>
                <w:b/>
                <w:sz w:val="20"/>
                <w:szCs w:val="20"/>
                <w:lang w:val="en-US"/>
              </w:rPr>
            </w:pPr>
            <w:r w:rsidRPr="00BE074B">
              <w:rPr>
                <w:rFonts w:ascii="Times New Roman" w:eastAsia="Times New Roman" w:hAnsi="Times New Roman" w:cs="Times New Roman"/>
                <w:b/>
                <w:sz w:val="20"/>
                <w:szCs w:val="20"/>
                <w:lang w:val="en-US"/>
              </w:rPr>
              <w:t>Malignant</w:t>
            </w:r>
          </w:p>
        </w:tc>
      </w:tr>
      <w:tr w:rsidR="004C42D2" w:rsidRPr="00BE074B" w:rsidTr="006C6E4D">
        <w:trPr>
          <w:trHeight w:val="515"/>
        </w:trPr>
        <w:tc>
          <w:tcPr>
            <w:tcW w:w="2341" w:type="dxa"/>
            <w:vMerge/>
            <w:tcBorders>
              <w:top w:val="nil"/>
            </w:tcBorders>
          </w:tcPr>
          <w:p w:rsidR="004C42D2" w:rsidRPr="00BE074B" w:rsidRDefault="004C42D2" w:rsidP="00BE074B">
            <w:pPr>
              <w:widowControl w:val="0"/>
              <w:autoSpaceDE w:val="0"/>
              <w:autoSpaceDN w:val="0"/>
              <w:spacing w:after="0" w:line="360" w:lineRule="auto"/>
              <w:jc w:val="both"/>
              <w:rPr>
                <w:rFonts w:ascii="Times New Roman" w:eastAsia="Times New Roman" w:hAnsi="Times New Roman" w:cs="Times New Roman"/>
                <w:sz w:val="20"/>
                <w:szCs w:val="20"/>
                <w:lang w:val="en-US"/>
              </w:rPr>
            </w:pPr>
          </w:p>
        </w:tc>
        <w:tc>
          <w:tcPr>
            <w:tcW w:w="1530" w:type="dxa"/>
          </w:tcPr>
          <w:p w:rsidR="004C42D2" w:rsidRPr="00BE074B" w:rsidRDefault="004C42D2" w:rsidP="00BE074B">
            <w:pPr>
              <w:widowControl w:val="0"/>
              <w:autoSpaceDE w:val="0"/>
              <w:autoSpaceDN w:val="0"/>
              <w:spacing w:after="0" w:line="360" w:lineRule="auto"/>
              <w:ind w:left="348" w:right="345"/>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Number</w:t>
            </w:r>
          </w:p>
        </w:tc>
        <w:tc>
          <w:tcPr>
            <w:tcW w:w="1316" w:type="dxa"/>
          </w:tcPr>
          <w:p w:rsidR="004C42D2" w:rsidRPr="00BE074B" w:rsidRDefault="004C42D2" w:rsidP="00BE074B">
            <w:pPr>
              <w:widowControl w:val="0"/>
              <w:autoSpaceDE w:val="0"/>
              <w:autoSpaceDN w:val="0"/>
              <w:spacing w:after="0" w:line="360" w:lineRule="auto"/>
              <w:ind w:left="107" w:right="106"/>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Percentage</w:t>
            </w:r>
          </w:p>
        </w:tc>
        <w:tc>
          <w:tcPr>
            <w:tcW w:w="1350" w:type="dxa"/>
          </w:tcPr>
          <w:p w:rsidR="004C42D2" w:rsidRPr="00BE074B" w:rsidRDefault="004C42D2" w:rsidP="00BE074B">
            <w:pPr>
              <w:widowControl w:val="0"/>
              <w:autoSpaceDE w:val="0"/>
              <w:autoSpaceDN w:val="0"/>
              <w:spacing w:after="0" w:line="360" w:lineRule="auto"/>
              <w:ind w:left="256" w:right="256"/>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Number</w:t>
            </w:r>
          </w:p>
        </w:tc>
        <w:tc>
          <w:tcPr>
            <w:tcW w:w="1525" w:type="dxa"/>
          </w:tcPr>
          <w:p w:rsidR="004C42D2" w:rsidRPr="00BE074B" w:rsidRDefault="004C42D2" w:rsidP="00BE074B">
            <w:pPr>
              <w:widowControl w:val="0"/>
              <w:autoSpaceDE w:val="0"/>
              <w:autoSpaceDN w:val="0"/>
              <w:spacing w:after="0" w:line="360" w:lineRule="auto"/>
              <w:ind w:left="211" w:right="210"/>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Percentage</w:t>
            </w:r>
          </w:p>
        </w:tc>
      </w:tr>
      <w:tr w:rsidR="004C42D2" w:rsidRPr="00BE074B" w:rsidTr="006C6E4D">
        <w:trPr>
          <w:trHeight w:val="515"/>
        </w:trPr>
        <w:tc>
          <w:tcPr>
            <w:tcW w:w="2341" w:type="dxa"/>
          </w:tcPr>
          <w:p w:rsidR="004C42D2" w:rsidRPr="00BE074B" w:rsidRDefault="004C42D2" w:rsidP="00BE074B">
            <w:pPr>
              <w:widowControl w:val="0"/>
              <w:autoSpaceDE w:val="0"/>
              <w:autoSpaceDN w:val="0"/>
              <w:spacing w:after="0" w:line="360" w:lineRule="auto"/>
              <w:ind w:left="105"/>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Well</w:t>
            </w:r>
            <w:r w:rsidRPr="00BE074B">
              <w:rPr>
                <w:rFonts w:ascii="Times New Roman" w:eastAsia="Times New Roman" w:hAnsi="Times New Roman" w:cs="Times New Roman"/>
                <w:spacing w:val="-2"/>
                <w:sz w:val="20"/>
                <w:szCs w:val="20"/>
                <w:lang w:val="en-US"/>
              </w:rPr>
              <w:t xml:space="preserve"> </w:t>
            </w:r>
            <w:r w:rsidRPr="00BE074B">
              <w:rPr>
                <w:rFonts w:ascii="Times New Roman" w:eastAsia="Times New Roman" w:hAnsi="Times New Roman" w:cs="Times New Roman"/>
                <w:sz w:val="20"/>
                <w:szCs w:val="20"/>
                <w:lang w:val="en-US"/>
              </w:rPr>
              <w:t>Defined</w:t>
            </w:r>
          </w:p>
        </w:tc>
        <w:tc>
          <w:tcPr>
            <w:tcW w:w="1530" w:type="dxa"/>
          </w:tcPr>
          <w:p w:rsidR="004C42D2" w:rsidRPr="00BE074B" w:rsidRDefault="004C42D2" w:rsidP="00BE074B">
            <w:pPr>
              <w:widowControl w:val="0"/>
              <w:autoSpaceDE w:val="0"/>
              <w:autoSpaceDN w:val="0"/>
              <w:spacing w:after="0" w:line="360" w:lineRule="auto"/>
              <w:ind w:left="348" w:right="343"/>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30</w:t>
            </w:r>
          </w:p>
        </w:tc>
        <w:tc>
          <w:tcPr>
            <w:tcW w:w="1316" w:type="dxa"/>
          </w:tcPr>
          <w:p w:rsidR="004C42D2" w:rsidRPr="00BE074B" w:rsidRDefault="004C42D2" w:rsidP="00BE074B">
            <w:pPr>
              <w:widowControl w:val="0"/>
              <w:autoSpaceDE w:val="0"/>
              <w:autoSpaceDN w:val="0"/>
              <w:spacing w:after="0" w:line="360" w:lineRule="auto"/>
              <w:ind w:left="107" w:right="103"/>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90.9</w:t>
            </w:r>
          </w:p>
        </w:tc>
        <w:tc>
          <w:tcPr>
            <w:tcW w:w="1350" w:type="dxa"/>
          </w:tcPr>
          <w:p w:rsidR="004C42D2" w:rsidRPr="00BE074B" w:rsidRDefault="004C42D2" w:rsidP="00BE074B">
            <w:pPr>
              <w:widowControl w:val="0"/>
              <w:autoSpaceDE w:val="0"/>
              <w:autoSpaceDN w:val="0"/>
              <w:spacing w:after="0" w:line="360" w:lineRule="auto"/>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2</w:t>
            </w:r>
          </w:p>
        </w:tc>
        <w:tc>
          <w:tcPr>
            <w:tcW w:w="1525" w:type="dxa"/>
          </w:tcPr>
          <w:p w:rsidR="004C42D2" w:rsidRPr="00BE074B" w:rsidRDefault="004C42D2" w:rsidP="00BE074B">
            <w:pPr>
              <w:widowControl w:val="0"/>
              <w:autoSpaceDE w:val="0"/>
              <w:autoSpaceDN w:val="0"/>
              <w:spacing w:after="0" w:line="360" w:lineRule="auto"/>
              <w:ind w:left="211" w:right="208"/>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11.70</w:t>
            </w:r>
          </w:p>
        </w:tc>
      </w:tr>
      <w:tr w:rsidR="004C42D2" w:rsidRPr="00BE074B" w:rsidTr="006C6E4D">
        <w:trPr>
          <w:trHeight w:val="522"/>
        </w:trPr>
        <w:tc>
          <w:tcPr>
            <w:tcW w:w="2341" w:type="dxa"/>
          </w:tcPr>
          <w:p w:rsidR="004C42D2" w:rsidRPr="00BE074B" w:rsidRDefault="004C42D2" w:rsidP="00BE074B">
            <w:pPr>
              <w:widowControl w:val="0"/>
              <w:autoSpaceDE w:val="0"/>
              <w:autoSpaceDN w:val="0"/>
              <w:spacing w:after="0" w:line="360" w:lineRule="auto"/>
              <w:ind w:left="105"/>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Microlobulated</w:t>
            </w:r>
          </w:p>
        </w:tc>
        <w:tc>
          <w:tcPr>
            <w:tcW w:w="1530" w:type="dxa"/>
          </w:tcPr>
          <w:p w:rsidR="004C42D2" w:rsidRPr="00BE074B" w:rsidRDefault="004C42D2" w:rsidP="00BE074B">
            <w:pPr>
              <w:widowControl w:val="0"/>
              <w:autoSpaceDE w:val="0"/>
              <w:autoSpaceDN w:val="0"/>
              <w:spacing w:after="0" w:line="360" w:lineRule="auto"/>
              <w:ind w:left="5"/>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1</w:t>
            </w:r>
          </w:p>
        </w:tc>
        <w:tc>
          <w:tcPr>
            <w:tcW w:w="1316" w:type="dxa"/>
          </w:tcPr>
          <w:p w:rsidR="004C42D2" w:rsidRPr="00BE074B" w:rsidRDefault="004C42D2" w:rsidP="00BE074B">
            <w:pPr>
              <w:widowControl w:val="0"/>
              <w:autoSpaceDE w:val="0"/>
              <w:autoSpaceDN w:val="0"/>
              <w:spacing w:after="0" w:line="360" w:lineRule="auto"/>
              <w:ind w:left="107" w:right="103"/>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3.0</w:t>
            </w:r>
          </w:p>
        </w:tc>
        <w:tc>
          <w:tcPr>
            <w:tcW w:w="1350" w:type="dxa"/>
          </w:tcPr>
          <w:p w:rsidR="004C42D2" w:rsidRPr="00BE074B" w:rsidRDefault="004C42D2" w:rsidP="00BE074B">
            <w:pPr>
              <w:widowControl w:val="0"/>
              <w:autoSpaceDE w:val="0"/>
              <w:autoSpaceDN w:val="0"/>
              <w:spacing w:after="0" w:line="360" w:lineRule="auto"/>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2</w:t>
            </w:r>
          </w:p>
        </w:tc>
        <w:tc>
          <w:tcPr>
            <w:tcW w:w="1525" w:type="dxa"/>
          </w:tcPr>
          <w:p w:rsidR="004C42D2" w:rsidRPr="00BE074B" w:rsidRDefault="004C42D2" w:rsidP="00BE074B">
            <w:pPr>
              <w:widowControl w:val="0"/>
              <w:autoSpaceDE w:val="0"/>
              <w:autoSpaceDN w:val="0"/>
              <w:spacing w:after="0" w:line="360" w:lineRule="auto"/>
              <w:ind w:left="211" w:right="208"/>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11.70</w:t>
            </w:r>
          </w:p>
        </w:tc>
      </w:tr>
      <w:tr w:rsidR="004C42D2" w:rsidRPr="00BE074B" w:rsidTr="006C6E4D">
        <w:trPr>
          <w:trHeight w:val="515"/>
        </w:trPr>
        <w:tc>
          <w:tcPr>
            <w:tcW w:w="2341" w:type="dxa"/>
          </w:tcPr>
          <w:p w:rsidR="004C42D2" w:rsidRPr="00BE074B" w:rsidRDefault="004C42D2" w:rsidP="00BE074B">
            <w:pPr>
              <w:widowControl w:val="0"/>
              <w:autoSpaceDE w:val="0"/>
              <w:autoSpaceDN w:val="0"/>
              <w:spacing w:after="0" w:line="360" w:lineRule="auto"/>
              <w:ind w:left="105"/>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Indistinct</w:t>
            </w:r>
          </w:p>
        </w:tc>
        <w:tc>
          <w:tcPr>
            <w:tcW w:w="1530" w:type="dxa"/>
          </w:tcPr>
          <w:p w:rsidR="004C42D2" w:rsidRPr="00BE074B" w:rsidRDefault="004C42D2" w:rsidP="00BE074B">
            <w:pPr>
              <w:widowControl w:val="0"/>
              <w:autoSpaceDE w:val="0"/>
              <w:autoSpaceDN w:val="0"/>
              <w:spacing w:after="0" w:line="360" w:lineRule="auto"/>
              <w:ind w:left="5"/>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2</w:t>
            </w:r>
          </w:p>
        </w:tc>
        <w:tc>
          <w:tcPr>
            <w:tcW w:w="1316" w:type="dxa"/>
          </w:tcPr>
          <w:p w:rsidR="004C42D2" w:rsidRPr="00BE074B" w:rsidRDefault="004C42D2" w:rsidP="00BE074B">
            <w:pPr>
              <w:widowControl w:val="0"/>
              <w:autoSpaceDE w:val="0"/>
              <w:autoSpaceDN w:val="0"/>
              <w:spacing w:after="0" w:line="360" w:lineRule="auto"/>
              <w:ind w:left="107" w:right="103"/>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6.06</w:t>
            </w:r>
          </w:p>
        </w:tc>
        <w:tc>
          <w:tcPr>
            <w:tcW w:w="1350" w:type="dxa"/>
          </w:tcPr>
          <w:p w:rsidR="004C42D2" w:rsidRPr="00BE074B" w:rsidRDefault="004C42D2" w:rsidP="00BE074B">
            <w:pPr>
              <w:widowControl w:val="0"/>
              <w:autoSpaceDE w:val="0"/>
              <w:autoSpaceDN w:val="0"/>
              <w:spacing w:after="0" w:line="360" w:lineRule="auto"/>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1</w:t>
            </w:r>
          </w:p>
        </w:tc>
        <w:tc>
          <w:tcPr>
            <w:tcW w:w="1525" w:type="dxa"/>
          </w:tcPr>
          <w:p w:rsidR="004C42D2" w:rsidRPr="00BE074B" w:rsidRDefault="004C42D2" w:rsidP="00BE074B">
            <w:pPr>
              <w:widowControl w:val="0"/>
              <w:autoSpaceDE w:val="0"/>
              <w:autoSpaceDN w:val="0"/>
              <w:spacing w:after="0" w:line="360" w:lineRule="auto"/>
              <w:ind w:left="211" w:right="208"/>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5.80</w:t>
            </w:r>
          </w:p>
        </w:tc>
      </w:tr>
      <w:tr w:rsidR="004C42D2" w:rsidRPr="00BE074B" w:rsidTr="006C6E4D">
        <w:trPr>
          <w:trHeight w:val="520"/>
        </w:trPr>
        <w:tc>
          <w:tcPr>
            <w:tcW w:w="2341" w:type="dxa"/>
          </w:tcPr>
          <w:p w:rsidR="004C42D2" w:rsidRPr="00BE074B" w:rsidRDefault="004C42D2" w:rsidP="00BE074B">
            <w:pPr>
              <w:widowControl w:val="0"/>
              <w:autoSpaceDE w:val="0"/>
              <w:autoSpaceDN w:val="0"/>
              <w:spacing w:after="0" w:line="360" w:lineRule="auto"/>
              <w:ind w:left="105"/>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Spiculated</w:t>
            </w:r>
          </w:p>
        </w:tc>
        <w:tc>
          <w:tcPr>
            <w:tcW w:w="1530" w:type="dxa"/>
          </w:tcPr>
          <w:p w:rsidR="004C42D2" w:rsidRPr="00BE074B" w:rsidRDefault="004C42D2" w:rsidP="00BE074B">
            <w:pPr>
              <w:widowControl w:val="0"/>
              <w:autoSpaceDE w:val="0"/>
              <w:autoSpaceDN w:val="0"/>
              <w:spacing w:after="0" w:line="360" w:lineRule="auto"/>
              <w:ind w:left="5"/>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0</w:t>
            </w:r>
          </w:p>
        </w:tc>
        <w:tc>
          <w:tcPr>
            <w:tcW w:w="1316" w:type="dxa"/>
          </w:tcPr>
          <w:p w:rsidR="004C42D2" w:rsidRPr="00BE074B" w:rsidRDefault="004C42D2" w:rsidP="00BE074B">
            <w:pPr>
              <w:widowControl w:val="0"/>
              <w:autoSpaceDE w:val="0"/>
              <w:autoSpaceDN w:val="0"/>
              <w:spacing w:after="0" w:line="360" w:lineRule="auto"/>
              <w:ind w:left="6"/>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0</w:t>
            </w:r>
          </w:p>
        </w:tc>
        <w:tc>
          <w:tcPr>
            <w:tcW w:w="1350" w:type="dxa"/>
          </w:tcPr>
          <w:p w:rsidR="004C42D2" w:rsidRPr="00BE074B" w:rsidRDefault="004C42D2" w:rsidP="00BE074B">
            <w:pPr>
              <w:widowControl w:val="0"/>
              <w:autoSpaceDE w:val="0"/>
              <w:autoSpaceDN w:val="0"/>
              <w:spacing w:after="0" w:line="360" w:lineRule="auto"/>
              <w:ind w:left="256" w:right="256"/>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12</w:t>
            </w:r>
          </w:p>
        </w:tc>
        <w:tc>
          <w:tcPr>
            <w:tcW w:w="1525" w:type="dxa"/>
          </w:tcPr>
          <w:p w:rsidR="004C42D2" w:rsidRPr="00BE074B" w:rsidRDefault="004C42D2" w:rsidP="00BE074B">
            <w:pPr>
              <w:widowControl w:val="0"/>
              <w:autoSpaceDE w:val="0"/>
              <w:autoSpaceDN w:val="0"/>
              <w:spacing w:after="0" w:line="360" w:lineRule="auto"/>
              <w:ind w:left="211" w:right="208"/>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70.50</w:t>
            </w:r>
          </w:p>
        </w:tc>
      </w:tr>
      <w:tr w:rsidR="004C42D2" w:rsidRPr="00BE074B" w:rsidTr="006C6E4D">
        <w:trPr>
          <w:trHeight w:val="516"/>
        </w:trPr>
        <w:tc>
          <w:tcPr>
            <w:tcW w:w="2341" w:type="dxa"/>
          </w:tcPr>
          <w:p w:rsidR="004C42D2" w:rsidRPr="00BE074B" w:rsidRDefault="004C42D2" w:rsidP="00BE074B">
            <w:pPr>
              <w:widowControl w:val="0"/>
              <w:autoSpaceDE w:val="0"/>
              <w:autoSpaceDN w:val="0"/>
              <w:spacing w:after="0" w:line="360" w:lineRule="auto"/>
              <w:ind w:left="834" w:right="829"/>
              <w:jc w:val="both"/>
              <w:rPr>
                <w:rFonts w:ascii="Times New Roman" w:eastAsia="Times New Roman" w:hAnsi="Times New Roman" w:cs="Times New Roman"/>
                <w:b/>
                <w:sz w:val="20"/>
                <w:szCs w:val="20"/>
                <w:lang w:val="en-US"/>
              </w:rPr>
            </w:pPr>
            <w:r w:rsidRPr="00BE074B">
              <w:rPr>
                <w:rFonts w:ascii="Times New Roman" w:eastAsia="Times New Roman" w:hAnsi="Times New Roman" w:cs="Times New Roman"/>
                <w:b/>
                <w:sz w:val="20"/>
                <w:szCs w:val="20"/>
                <w:lang w:val="en-US"/>
              </w:rPr>
              <w:t>Total</w:t>
            </w:r>
          </w:p>
        </w:tc>
        <w:tc>
          <w:tcPr>
            <w:tcW w:w="1530" w:type="dxa"/>
          </w:tcPr>
          <w:p w:rsidR="004C42D2" w:rsidRPr="00BE074B" w:rsidRDefault="004C42D2" w:rsidP="00BE074B">
            <w:pPr>
              <w:widowControl w:val="0"/>
              <w:autoSpaceDE w:val="0"/>
              <w:autoSpaceDN w:val="0"/>
              <w:spacing w:after="0" w:line="360" w:lineRule="auto"/>
              <w:ind w:left="348" w:right="343"/>
              <w:jc w:val="both"/>
              <w:rPr>
                <w:rFonts w:ascii="Times New Roman" w:eastAsia="Times New Roman" w:hAnsi="Times New Roman" w:cs="Times New Roman"/>
                <w:b/>
                <w:sz w:val="20"/>
                <w:szCs w:val="20"/>
                <w:lang w:val="en-US"/>
              </w:rPr>
            </w:pPr>
            <w:r w:rsidRPr="00BE074B">
              <w:rPr>
                <w:rFonts w:ascii="Times New Roman" w:eastAsia="Times New Roman" w:hAnsi="Times New Roman" w:cs="Times New Roman"/>
                <w:b/>
                <w:sz w:val="20"/>
                <w:szCs w:val="20"/>
                <w:lang w:val="en-US"/>
              </w:rPr>
              <w:t>33</w:t>
            </w:r>
          </w:p>
        </w:tc>
        <w:tc>
          <w:tcPr>
            <w:tcW w:w="1316" w:type="dxa"/>
          </w:tcPr>
          <w:p w:rsidR="004C42D2" w:rsidRPr="00BE074B" w:rsidRDefault="004C42D2" w:rsidP="00BE074B">
            <w:pPr>
              <w:widowControl w:val="0"/>
              <w:autoSpaceDE w:val="0"/>
              <w:autoSpaceDN w:val="0"/>
              <w:spacing w:after="0" w:line="360" w:lineRule="auto"/>
              <w:ind w:left="107" w:right="103"/>
              <w:jc w:val="both"/>
              <w:rPr>
                <w:rFonts w:ascii="Times New Roman" w:eastAsia="Times New Roman" w:hAnsi="Times New Roman" w:cs="Times New Roman"/>
                <w:b/>
                <w:sz w:val="20"/>
                <w:szCs w:val="20"/>
                <w:lang w:val="en-US"/>
              </w:rPr>
            </w:pPr>
            <w:r w:rsidRPr="00BE074B">
              <w:rPr>
                <w:rFonts w:ascii="Times New Roman" w:eastAsia="Times New Roman" w:hAnsi="Times New Roman" w:cs="Times New Roman"/>
                <w:b/>
                <w:sz w:val="20"/>
                <w:szCs w:val="20"/>
                <w:lang w:val="en-US"/>
              </w:rPr>
              <w:t>100.00</w:t>
            </w:r>
          </w:p>
        </w:tc>
        <w:tc>
          <w:tcPr>
            <w:tcW w:w="1350" w:type="dxa"/>
          </w:tcPr>
          <w:p w:rsidR="004C42D2" w:rsidRPr="00BE074B" w:rsidRDefault="004C42D2" w:rsidP="00BE074B">
            <w:pPr>
              <w:widowControl w:val="0"/>
              <w:autoSpaceDE w:val="0"/>
              <w:autoSpaceDN w:val="0"/>
              <w:spacing w:after="0" w:line="360" w:lineRule="auto"/>
              <w:ind w:left="256" w:right="256"/>
              <w:jc w:val="both"/>
              <w:rPr>
                <w:rFonts w:ascii="Times New Roman" w:eastAsia="Times New Roman" w:hAnsi="Times New Roman" w:cs="Times New Roman"/>
                <w:b/>
                <w:sz w:val="20"/>
                <w:szCs w:val="20"/>
                <w:lang w:val="en-US"/>
              </w:rPr>
            </w:pPr>
            <w:r w:rsidRPr="00BE074B">
              <w:rPr>
                <w:rFonts w:ascii="Times New Roman" w:eastAsia="Times New Roman" w:hAnsi="Times New Roman" w:cs="Times New Roman"/>
                <w:b/>
                <w:sz w:val="20"/>
                <w:szCs w:val="20"/>
                <w:lang w:val="en-US"/>
              </w:rPr>
              <w:t>17</w:t>
            </w:r>
          </w:p>
        </w:tc>
        <w:tc>
          <w:tcPr>
            <w:tcW w:w="1525" w:type="dxa"/>
          </w:tcPr>
          <w:p w:rsidR="004C42D2" w:rsidRPr="00BE074B" w:rsidRDefault="004C42D2" w:rsidP="00BE074B">
            <w:pPr>
              <w:widowControl w:val="0"/>
              <w:autoSpaceDE w:val="0"/>
              <w:autoSpaceDN w:val="0"/>
              <w:spacing w:after="0" w:line="360" w:lineRule="auto"/>
              <w:ind w:left="211" w:right="208"/>
              <w:jc w:val="both"/>
              <w:rPr>
                <w:rFonts w:ascii="Times New Roman" w:eastAsia="Times New Roman" w:hAnsi="Times New Roman" w:cs="Times New Roman"/>
                <w:b/>
                <w:sz w:val="20"/>
                <w:szCs w:val="20"/>
                <w:lang w:val="en-US"/>
              </w:rPr>
            </w:pPr>
            <w:r w:rsidRPr="00BE074B">
              <w:rPr>
                <w:rFonts w:ascii="Times New Roman" w:eastAsia="Times New Roman" w:hAnsi="Times New Roman" w:cs="Times New Roman"/>
                <w:b/>
                <w:sz w:val="20"/>
                <w:szCs w:val="20"/>
                <w:lang w:val="en-US"/>
              </w:rPr>
              <w:t>100.00</w:t>
            </w:r>
          </w:p>
        </w:tc>
      </w:tr>
    </w:tbl>
    <w:p w:rsidR="004C42D2" w:rsidRPr="00BE074B" w:rsidRDefault="004C42D2" w:rsidP="00BE074B">
      <w:pPr>
        <w:widowControl w:val="0"/>
        <w:autoSpaceDE w:val="0"/>
        <w:autoSpaceDN w:val="0"/>
        <w:spacing w:after="0" w:line="360" w:lineRule="auto"/>
        <w:jc w:val="both"/>
        <w:rPr>
          <w:rFonts w:ascii="Times New Roman" w:eastAsia="Times New Roman" w:hAnsi="Times New Roman" w:cs="Times New Roman"/>
          <w:b/>
          <w:sz w:val="20"/>
          <w:szCs w:val="20"/>
          <w:lang w:val="en-US"/>
        </w:rPr>
      </w:pPr>
    </w:p>
    <w:p w:rsidR="004C42D2" w:rsidRPr="00BE074B" w:rsidRDefault="004C42D2" w:rsidP="00BE074B">
      <w:pPr>
        <w:widowControl w:val="0"/>
        <w:autoSpaceDE w:val="0"/>
        <w:autoSpaceDN w:val="0"/>
        <w:spacing w:after="0" w:line="360" w:lineRule="auto"/>
        <w:ind w:right="605"/>
        <w:jc w:val="both"/>
        <w:outlineLvl w:val="3"/>
        <w:rPr>
          <w:rFonts w:ascii="Times New Roman" w:eastAsia="Times New Roman" w:hAnsi="Times New Roman" w:cs="Times New Roman"/>
          <w:b/>
          <w:bCs/>
          <w:sz w:val="20"/>
          <w:szCs w:val="20"/>
          <w:lang w:val="en-US"/>
        </w:rPr>
      </w:pPr>
      <w:r w:rsidRPr="00BE074B">
        <w:rPr>
          <w:rFonts w:ascii="Times New Roman" w:eastAsia="Times New Roman" w:hAnsi="Times New Roman" w:cs="Times New Roman"/>
          <w:b/>
          <w:bCs/>
          <w:sz w:val="20"/>
          <w:szCs w:val="20"/>
          <w:lang w:val="en-US"/>
        </w:rPr>
        <w:t>Table</w:t>
      </w:r>
      <w:r w:rsidRPr="00BE074B">
        <w:rPr>
          <w:rFonts w:ascii="Times New Roman" w:eastAsia="Times New Roman" w:hAnsi="Times New Roman" w:cs="Times New Roman"/>
          <w:b/>
          <w:bCs/>
          <w:spacing w:val="-2"/>
          <w:sz w:val="20"/>
          <w:szCs w:val="20"/>
          <w:lang w:val="en-US"/>
        </w:rPr>
        <w:t xml:space="preserve"> </w:t>
      </w:r>
      <w:r w:rsidR="00BE074B">
        <w:rPr>
          <w:rFonts w:ascii="Times New Roman" w:eastAsia="Times New Roman" w:hAnsi="Times New Roman" w:cs="Times New Roman"/>
          <w:b/>
          <w:bCs/>
          <w:sz w:val="20"/>
          <w:szCs w:val="20"/>
          <w:lang w:val="en-US"/>
        </w:rPr>
        <w:t>5</w:t>
      </w:r>
      <w:r w:rsidRPr="00BE074B">
        <w:rPr>
          <w:rFonts w:ascii="Times New Roman" w:eastAsia="Times New Roman" w:hAnsi="Times New Roman" w:cs="Times New Roman"/>
          <w:b/>
          <w:bCs/>
          <w:sz w:val="20"/>
          <w:szCs w:val="20"/>
          <w:lang w:val="en-US"/>
        </w:rPr>
        <w:t>:</w:t>
      </w:r>
      <w:r w:rsidRPr="00BE074B">
        <w:rPr>
          <w:rFonts w:ascii="Times New Roman" w:eastAsia="Times New Roman" w:hAnsi="Times New Roman" w:cs="Times New Roman"/>
          <w:b/>
          <w:bCs/>
          <w:spacing w:val="-2"/>
          <w:sz w:val="20"/>
          <w:szCs w:val="20"/>
          <w:lang w:val="en-US"/>
        </w:rPr>
        <w:t xml:space="preserve"> </w:t>
      </w:r>
      <w:r w:rsidRPr="00BE074B">
        <w:rPr>
          <w:rFonts w:ascii="Times New Roman" w:eastAsia="Times New Roman" w:hAnsi="Times New Roman" w:cs="Times New Roman"/>
          <w:b/>
          <w:bCs/>
          <w:sz w:val="20"/>
          <w:szCs w:val="20"/>
          <w:lang w:val="en-US"/>
        </w:rPr>
        <w:t>Distribution</w:t>
      </w:r>
      <w:r w:rsidRPr="00BE074B">
        <w:rPr>
          <w:rFonts w:ascii="Times New Roman" w:eastAsia="Times New Roman" w:hAnsi="Times New Roman" w:cs="Times New Roman"/>
          <w:b/>
          <w:bCs/>
          <w:spacing w:val="-3"/>
          <w:sz w:val="20"/>
          <w:szCs w:val="20"/>
          <w:lang w:val="en-US"/>
        </w:rPr>
        <w:t xml:space="preserve"> </w:t>
      </w:r>
      <w:r w:rsidRPr="00BE074B">
        <w:rPr>
          <w:rFonts w:ascii="Times New Roman" w:eastAsia="Times New Roman" w:hAnsi="Times New Roman" w:cs="Times New Roman"/>
          <w:b/>
          <w:bCs/>
          <w:sz w:val="20"/>
          <w:szCs w:val="20"/>
          <w:lang w:val="en-US"/>
        </w:rPr>
        <w:t>of Patients</w:t>
      </w:r>
      <w:r w:rsidRPr="00BE074B">
        <w:rPr>
          <w:rFonts w:ascii="Times New Roman" w:eastAsia="Times New Roman" w:hAnsi="Times New Roman" w:cs="Times New Roman"/>
          <w:b/>
          <w:bCs/>
          <w:spacing w:val="-1"/>
          <w:sz w:val="20"/>
          <w:szCs w:val="20"/>
          <w:lang w:val="en-US"/>
        </w:rPr>
        <w:t xml:space="preserve"> </w:t>
      </w:r>
      <w:r w:rsidRPr="00BE074B">
        <w:rPr>
          <w:rFonts w:ascii="Times New Roman" w:eastAsia="Times New Roman" w:hAnsi="Times New Roman" w:cs="Times New Roman"/>
          <w:b/>
          <w:bCs/>
          <w:sz w:val="20"/>
          <w:szCs w:val="20"/>
          <w:lang w:val="en-US"/>
        </w:rPr>
        <w:t>based</w:t>
      </w:r>
      <w:r w:rsidRPr="00BE074B">
        <w:rPr>
          <w:rFonts w:ascii="Times New Roman" w:eastAsia="Times New Roman" w:hAnsi="Times New Roman" w:cs="Times New Roman"/>
          <w:b/>
          <w:bCs/>
          <w:spacing w:val="-1"/>
          <w:sz w:val="20"/>
          <w:szCs w:val="20"/>
          <w:lang w:val="en-US"/>
        </w:rPr>
        <w:t xml:space="preserve"> </w:t>
      </w:r>
      <w:r w:rsidRPr="00BE074B">
        <w:rPr>
          <w:rFonts w:ascii="Times New Roman" w:eastAsia="Times New Roman" w:hAnsi="Times New Roman" w:cs="Times New Roman"/>
          <w:b/>
          <w:bCs/>
          <w:sz w:val="20"/>
          <w:szCs w:val="20"/>
          <w:lang w:val="en-US"/>
        </w:rPr>
        <w:t>on</w:t>
      </w:r>
      <w:r w:rsidRPr="00BE074B">
        <w:rPr>
          <w:rFonts w:ascii="Times New Roman" w:eastAsia="Times New Roman" w:hAnsi="Times New Roman" w:cs="Times New Roman"/>
          <w:b/>
          <w:bCs/>
          <w:spacing w:val="-1"/>
          <w:sz w:val="20"/>
          <w:szCs w:val="20"/>
          <w:lang w:val="en-US"/>
        </w:rPr>
        <w:t xml:space="preserve"> </w:t>
      </w:r>
      <w:r w:rsidRPr="00BE074B">
        <w:rPr>
          <w:rFonts w:ascii="Times New Roman" w:eastAsia="Times New Roman" w:hAnsi="Times New Roman" w:cs="Times New Roman"/>
          <w:b/>
          <w:bCs/>
          <w:sz w:val="20"/>
          <w:szCs w:val="20"/>
          <w:lang w:val="en-US"/>
        </w:rPr>
        <w:t>Echogenicity on</w:t>
      </w:r>
      <w:r w:rsidRPr="00BE074B">
        <w:rPr>
          <w:rFonts w:ascii="Times New Roman" w:eastAsia="Times New Roman" w:hAnsi="Times New Roman" w:cs="Times New Roman"/>
          <w:b/>
          <w:bCs/>
          <w:spacing w:val="-1"/>
          <w:sz w:val="20"/>
          <w:szCs w:val="20"/>
          <w:lang w:val="en-US"/>
        </w:rPr>
        <w:t xml:space="preserve"> </w:t>
      </w:r>
      <w:r w:rsidRPr="00BE074B">
        <w:rPr>
          <w:rFonts w:ascii="Times New Roman" w:eastAsia="Times New Roman" w:hAnsi="Times New Roman" w:cs="Times New Roman"/>
          <w:b/>
          <w:bCs/>
          <w:sz w:val="20"/>
          <w:szCs w:val="20"/>
          <w:lang w:val="en-US"/>
        </w:rPr>
        <w:t>Ultrasound</w:t>
      </w:r>
    </w:p>
    <w:p w:rsidR="004C42D2" w:rsidRPr="00BE074B" w:rsidRDefault="004C42D2" w:rsidP="00BE074B">
      <w:pPr>
        <w:widowControl w:val="0"/>
        <w:autoSpaceDE w:val="0"/>
        <w:autoSpaceDN w:val="0"/>
        <w:spacing w:after="0" w:line="360" w:lineRule="auto"/>
        <w:jc w:val="both"/>
        <w:rPr>
          <w:rFonts w:ascii="Times New Roman" w:eastAsia="Times New Roman" w:hAnsi="Times New Roman" w:cs="Times New Roman"/>
          <w:b/>
          <w:sz w:val="20"/>
          <w:szCs w:val="20"/>
          <w:lang w:val="en-US"/>
        </w:rPr>
      </w:pPr>
    </w:p>
    <w:tbl>
      <w:tblPr>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1530"/>
        <w:gridCol w:w="1316"/>
        <w:gridCol w:w="1350"/>
        <w:gridCol w:w="1525"/>
      </w:tblGrid>
      <w:tr w:rsidR="004C42D2" w:rsidRPr="00BE074B" w:rsidTr="006C6E4D">
        <w:trPr>
          <w:trHeight w:val="515"/>
        </w:trPr>
        <w:tc>
          <w:tcPr>
            <w:tcW w:w="2341" w:type="dxa"/>
            <w:vMerge w:val="restart"/>
          </w:tcPr>
          <w:p w:rsidR="004C42D2" w:rsidRPr="00BE074B" w:rsidRDefault="004C42D2" w:rsidP="00BE074B">
            <w:pPr>
              <w:widowControl w:val="0"/>
              <w:autoSpaceDE w:val="0"/>
              <w:autoSpaceDN w:val="0"/>
              <w:spacing w:after="0" w:line="360" w:lineRule="auto"/>
              <w:jc w:val="both"/>
              <w:rPr>
                <w:rFonts w:ascii="Times New Roman" w:eastAsia="Times New Roman" w:hAnsi="Times New Roman" w:cs="Times New Roman"/>
                <w:b/>
                <w:sz w:val="20"/>
                <w:szCs w:val="20"/>
                <w:lang w:val="en-US"/>
              </w:rPr>
            </w:pPr>
          </w:p>
          <w:p w:rsidR="004C42D2" w:rsidRPr="00BE074B" w:rsidRDefault="004C42D2" w:rsidP="00BE074B">
            <w:pPr>
              <w:widowControl w:val="0"/>
              <w:autoSpaceDE w:val="0"/>
              <w:autoSpaceDN w:val="0"/>
              <w:spacing w:after="0" w:line="360" w:lineRule="auto"/>
              <w:ind w:left="734"/>
              <w:jc w:val="both"/>
              <w:rPr>
                <w:rFonts w:ascii="Times New Roman" w:eastAsia="Times New Roman" w:hAnsi="Times New Roman" w:cs="Times New Roman"/>
                <w:b/>
                <w:sz w:val="20"/>
                <w:szCs w:val="20"/>
                <w:lang w:val="en-US"/>
              </w:rPr>
            </w:pPr>
            <w:r w:rsidRPr="00BE074B">
              <w:rPr>
                <w:rFonts w:ascii="Times New Roman" w:eastAsia="Times New Roman" w:hAnsi="Times New Roman" w:cs="Times New Roman"/>
                <w:b/>
                <w:sz w:val="20"/>
                <w:szCs w:val="20"/>
                <w:lang w:val="en-US"/>
              </w:rPr>
              <w:t>Margins</w:t>
            </w:r>
          </w:p>
        </w:tc>
        <w:tc>
          <w:tcPr>
            <w:tcW w:w="2846" w:type="dxa"/>
            <w:gridSpan w:val="2"/>
          </w:tcPr>
          <w:p w:rsidR="004C42D2" w:rsidRPr="00BE074B" w:rsidRDefault="004C42D2" w:rsidP="00BE074B">
            <w:pPr>
              <w:widowControl w:val="0"/>
              <w:autoSpaceDE w:val="0"/>
              <w:autoSpaceDN w:val="0"/>
              <w:spacing w:after="0" w:line="360" w:lineRule="auto"/>
              <w:ind w:left="1038" w:right="1034"/>
              <w:jc w:val="both"/>
              <w:rPr>
                <w:rFonts w:ascii="Times New Roman" w:eastAsia="Times New Roman" w:hAnsi="Times New Roman" w:cs="Times New Roman"/>
                <w:b/>
                <w:sz w:val="20"/>
                <w:szCs w:val="20"/>
                <w:lang w:val="en-US"/>
              </w:rPr>
            </w:pPr>
            <w:r w:rsidRPr="00BE074B">
              <w:rPr>
                <w:rFonts w:ascii="Times New Roman" w:eastAsia="Times New Roman" w:hAnsi="Times New Roman" w:cs="Times New Roman"/>
                <w:b/>
                <w:sz w:val="20"/>
                <w:szCs w:val="20"/>
                <w:lang w:val="en-US"/>
              </w:rPr>
              <w:t>Benign</w:t>
            </w:r>
          </w:p>
        </w:tc>
        <w:tc>
          <w:tcPr>
            <w:tcW w:w="2875" w:type="dxa"/>
            <w:gridSpan w:val="2"/>
          </w:tcPr>
          <w:p w:rsidR="004C42D2" w:rsidRPr="00BE074B" w:rsidRDefault="004C42D2" w:rsidP="00BE074B">
            <w:pPr>
              <w:widowControl w:val="0"/>
              <w:autoSpaceDE w:val="0"/>
              <w:autoSpaceDN w:val="0"/>
              <w:spacing w:after="0" w:line="360" w:lineRule="auto"/>
              <w:ind w:left="898"/>
              <w:jc w:val="both"/>
              <w:rPr>
                <w:rFonts w:ascii="Times New Roman" w:eastAsia="Times New Roman" w:hAnsi="Times New Roman" w:cs="Times New Roman"/>
                <w:b/>
                <w:sz w:val="20"/>
                <w:szCs w:val="20"/>
                <w:lang w:val="en-US"/>
              </w:rPr>
            </w:pPr>
            <w:r w:rsidRPr="00BE074B">
              <w:rPr>
                <w:rFonts w:ascii="Times New Roman" w:eastAsia="Times New Roman" w:hAnsi="Times New Roman" w:cs="Times New Roman"/>
                <w:b/>
                <w:sz w:val="20"/>
                <w:szCs w:val="20"/>
                <w:lang w:val="en-US"/>
              </w:rPr>
              <w:t>Malignant</w:t>
            </w:r>
          </w:p>
        </w:tc>
      </w:tr>
      <w:tr w:rsidR="004C42D2" w:rsidRPr="00BE074B" w:rsidTr="006C6E4D">
        <w:trPr>
          <w:trHeight w:val="515"/>
        </w:trPr>
        <w:tc>
          <w:tcPr>
            <w:tcW w:w="2341" w:type="dxa"/>
            <w:vMerge/>
            <w:tcBorders>
              <w:top w:val="nil"/>
            </w:tcBorders>
          </w:tcPr>
          <w:p w:rsidR="004C42D2" w:rsidRPr="00BE074B" w:rsidRDefault="004C42D2" w:rsidP="00BE074B">
            <w:pPr>
              <w:widowControl w:val="0"/>
              <w:autoSpaceDE w:val="0"/>
              <w:autoSpaceDN w:val="0"/>
              <w:spacing w:after="0" w:line="360" w:lineRule="auto"/>
              <w:jc w:val="both"/>
              <w:rPr>
                <w:rFonts w:ascii="Times New Roman" w:eastAsia="Times New Roman" w:hAnsi="Times New Roman" w:cs="Times New Roman"/>
                <w:sz w:val="20"/>
                <w:szCs w:val="20"/>
                <w:lang w:val="en-US"/>
              </w:rPr>
            </w:pPr>
          </w:p>
        </w:tc>
        <w:tc>
          <w:tcPr>
            <w:tcW w:w="1530" w:type="dxa"/>
          </w:tcPr>
          <w:p w:rsidR="004C42D2" w:rsidRPr="00BE074B" w:rsidRDefault="004C42D2" w:rsidP="00BE074B">
            <w:pPr>
              <w:widowControl w:val="0"/>
              <w:autoSpaceDE w:val="0"/>
              <w:autoSpaceDN w:val="0"/>
              <w:spacing w:after="0" w:line="360" w:lineRule="auto"/>
              <w:ind w:left="348" w:right="345"/>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Number</w:t>
            </w:r>
          </w:p>
        </w:tc>
        <w:tc>
          <w:tcPr>
            <w:tcW w:w="1316" w:type="dxa"/>
          </w:tcPr>
          <w:p w:rsidR="004C42D2" w:rsidRPr="00BE074B" w:rsidRDefault="004C42D2" w:rsidP="00BE074B">
            <w:pPr>
              <w:widowControl w:val="0"/>
              <w:autoSpaceDE w:val="0"/>
              <w:autoSpaceDN w:val="0"/>
              <w:spacing w:after="0" w:line="360" w:lineRule="auto"/>
              <w:ind w:left="107" w:right="106"/>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Percentage</w:t>
            </w:r>
          </w:p>
        </w:tc>
        <w:tc>
          <w:tcPr>
            <w:tcW w:w="1350" w:type="dxa"/>
          </w:tcPr>
          <w:p w:rsidR="004C42D2" w:rsidRPr="00BE074B" w:rsidRDefault="004C42D2" w:rsidP="00BE074B">
            <w:pPr>
              <w:widowControl w:val="0"/>
              <w:autoSpaceDE w:val="0"/>
              <w:autoSpaceDN w:val="0"/>
              <w:spacing w:after="0" w:line="360" w:lineRule="auto"/>
              <w:ind w:left="256" w:right="256"/>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Number</w:t>
            </w:r>
          </w:p>
        </w:tc>
        <w:tc>
          <w:tcPr>
            <w:tcW w:w="1525" w:type="dxa"/>
          </w:tcPr>
          <w:p w:rsidR="004C42D2" w:rsidRPr="00BE074B" w:rsidRDefault="004C42D2" w:rsidP="00BE074B">
            <w:pPr>
              <w:widowControl w:val="0"/>
              <w:autoSpaceDE w:val="0"/>
              <w:autoSpaceDN w:val="0"/>
              <w:spacing w:after="0" w:line="360" w:lineRule="auto"/>
              <w:ind w:left="211" w:right="210"/>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Percentage</w:t>
            </w:r>
          </w:p>
        </w:tc>
      </w:tr>
      <w:tr w:rsidR="004C42D2" w:rsidRPr="00BE074B" w:rsidTr="006C6E4D">
        <w:trPr>
          <w:trHeight w:val="515"/>
        </w:trPr>
        <w:tc>
          <w:tcPr>
            <w:tcW w:w="2341" w:type="dxa"/>
          </w:tcPr>
          <w:p w:rsidR="004C42D2" w:rsidRPr="00BE074B" w:rsidRDefault="004C42D2" w:rsidP="00BE074B">
            <w:pPr>
              <w:widowControl w:val="0"/>
              <w:autoSpaceDE w:val="0"/>
              <w:autoSpaceDN w:val="0"/>
              <w:spacing w:after="0" w:line="360" w:lineRule="auto"/>
              <w:ind w:left="105"/>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Anechoic</w:t>
            </w:r>
          </w:p>
        </w:tc>
        <w:tc>
          <w:tcPr>
            <w:tcW w:w="1530" w:type="dxa"/>
          </w:tcPr>
          <w:p w:rsidR="004C42D2" w:rsidRPr="00BE074B" w:rsidRDefault="004C42D2" w:rsidP="00BE074B">
            <w:pPr>
              <w:widowControl w:val="0"/>
              <w:autoSpaceDE w:val="0"/>
              <w:autoSpaceDN w:val="0"/>
              <w:spacing w:after="0" w:line="360" w:lineRule="auto"/>
              <w:ind w:left="348" w:right="343"/>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19</w:t>
            </w:r>
          </w:p>
        </w:tc>
        <w:tc>
          <w:tcPr>
            <w:tcW w:w="1316" w:type="dxa"/>
          </w:tcPr>
          <w:p w:rsidR="004C42D2" w:rsidRPr="00BE074B" w:rsidRDefault="004C42D2" w:rsidP="00BE074B">
            <w:pPr>
              <w:widowControl w:val="0"/>
              <w:autoSpaceDE w:val="0"/>
              <w:autoSpaceDN w:val="0"/>
              <w:spacing w:after="0" w:line="360" w:lineRule="auto"/>
              <w:ind w:left="107" w:right="103"/>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57.50</w:t>
            </w:r>
          </w:p>
        </w:tc>
        <w:tc>
          <w:tcPr>
            <w:tcW w:w="1350" w:type="dxa"/>
          </w:tcPr>
          <w:p w:rsidR="004C42D2" w:rsidRPr="00BE074B" w:rsidRDefault="004C42D2" w:rsidP="00BE074B">
            <w:pPr>
              <w:widowControl w:val="0"/>
              <w:autoSpaceDE w:val="0"/>
              <w:autoSpaceDN w:val="0"/>
              <w:spacing w:after="0" w:line="360" w:lineRule="auto"/>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2</w:t>
            </w:r>
          </w:p>
        </w:tc>
        <w:tc>
          <w:tcPr>
            <w:tcW w:w="1525" w:type="dxa"/>
          </w:tcPr>
          <w:p w:rsidR="004C42D2" w:rsidRPr="00BE074B" w:rsidRDefault="004C42D2" w:rsidP="00BE074B">
            <w:pPr>
              <w:widowControl w:val="0"/>
              <w:autoSpaceDE w:val="0"/>
              <w:autoSpaceDN w:val="0"/>
              <w:spacing w:after="0" w:line="360" w:lineRule="auto"/>
              <w:ind w:left="211" w:right="208"/>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11.70</w:t>
            </w:r>
          </w:p>
        </w:tc>
      </w:tr>
      <w:tr w:rsidR="004C42D2" w:rsidRPr="00BE074B" w:rsidTr="006C6E4D">
        <w:trPr>
          <w:trHeight w:val="522"/>
        </w:trPr>
        <w:tc>
          <w:tcPr>
            <w:tcW w:w="2341" w:type="dxa"/>
          </w:tcPr>
          <w:p w:rsidR="004C42D2" w:rsidRPr="00BE074B" w:rsidRDefault="004C42D2" w:rsidP="00BE074B">
            <w:pPr>
              <w:widowControl w:val="0"/>
              <w:autoSpaceDE w:val="0"/>
              <w:autoSpaceDN w:val="0"/>
              <w:spacing w:after="0" w:line="360" w:lineRule="auto"/>
              <w:ind w:left="105"/>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Hypoechoic</w:t>
            </w:r>
          </w:p>
        </w:tc>
        <w:tc>
          <w:tcPr>
            <w:tcW w:w="1530" w:type="dxa"/>
          </w:tcPr>
          <w:p w:rsidR="004C42D2" w:rsidRPr="00BE074B" w:rsidRDefault="004C42D2" w:rsidP="00BE074B">
            <w:pPr>
              <w:widowControl w:val="0"/>
              <w:autoSpaceDE w:val="0"/>
              <w:autoSpaceDN w:val="0"/>
              <w:spacing w:after="0" w:line="360" w:lineRule="auto"/>
              <w:ind w:left="348" w:right="343"/>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10</w:t>
            </w:r>
          </w:p>
        </w:tc>
        <w:tc>
          <w:tcPr>
            <w:tcW w:w="1316" w:type="dxa"/>
          </w:tcPr>
          <w:p w:rsidR="004C42D2" w:rsidRPr="00BE074B" w:rsidRDefault="004C42D2" w:rsidP="00BE074B">
            <w:pPr>
              <w:widowControl w:val="0"/>
              <w:autoSpaceDE w:val="0"/>
              <w:autoSpaceDN w:val="0"/>
              <w:spacing w:after="0" w:line="360" w:lineRule="auto"/>
              <w:ind w:left="107" w:right="103"/>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30.30</w:t>
            </w:r>
          </w:p>
        </w:tc>
        <w:tc>
          <w:tcPr>
            <w:tcW w:w="1350" w:type="dxa"/>
          </w:tcPr>
          <w:p w:rsidR="004C42D2" w:rsidRPr="00BE074B" w:rsidRDefault="004C42D2" w:rsidP="00BE074B">
            <w:pPr>
              <w:widowControl w:val="0"/>
              <w:autoSpaceDE w:val="0"/>
              <w:autoSpaceDN w:val="0"/>
              <w:spacing w:after="0" w:line="360" w:lineRule="auto"/>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6</w:t>
            </w:r>
          </w:p>
        </w:tc>
        <w:tc>
          <w:tcPr>
            <w:tcW w:w="1525" w:type="dxa"/>
          </w:tcPr>
          <w:p w:rsidR="004C42D2" w:rsidRPr="00BE074B" w:rsidRDefault="004C42D2" w:rsidP="00BE074B">
            <w:pPr>
              <w:widowControl w:val="0"/>
              <w:autoSpaceDE w:val="0"/>
              <w:autoSpaceDN w:val="0"/>
              <w:spacing w:after="0" w:line="360" w:lineRule="auto"/>
              <w:ind w:left="211" w:right="208"/>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35.20</w:t>
            </w:r>
          </w:p>
        </w:tc>
      </w:tr>
      <w:tr w:rsidR="004C42D2" w:rsidRPr="00BE074B" w:rsidTr="006C6E4D">
        <w:trPr>
          <w:trHeight w:val="515"/>
        </w:trPr>
        <w:tc>
          <w:tcPr>
            <w:tcW w:w="2341" w:type="dxa"/>
          </w:tcPr>
          <w:p w:rsidR="004C42D2" w:rsidRPr="00BE074B" w:rsidRDefault="004C42D2" w:rsidP="00BE074B">
            <w:pPr>
              <w:widowControl w:val="0"/>
              <w:autoSpaceDE w:val="0"/>
              <w:autoSpaceDN w:val="0"/>
              <w:spacing w:after="0" w:line="360" w:lineRule="auto"/>
              <w:ind w:left="105"/>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Isoechoic</w:t>
            </w:r>
          </w:p>
        </w:tc>
        <w:tc>
          <w:tcPr>
            <w:tcW w:w="1530" w:type="dxa"/>
          </w:tcPr>
          <w:p w:rsidR="004C42D2" w:rsidRPr="00BE074B" w:rsidRDefault="004C42D2" w:rsidP="00BE074B">
            <w:pPr>
              <w:widowControl w:val="0"/>
              <w:autoSpaceDE w:val="0"/>
              <w:autoSpaceDN w:val="0"/>
              <w:spacing w:after="0" w:line="360" w:lineRule="auto"/>
              <w:ind w:left="5"/>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2</w:t>
            </w:r>
          </w:p>
        </w:tc>
        <w:tc>
          <w:tcPr>
            <w:tcW w:w="1316" w:type="dxa"/>
          </w:tcPr>
          <w:p w:rsidR="004C42D2" w:rsidRPr="00BE074B" w:rsidRDefault="004C42D2" w:rsidP="00BE074B">
            <w:pPr>
              <w:widowControl w:val="0"/>
              <w:autoSpaceDE w:val="0"/>
              <w:autoSpaceDN w:val="0"/>
              <w:spacing w:after="0" w:line="360" w:lineRule="auto"/>
              <w:ind w:left="107" w:right="103"/>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6.06</w:t>
            </w:r>
          </w:p>
        </w:tc>
        <w:tc>
          <w:tcPr>
            <w:tcW w:w="1350" w:type="dxa"/>
          </w:tcPr>
          <w:p w:rsidR="004C42D2" w:rsidRPr="00BE074B" w:rsidRDefault="004C42D2" w:rsidP="00BE074B">
            <w:pPr>
              <w:widowControl w:val="0"/>
              <w:autoSpaceDE w:val="0"/>
              <w:autoSpaceDN w:val="0"/>
              <w:spacing w:after="0" w:line="360" w:lineRule="auto"/>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1</w:t>
            </w:r>
          </w:p>
        </w:tc>
        <w:tc>
          <w:tcPr>
            <w:tcW w:w="1525" w:type="dxa"/>
          </w:tcPr>
          <w:p w:rsidR="004C42D2" w:rsidRPr="00BE074B" w:rsidRDefault="004C42D2" w:rsidP="00BE074B">
            <w:pPr>
              <w:widowControl w:val="0"/>
              <w:autoSpaceDE w:val="0"/>
              <w:autoSpaceDN w:val="0"/>
              <w:spacing w:after="0" w:line="360" w:lineRule="auto"/>
              <w:ind w:left="211" w:right="208"/>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5.88</w:t>
            </w:r>
          </w:p>
        </w:tc>
      </w:tr>
      <w:tr w:rsidR="004C42D2" w:rsidRPr="00BE074B" w:rsidTr="006C6E4D">
        <w:trPr>
          <w:trHeight w:val="520"/>
        </w:trPr>
        <w:tc>
          <w:tcPr>
            <w:tcW w:w="2341" w:type="dxa"/>
          </w:tcPr>
          <w:p w:rsidR="004C42D2" w:rsidRPr="00BE074B" w:rsidRDefault="004C42D2" w:rsidP="00BE074B">
            <w:pPr>
              <w:widowControl w:val="0"/>
              <w:autoSpaceDE w:val="0"/>
              <w:autoSpaceDN w:val="0"/>
              <w:spacing w:after="0" w:line="360" w:lineRule="auto"/>
              <w:ind w:left="105"/>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Hyperechoic</w:t>
            </w:r>
          </w:p>
        </w:tc>
        <w:tc>
          <w:tcPr>
            <w:tcW w:w="1530" w:type="dxa"/>
          </w:tcPr>
          <w:p w:rsidR="004C42D2" w:rsidRPr="00BE074B" w:rsidRDefault="004C42D2" w:rsidP="00BE074B">
            <w:pPr>
              <w:widowControl w:val="0"/>
              <w:autoSpaceDE w:val="0"/>
              <w:autoSpaceDN w:val="0"/>
              <w:spacing w:after="0" w:line="360" w:lineRule="auto"/>
              <w:ind w:left="5"/>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2</w:t>
            </w:r>
          </w:p>
        </w:tc>
        <w:tc>
          <w:tcPr>
            <w:tcW w:w="1316" w:type="dxa"/>
          </w:tcPr>
          <w:p w:rsidR="004C42D2" w:rsidRPr="00BE074B" w:rsidRDefault="004C42D2" w:rsidP="00BE074B">
            <w:pPr>
              <w:widowControl w:val="0"/>
              <w:autoSpaceDE w:val="0"/>
              <w:autoSpaceDN w:val="0"/>
              <w:spacing w:after="0" w:line="360" w:lineRule="auto"/>
              <w:ind w:left="107" w:right="103"/>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6.06</w:t>
            </w:r>
          </w:p>
        </w:tc>
        <w:tc>
          <w:tcPr>
            <w:tcW w:w="1350" w:type="dxa"/>
          </w:tcPr>
          <w:p w:rsidR="004C42D2" w:rsidRPr="00BE074B" w:rsidRDefault="004C42D2" w:rsidP="00BE074B">
            <w:pPr>
              <w:widowControl w:val="0"/>
              <w:autoSpaceDE w:val="0"/>
              <w:autoSpaceDN w:val="0"/>
              <w:spacing w:after="0" w:line="360" w:lineRule="auto"/>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3</w:t>
            </w:r>
          </w:p>
        </w:tc>
        <w:tc>
          <w:tcPr>
            <w:tcW w:w="1525" w:type="dxa"/>
          </w:tcPr>
          <w:p w:rsidR="004C42D2" w:rsidRPr="00BE074B" w:rsidRDefault="004C42D2" w:rsidP="00BE074B">
            <w:pPr>
              <w:widowControl w:val="0"/>
              <w:autoSpaceDE w:val="0"/>
              <w:autoSpaceDN w:val="0"/>
              <w:spacing w:after="0" w:line="360" w:lineRule="auto"/>
              <w:ind w:left="211" w:right="208"/>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17.60</w:t>
            </w:r>
          </w:p>
        </w:tc>
      </w:tr>
      <w:tr w:rsidR="004C42D2" w:rsidRPr="00BE074B" w:rsidTr="006C6E4D">
        <w:trPr>
          <w:trHeight w:val="520"/>
        </w:trPr>
        <w:tc>
          <w:tcPr>
            <w:tcW w:w="2341" w:type="dxa"/>
          </w:tcPr>
          <w:p w:rsidR="004C42D2" w:rsidRPr="00BE074B" w:rsidRDefault="004C42D2" w:rsidP="00BE074B">
            <w:pPr>
              <w:widowControl w:val="0"/>
              <w:autoSpaceDE w:val="0"/>
              <w:autoSpaceDN w:val="0"/>
              <w:spacing w:after="0" w:line="360" w:lineRule="auto"/>
              <w:ind w:left="105"/>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Complex</w:t>
            </w:r>
            <w:r w:rsidRPr="00BE074B">
              <w:rPr>
                <w:rFonts w:ascii="Times New Roman" w:eastAsia="Times New Roman" w:hAnsi="Times New Roman" w:cs="Times New Roman"/>
                <w:spacing w:val="-4"/>
                <w:sz w:val="20"/>
                <w:szCs w:val="20"/>
                <w:lang w:val="en-US"/>
              </w:rPr>
              <w:t xml:space="preserve"> </w:t>
            </w:r>
            <w:r w:rsidRPr="00BE074B">
              <w:rPr>
                <w:rFonts w:ascii="Times New Roman" w:eastAsia="Times New Roman" w:hAnsi="Times New Roman" w:cs="Times New Roman"/>
                <w:sz w:val="20"/>
                <w:szCs w:val="20"/>
                <w:lang w:val="en-US"/>
              </w:rPr>
              <w:t>Cystic</w:t>
            </w:r>
          </w:p>
        </w:tc>
        <w:tc>
          <w:tcPr>
            <w:tcW w:w="1530" w:type="dxa"/>
          </w:tcPr>
          <w:p w:rsidR="004C42D2" w:rsidRPr="00BE074B" w:rsidRDefault="004C42D2" w:rsidP="00BE074B">
            <w:pPr>
              <w:widowControl w:val="0"/>
              <w:autoSpaceDE w:val="0"/>
              <w:autoSpaceDN w:val="0"/>
              <w:spacing w:after="0" w:line="360" w:lineRule="auto"/>
              <w:ind w:left="5"/>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0</w:t>
            </w:r>
          </w:p>
        </w:tc>
        <w:tc>
          <w:tcPr>
            <w:tcW w:w="1316" w:type="dxa"/>
          </w:tcPr>
          <w:p w:rsidR="004C42D2" w:rsidRPr="00BE074B" w:rsidRDefault="004C42D2" w:rsidP="00BE074B">
            <w:pPr>
              <w:widowControl w:val="0"/>
              <w:autoSpaceDE w:val="0"/>
              <w:autoSpaceDN w:val="0"/>
              <w:spacing w:after="0" w:line="360" w:lineRule="auto"/>
              <w:ind w:left="6"/>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0</w:t>
            </w:r>
          </w:p>
        </w:tc>
        <w:tc>
          <w:tcPr>
            <w:tcW w:w="1350" w:type="dxa"/>
          </w:tcPr>
          <w:p w:rsidR="004C42D2" w:rsidRPr="00BE074B" w:rsidRDefault="004C42D2" w:rsidP="00BE074B">
            <w:pPr>
              <w:widowControl w:val="0"/>
              <w:autoSpaceDE w:val="0"/>
              <w:autoSpaceDN w:val="0"/>
              <w:spacing w:after="0" w:line="360" w:lineRule="auto"/>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5</w:t>
            </w:r>
          </w:p>
        </w:tc>
        <w:tc>
          <w:tcPr>
            <w:tcW w:w="1525" w:type="dxa"/>
          </w:tcPr>
          <w:p w:rsidR="004C42D2" w:rsidRPr="00BE074B" w:rsidRDefault="004C42D2" w:rsidP="00BE074B">
            <w:pPr>
              <w:widowControl w:val="0"/>
              <w:autoSpaceDE w:val="0"/>
              <w:autoSpaceDN w:val="0"/>
              <w:spacing w:after="0" w:line="360" w:lineRule="auto"/>
              <w:ind w:left="211" w:right="208"/>
              <w:jc w:val="both"/>
              <w:rPr>
                <w:rFonts w:ascii="Times New Roman" w:eastAsia="Times New Roman" w:hAnsi="Times New Roman" w:cs="Times New Roman"/>
                <w:sz w:val="20"/>
                <w:szCs w:val="20"/>
                <w:lang w:val="en-US"/>
              </w:rPr>
            </w:pPr>
            <w:r w:rsidRPr="00BE074B">
              <w:rPr>
                <w:rFonts w:ascii="Times New Roman" w:eastAsia="Times New Roman" w:hAnsi="Times New Roman" w:cs="Times New Roman"/>
                <w:sz w:val="20"/>
                <w:szCs w:val="20"/>
                <w:lang w:val="en-US"/>
              </w:rPr>
              <w:t>29.40</w:t>
            </w:r>
          </w:p>
        </w:tc>
      </w:tr>
      <w:tr w:rsidR="004C42D2" w:rsidRPr="00BE074B" w:rsidTr="006C6E4D">
        <w:trPr>
          <w:trHeight w:val="517"/>
        </w:trPr>
        <w:tc>
          <w:tcPr>
            <w:tcW w:w="2341" w:type="dxa"/>
          </w:tcPr>
          <w:p w:rsidR="004C42D2" w:rsidRPr="00BE074B" w:rsidRDefault="004C42D2" w:rsidP="00BE074B">
            <w:pPr>
              <w:widowControl w:val="0"/>
              <w:autoSpaceDE w:val="0"/>
              <w:autoSpaceDN w:val="0"/>
              <w:spacing w:after="0" w:line="360" w:lineRule="auto"/>
              <w:ind w:left="834" w:right="829"/>
              <w:jc w:val="both"/>
              <w:rPr>
                <w:rFonts w:ascii="Times New Roman" w:eastAsia="Times New Roman" w:hAnsi="Times New Roman" w:cs="Times New Roman"/>
                <w:b/>
                <w:sz w:val="20"/>
                <w:szCs w:val="20"/>
                <w:lang w:val="en-US"/>
              </w:rPr>
            </w:pPr>
            <w:r w:rsidRPr="00BE074B">
              <w:rPr>
                <w:rFonts w:ascii="Times New Roman" w:eastAsia="Times New Roman" w:hAnsi="Times New Roman" w:cs="Times New Roman"/>
                <w:b/>
                <w:sz w:val="20"/>
                <w:szCs w:val="20"/>
                <w:lang w:val="en-US"/>
              </w:rPr>
              <w:t>Total</w:t>
            </w:r>
          </w:p>
        </w:tc>
        <w:tc>
          <w:tcPr>
            <w:tcW w:w="1530" w:type="dxa"/>
          </w:tcPr>
          <w:p w:rsidR="004C42D2" w:rsidRPr="00BE074B" w:rsidRDefault="004C42D2" w:rsidP="00BE074B">
            <w:pPr>
              <w:widowControl w:val="0"/>
              <w:autoSpaceDE w:val="0"/>
              <w:autoSpaceDN w:val="0"/>
              <w:spacing w:after="0" w:line="360" w:lineRule="auto"/>
              <w:ind w:left="348" w:right="343"/>
              <w:jc w:val="both"/>
              <w:rPr>
                <w:rFonts w:ascii="Times New Roman" w:eastAsia="Times New Roman" w:hAnsi="Times New Roman" w:cs="Times New Roman"/>
                <w:b/>
                <w:sz w:val="20"/>
                <w:szCs w:val="20"/>
                <w:lang w:val="en-US"/>
              </w:rPr>
            </w:pPr>
            <w:r w:rsidRPr="00BE074B">
              <w:rPr>
                <w:rFonts w:ascii="Times New Roman" w:eastAsia="Times New Roman" w:hAnsi="Times New Roman" w:cs="Times New Roman"/>
                <w:b/>
                <w:sz w:val="20"/>
                <w:szCs w:val="20"/>
                <w:lang w:val="en-US"/>
              </w:rPr>
              <w:t>33</w:t>
            </w:r>
          </w:p>
        </w:tc>
        <w:tc>
          <w:tcPr>
            <w:tcW w:w="1316" w:type="dxa"/>
          </w:tcPr>
          <w:p w:rsidR="004C42D2" w:rsidRPr="00BE074B" w:rsidRDefault="004C42D2" w:rsidP="00BE074B">
            <w:pPr>
              <w:widowControl w:val="0"/>
              <w:autoSpaceDE w:val="0"/>
              <w:autoSpaceDN w:val="0"/>
              <w:spacing w:after="0" w:line="360" w:lineRule="auto"/>
              <w:ind w:left="107" w:right="103"/>
              <w:jc w:val="both"/>
              <w:rPr>
                <w:rFonts w:ascii="Times New Roman" w:eastAsia="Times New Roman" w:hAnsi="Times New Roman" w:cs="Times New Roman"/>
                <w:b/>
                <w:sz w:val="20"/>
                <w:szCs w:val="20"/>
                <w:lang w:val="en-US"/>
              </w:rPr>
            </w:pPr>
            <w:r w:rsidRPr="00BE074B">
              <w:rPr>
                <w:rFonts w:ascii="Times New Roman" w:eastAsia="Times New Roman" w:hAnsi="Times New Roman" w:cs="Times New Roman"/>
                <w:b/>
                <w:sz w:val="20"/>
                <w:szCs w:val="20"/>
                <w:lang w:val="en-US"/>
              </w:rPr>
              <w:t>100.00</w:t>
            </w:r>
          </w:p>
        </w:tc>
        <w:tc>
          <w:tcPr>
            <w:tcW w:w="1350" w:type="dxa"/>
          </w:tcPr>
          <w:p w:rsidR="004C42D2" w:rsidRPr="00BE074B" w:rsidRDefault="004C42D2" w:rsidP="00BE074B">
            <w:pPr>
              <w:widowControl w:val="0"/>
              <w:autoSpaceDE w:val="0"/>
              <w:autoSpaceDN w:val="0"/>
              <w:spacing w:after="0" w:line="360" w:lineRule="auto"/>
              <w:ind w:left="256" w:right="256"/>
              <w:jc w:val="both"/>
              <w:rPr>
                <w:rFonts w:ascii="Times New Roman" w:eastAsia="Times New Roman" w:hAnsi="Times New Roman" w:cs="Times New Roman"/>
                <w:b/>
                <w:sz w:val="20"/>
                <w:szCs w:val="20"/>
                <w:lang w:val="en-US"/>
              </w:rPr>
            </w:pPr>
            <w:r w:rsidRPr="00BE074B">
              <w:rPr>
                <w:rFonts w:ascii="Times New Roman" w:eastAsia="Times New Roman" w:hAnsi="Times New Roman" w:cs="Times New Roman"/>
                <w:b/>
                <w:sz w:val="20"/>
                <w:szCs w:val="20"/>
                <w:lang w:val="en-US"/>
              </w:rPr>
              <w:t>17</w:t>
            </w:r>
          </w:p>
        </w:tc>
        <w:tc>
          <w:tcPr>
            <w:tcW w:w="1525" w:type="dxa"/>
          </w:tcPr>
          <w:p w:rsidR="004C42D2" w:rsidRPr="00BE074B" w:rsidRDefault="004C42D2" w:rsidP="00BE074B">
            <w:pPr>
              <w:widowControl w:val="0"/>
              <w:autoSpaceDE w:val="0"/>
              <w:autoSpaceDN w:val="0"/>
              <w:spacing w:after="0" w:line="360" w:lineRule="auto"/>
              <w:ind w:left="211" w:right="208"/>
              <w:jc w:val="both"/>
              <w:rPr>
                <w:rFonts w:ascii="Times New Roman" w:eastAsia="Times New Roman" w:hAnsi="Times New Roman" w:cs="Times New Roman"/>
                <w:b/>
                <w:sz w:val="20"/>
                <w:szCs w:val="20"/>
                <w:lang w:val="en-US"/>
              </w:rPr>
            </w:pPr>
            <w:r w:rsidRPr="00BE074B">
              <w:rPr>
                <w:rFonts w:ascii="Times New Roman" w:eastAsia="Times New Roman" w:hAnsi="Times New Roman" w:cs="Times New Roman"/>
                <w:b/>
                <w:sz w:val="20"/>
                <w:szCs w:val="20"/>
                <w:lang w:val="en-US"/>
              </w:rPr>
              <w:t>100.00</w:t>
            </w:r>
          </w:p>
        </w:tc>
      </w:tr>
    </w:tbl>
    <w:p w:rsidR="00BE074B" w:rsidRDefault="00BE074B" w:rsidP="00BE074B">
      <w:pPr>
        <w:pStyle w:val="Heading4"/>
        <w:spacing w:line="360" w:lineRule="auto"/>
        <w:ind w:right="605"/>
        <w:jc w:val="both"/>
        <w:rPr>
          <w:rFonts w:eastAsiaTheme="minorHAnsi"/>
          <w:b w:val="0"/>
          <w:bCs w:val="0"/>
          <w:sz w:val="20"/>
          <w:szCs w:val="20"/>
          <w:lang w:val="en-IN"/>
        </w:rPr>
      </w:pPr>
    </w:p>
    <w:p w:rsidR="00BE074B" w:rsidRDefault="00BE074B" w:rsidP="00BE074B">
      <w:pPr>
        <w:pStyle w:val="Heading4"/>
        <w:spacing w:line="360" w:lineRule="auto"/>
        <w:ind w:right="605"/>
        <w:jc w:val="both"/>
        <w:rPr>
          <w:rFonts w:eastAsiaTheme="minorHAnsi"/>
          <w:b w:val="0"/>
          <w:bCs w:val="0"/>
          <w:sz w:val="20"/>
          <w:szCs w:val="20"/>
          <w:lang w:val="en-IN"/>
        </w:rPr>
      </w:pPr>
    </w:p>
    <w:p w:rsidR="00BE074B" w:rsidRDefault="00BE074B" w:rsidP="00BE074B">
      <w:pPr>
        <w:pStyle w:val="Heading4"/>
        <w:spacing w:line="360" w:lineRule="auto"/>
        <w:ind w:right="605"/>
        <w:jc w:val="both"/>
        <w:rPr>
          <w:rFonts w:eastAsiaTheme="minorHAnsi"/>
          <w:b w:val="0"/>
          <w:bCs w:val="0"/>
          <w:sz w:val="20"/>
          <w:szCs w:val="20"/>
          <w:lang w:val="en-IN"/>
        </w:rPr>
      </w:pPr>
    </w:p>
    <w:p w:rsidR="00BE074B" w:rsidRDefault="00BE074B" w:rsidP="00BE074B">
      <w:pPr>
        <w:pStyle w:val="Heading4"/>
        <w:spacing w:line="360" w:lineRule="auto"/>
        <w:ind w:right="605"/>
        <w:jc w:val="both"/>
        <w:rPr>
          <w:rFonts w:eastAsiaTheme="minorHAnsi"/>
          <w:b w:val="0"/>
          <w:bCs w:val="0"/>
          <w:sz w:val="20"/>
          <w:szCs w:val="20"/>
          <w:lang w:val="en-IN"/>
        </w:rPr>
      </w:pPr>
    </w:p>
    <w:p w:rsidR="004C42D2" w:rsidRPr="00BE074B" w:rsidRDefault="004C42D2" w:rsidP="00BE074B">
      <w:pPr>
        <w:pStyle w:val="Heading4"/>
        <w:spacing w:line="360" w:lineRule="auto"/>
        <w:ind w:right="605"/>
        <w:jc w:val="both"/>
        <w:rPr>
          <w:sz w:val="20"/>
          <w:szCs w:val="20"/>
        </w:rPr>
      </w:pPr>
      <w:r w:rsidRPr="00BE074B">
        <w:rPr>
          <w:sz w:val="20"/>
          <w:szCs w:val="20"/>
        </w:rPr>
        <w:t>Table</w:t>
      </w:r>
      <w:r w:rsidRPr="00BE074B">
        <w:rPr>
          <w:spacing w:val="-2"/>
          <w:sz w:val="20"/>
          <w:szCs w:val="20"/>
        </w:rPr>
        <w:t xml:space="preserve"> </w:t>
      </w:r>
      <w:r w:rsidR="00BE074B">
        <w:rPr>
          <w:sz w:val="20"/>
          <w:szCs w:val="20"/>
        </w:rPr>
        <w:t>6</w:t>
      </w:r>
      <w:r w:rsidRPr="00BE074B">
        <w:rPr>
          <w:sz w:val="20"/>
          <w:szCs w:val="20"/>
        </w:rPr>
        <w:t>:</w:t>
      </w:r>
      <w:r w:rsidRPr="00BE074B">
        <w:rPr>
          <w:spacing w:val="-2"/>
          <w:sz w:val="20"/>
          <w:szCs w:val="20"/>
        </w:rPr>
        <w:t xml:space="preserve"> </w:t>
      </w:r>
      <w:r w:rsidRPr="00BE074B">
        <w:rPr>
          <w:sz w:val="20"/>
          <w:szCs w:val="20"/>
        </w:rPr>
        <w:t>Distribution</w:t>
      </w:r>
      <w:r w:rsidRPr="00BE074B">
        <w:rPr>
          <w:spacing w:val="-3"/>
          <w:sz w:val="20"/>
          <w:szCs w:val="20"/>
        </w:rPr>
        <w:t xml:space="preserve"> </w:t>
      </w:r>
      <w:r w:rsidRPr="00BE074B">
        <w:rPr>
          <w:sz w:val="20"/>
          <w:szCs w:val="20"/>
        </w:rPr>
        <w:t>of</w:t>
      </w:r>
      <w:r w:rsidRPr="00BE074B">
        <w:rPr>
          <w:spacing w:val="-1"/>
          <w:sz w:val="20"/>
          <w:szCs w:val="20"/>
        </w:rPr>
        <w:t xml:space="preserve"> </w:t>
      </w:r>
      <w:r w:rsidRPr="00BE074B">
        <w:rPr>
          <w:sz w:val="20"/>
          <w:szCs w:val="20"/>
        </w:rPr>
        <w:t>Patients</w:t>
      </w:r>
      <w:r w:rsidRPr="00BE074B">
        <w:rPr>
          <w:spacing w:val="-2"/>
          <w:sz w:val="20"/>
          <w:szCs w:val="20"/>
        </w:rPr>
        <w:t xml:space="preserve"> </w:t>
      </w:r>
      <w:r w:rsidRPr="00BE074B">
        <w:rPr>
          <w:sz w:val="20"/>
          <w:szCs w:val="20"/>
        </w:rPr>
        <w:t>based</w:t>
      </w:r>
      <w:r w:rsidRPr="00BE074B">
        <w:rPr>
          <w:spacing w:val="-1"/>
          <w:sz w:val="20"/>
          <w:szCs w:val="20"/>
        </w:rPr>
        <w:t xml:space="preserve"> </w:t>
      </w:r>
      <w:r w:rsidRPr="00BE074B">
        <w:rPr>
          <w:sz w:val="20"/>
          <w:szCs w:val="20"/>
        </w:rPr>
        <w:t>on</w:t>
      </w:r>
      <w:r w:rsidRPr="00BE074B">
        <w:rPr>
          <w:spacing w:val="-2"/>
          <w:sz w:val="20"/>
          <w:szCs w:val="20"/>
        </w:rPr>
        <w:t xml:space="preserve"> </w:t>
      </w:r>
      <w:r w:rsidRPr="00BE074B">
        <w:rPr>
          <w:sz w:val="20"/>
          <w:szCs w:val="20"/>
        </w:rPr>
        <w:t>Longitudinal</w:t>
      </w:r>
      <w:r w:rsidRPr="00BE074B">
        <w:rPr>
          <w:spacing w:val="-1"/>
          <w:sz w:val="20"/>
          <w:szCs w:val="20"/>
        </w:rPr>
        <w:t xml:space="preserve"> </w:t>
      </w:r>
      <w:r w:rsidRPr="00BE074B">
        <w:rPr>
          <w:sz w:val="20"/>
          <w:szCs w:val="20"/>
        </w:rPr>
        <w:t>Versus</w:t>
      </w:r>
      <w:r w:rsidRPr="00BE074B">
        <w:rPr>
          <w:spacing w:val="-2"/>
          <w:sz w:val="20"/>
          <w:szCs w:val="20"/>
        </w:rPr>
        <w:t xml:space="preserve"> </w:t>
      </w:r>
      <w:r w:rsidRPr="00BE074B">
        <w:rPr>
          <w:sz w:val="20"/>
          <w:szCs w:val="20"/>
        </w:rPr>
        <w:t>Anteroposterior</w:t>
      </w:r>
      <w:r w:rsidRPr="00BE074B">
        <w:rPr>
          <w:spacing w:val="-57"/>
          <w:sz w:val="20"/>
          <w:szCs w:val="20"/>
        </w:rPr>
        <w:t xml:space="preserve"> </w:t>
      </w:r>
      <w:r w:rsidRPr="00BE074B">
        <w:rPr>
          <w:sz w:val="20"/>
          <w:szCs w:val="20"/>
        </w:rPr>
        <w:t>Diameter</w:t>
      </w:r>
      <w:r w:rsidRPr="00BE074B">
        <w:rPr>
          <w:spacing w:val="-2"/>
          <w:sz w:val="20"/>
          <w:szCs w:val="20"/>
        </w:rPr>
        <w:t xml:space="preserve"> </w:t>
      </w:r>
      <w:r w:rsidRPr="00BE074B">
        <w:rPr>
          <w:sz w:val="20"/>
          <w:szCs w:val="20"/>
        </w:rPr>
        <w:t>Ratio with Ultrasonography</w:t>
      </w:r>
    </w:p>
    <w:tbl>
      <w:tblPr>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5"/>
        <w:gridCol w:w="1350"/>
        <w:gridCol w:w="1352"/>
        <w:gridCol w:w="1170"/>
        <w:gridCol w:w="1525"/>
      </w:tblGrid>
      <w:tr w:rsidR="004C42D2" w:rsidRPr="00BE074B" w:rsidTr="006C6E4D">
        <w:trPr>
          <w:trHeight w:val="515"/>
        </w:trPr>
        <w:tc>
          <w:tcPr>
            <w:tcW w:w="2665" w:type="dxa"/>
            <w:vMerge w:val="restart"/>
          </w:tcPr>
          <w:p w:rsidR="004C42D2" w:rsidRPr="00BE074B" w:rsidRDefault="004C42D2" w:rsidP="00BE074B">
            <w:pPr>
              <w:pStyle w:val="TableParagraph"/>
              <w:spacing w:before="0" w:line="360" w:lineRule="auto"/>
              <w:ind w:left="278" w:right="273"/>
              <w:jc w:val="both"/>
              <w:rPr>
                <w:b/>
                <w:sz w:val="20"/>
                <w:szCs w:val="20"/>
              </w:rPr>
            </w:pPr>
            <w:r w:rsidRPr="00BE074B">
              <w:rPr>
                <w:b/>
                <w:sz w:val="20"/>
                <w:szCs w:val="20"/>
              </w:rPr>
              <w:t>Longitudinal Versus</w:t>
            </w:r>
            <w:r w:rsidRPr="00BE074B">
              <w:rPr>
                <w:b/>
                <w:spacing w:val="-57"/>
                <w:sz w:val="20"/>
                <w:szCs w:val="20"/>
              </w:rPr>
              <w:t xml:space="preserve"> </w:t>
            </w:r>
            <w:r w:rsidRPr="00BE074B">
              <w:rPr>
                <w:b/>
                <w:sz w:val="20"/>
                <w:szCs w:val="20"/>
              </w:rPr>
              <w:t>Anteroposterior</w:t>
            </w:r>
            <w:r w:rsidRPr="00BE074B">
              <w:rPr>
                <w:b/>
                <w:spacing w:val="1"/>
                <w:sz w:val="20"/>
                <w:szCs w:val="20"/>
              </w:rPr>
              <w:t xml:space="preserve"> </w:t>
            </w:r>
            <w:r w:rsidRPr="00BE074B">
              <w:rPr>
                <w:b/>
                <w:sz w:val="20"/>
                <w:szCs w:val="20"/>
              </w:rPr>
              <w:t>Diameter Ratio with</w:t>
            </w:r>
            <w:r w:rsidRPr="00BE074B">
              <w:rPr>
                <w:b/>
                <w:spacing w:val="-57"/>
                <w:sz w:val="20"/>
                <w:szCs w:val="20"/>
              </w:rPr>
              <w:t xml:space="preserve"> </w:t>
            </w:r>
            <w:r w:rsidRPr="00BE074B">
              <w:rPr>
                <w:b/>
                <w:sz w:val="20"/>
                <w:szCs w:val="20"/>
              </w:rPr>
              <w:t>Ultrasonography</w:t>
            </w:r>
          </w:p>
        </w:tc>
        <w:tc>
          <w:tcPr>
            <w:tcW w:w="2702" w:type="dxa"/>
            <w:gridSpan w:val="2"/>
          </w:tcPr>
          <w:p w:rsidR="004C42D2" w:rsidRPr="00BE074B" w:rsidRDefault="004C42D2" w:rsidP="00BE074B">
            <w:pPr>
              <w:pStyle w:val="TableParagraph"/>
              <w:spacing w:before="0" w:line="360" w:lineRule="auto"/>
              <w:ind w:left="966" w:right="965"/>
              <w:jc w:val="both"/>
              <w:rPr>
                <w:b/>
                <w:sz w:val="20"/>
                <w:szCs w:val="20"/>
              </w:rPr>
            </w:pPr>
            <w:r w:rsidRPr="00BE074B">
              <w:rPr>
                <w:b/>
                <w:sz w:val="20"/>
                <w:szCs w:val="20"/>
              </w:rPr>
              <w:t>Benign</w:t>
            </w:r>
          </w:p>
        </w:tc>
        <w:tc>
          <w:tcPr>
            <w:tcW w:w="2695" w:type="dxa"/>
            <w:gridSpan w:val="2"/>
          </w:tcPr>
          <w:p w:rsidR="004C42D2" w:rsidRPr="00BE074B" w:rsidRDefault="004C42D2" w:rsidP="00BE074B">
            <w:pPr>
              <w:pStyle w:val="TableParagraph"/>
              <w:spacing w:before="0" w:line="360" w:lineRule="auto"/>
              <w:ind w:left="807"/>
              <w:jc w:val="both"/>
              <w:rPr>
                <w:b/>
                <w:sz w:val="20"/>
                <w:szCs w:val="20"/>
              </w:rPr>
            </w:pPr>
            <w:r w:rsidRPr="00BE074B">
              <w:rPr>
                <w:b/>
                <w:sz w:val="20"/>
                <w:szCs w:val="20"/>
              </w:rPr>
              <w:t>Malignant</w:t>
            </w:r>
          </w:p>
        </w:tc>
      </w:tr>
      <w:tr w:rsidR="004C42D2" w:rsidRPr="00BE074B" w:rsidTr="006C6E4D">
        <w:trPr>
          <w:trHeight w:val="818"/>
        </w:trPr>
        <w:tc>
          <w:tcPr>
            <w:tcW w:w="2665" w:type="dxa"/>
            <w:vMerge/>
            <w:tcBorders>
              <w:top w:val="nil"/>
            </w:tcBorders>
          </w:tcPr>
          <w:p w:rsidR="004C42D2" w:rsidRPr="00BE074B" w:rsidRDefault="004C42D2" w:rsidP="00BE074B">
            <w:pPr>
              <w:spacing w:after="0" w:line="360" w:lineRule="auto"/>
              <w:jc w:val="both"/>
              <w:rPr>
                <w:rFonts w:ascii="Times New Roman" w:hAnsi="Times New Roman" w:cs="Times New Roman"/>
                <w:sz w:val="20"/>
                <w:szCs w:val="20"/>
              </w:rPr>
            </w:pPr>
          </w:p>
        </w:tc>
        <w:tc>
          <w:tcPr>
            <w:tcW w:w="1350" w:type="dxa"/>
          </w:tcPr>
          <w:p w:rsidR="004C42D2" w:rsidRPr="00BE074B" w:rsidRDefault="004C42D2" w:rsidP="00BE074B">
            <w:pPr>
              <w:pStyle w:val="TableParagraph"/>
              <w:spacing w:before="0" w:line="360" w:lineRule="auto"/>
              <w:ind w:left="256" w:right="255"/>
              <w:jc w:val="both"/>
              <w:rPr>
                <w:sz w:val="20"/>
                <w:szCs w:val="20"/>
              </w:rPr>
            </w:pPr>
            <w:r w:rsidRPr="00BE074B">
              <w:rPr>
                <w:sz w:val="20"/>
                <w:szCs w:val="20"/>
              </w:rPr>
              <w:t>Number</w:t>
            </w:r>
          </w:p>
        </w:tc>
        <w:tc>
          <w:tcPr>
            <w:tcW w:w="1352" w:type="dxa"/>
          </w:tcPr>
          <w:p w:rsidR="004C42D2" w:rsidRPr="00BE074B" w:rsidRDefault="004C42D2" w:rsidP="00BE074B">
            <w:pPr>
              <w:pStyle w:val="TableParagraph"/>
              <w:spacing w:before="0" w:line="360" w:lineRule="auto"/>
              <w:ind w:left="124" w:right="124"/>
              <w:jc w:val="both"/>
              <w:rPr>
                <w:sz w:val="20"/>
                <w:szCs w:val="20"/>
              </w:rPr>
            </w:pPr>
            <w:r w:rsidRPr="00BE074B">
              <w:rPr>
                <w:sz w:val="20"/>
                <w:szCs w:val="20"/>
              </w:rPr>
              <w:t>Percentage</w:t>
            </w:r>
          </w:p>
        </w:tc>
        <w:tc>
          <w:tcPr>
            <w:tcW w:w="1170" w:type="dxa"/>
          </w:tcPr>
          <w:p w:rsidR="004C42D2" w:rsidRPr="00BE074B" w:rsidRDefault="004C42D2" w:rsidP="00BE074B">
            <w:pPr>
              <w:pStyle w:val="TableParagraph"/>
              <w:spacing w:before="0" w:line="360" w:lineRule="auto"/>
              <w:ind w:left="165" w:right="167"/>
              <w:jc w:val="both"/>
              <w:rPr>
                <w:sz w:val="20"/>
                <w:szCs w:val="20"/>
              </w:rPr>
            </w:pPr>
            <w:r w:rsidRPr="00BE074B">
              <w:rPr>
                <w:sz w:val="20"/>
                <w:szCs w:val="20"/>
              </w:rPr>
              <w:t>Number</w:t>
            </w:r>
          </w:p>
        </w:tc>
        <w:tc>
          <w:tcPr>
            <w:tcW w:w="1525" w:type="dxa"/>
          </w:tcPr>
          <w:p w:rsidR="004C42D2" w:rsidRPr="00BE074B" w:rsidRDefault="004C42D2" w:rsidP="00BE074B">
            <w:pPr>
              <w:pStyle w:val="TableParagraph"/>
              <w:spacing w:before="0" w:line="360" w:lineRule="auto"/>
              <w:ind w:left="211" w:right="210"/>
              <w:jc w:val="both"/>
              <w:rPr>
                <w:sz w:val="20"/>
                <w:szCs w:val="20"/>
              </w:rPr>
            </w:pPr>
            <w:r w:rsidRPr="00BE074B">
              <w:rPr>
                <w:sz w:val="20"/>
                <w:szCs w:val="20"/>
              </w:rPr>
              <w:t>Percentage</w:t>
            </w:r>
          </w:p>
        </w:tc>
      </w:tr>
      <w:tr w:rsidR="004C42D2" w:rsidRPr="00BE074B" w:rsidTr="006C6E4D">
        <w:trPr>
          <w:trHeight w:val="515"/>
        </w:trPr>
        <w:tc>
          <w:tcPr>
            <w:tcW w:w="2665" w:type="dxa"/>
          </w:tcPr>
          <w:p w:rsidR="004C42D2" w:rsidRPr="00BE074B" w:rsidRDefault="004C42D2" w:rsidP="00BE074B">
            <w:pPr>
              <w:pStyle w:val="TableParagraph"/>
              <w:spacing w:before="0" w:line="360" w:lineRule="auto"/>
              <w:ind w:left="105"/>
              <w:jc w:val="both"/>
              <w:rPr>
                <w:sz w:val="20"/>
                <w:szCs w:val="20"/>
              </w:rPr>
            </w:pPr>
            <w:r w:rsidRPr="00BE074B">
              <w:rPr>
                <w:sz w:val="20"/>
                <w:szCs w:val="20"/>
              </w:rPr>
              <w:t>Yes</w:t>
            </w:r>
          </w:p>
        </w:tc>
        <w:tc>
          <w:tcPr>
            <w:tcW w:w="1350" w:type="dxa"/>
          </w:tcPr>
          <w:p w:rsidR="004C42D2" w:rsidRPr="00BE074B" w:rsidRDefault="004C42D2" w:rsidP="00BE074B">
            <w:pPr>
              <w:pStyle w:val="TableParagraph"/>
              <w:spacing w:before="0" w:line="360" w:lineRule="auto"/>
              <w:ind w:left="256" w:right="254"/>
              <w:jc w:val="both"/>
              <w:rPr>
                <w:sz w:val="20"/>
                <w:szCs w:val="20"/>
              </w:rPr>
            </w:pPr>
            <w:r w:rsidRPr="00BE074B">
              <w:rPr>
                <w:sz w:val="20"/>
                <w:szCs w:val="20"/>
              </w:rPr>
              <w:t>21</w:t>
            </w:r>
          </w:p>
        </w:tc>
        <w:tc>
          <w:tcPr>
            <w:tcW w:w="1352" w:type="dxa"/>
          </w:tcPr>
          <w:p w:rsidR="004C42D2" w:rsidRPr="00BE074B" w:rsidRDefault="004C42D2" w:rsidP="00BE074B">
            <w:pPr>
              <w:pStyle w:val="TableParagraph"/>
              <w:spacing w:before="0" w:line="360" w:lineRule="auto"/>
              <w:ind w:left="124" w:right="123"/>
              <w:jc w:val="both"/>
              <w:rPr>
                <w:sz w:val="20"/>
                <w:szCs w:val="20"/>
              </w:rPr>
            </w:pPr>
            <w:r w:rsidRPr="00BE074B">
              <w:rPr>
                <w:sz w:val="20"/>
                <w:szCs w:val="20"/>
              </w:rPr>
              <w:t>63.64</w:t>
            </w:r>
          </w:p>
        </w:tc>
        <w:tc>
          <w:tcPr>
            <w:tcW w:w="1170" w:type="dxa"/>
          </w:tcPr>
          <w:p w:rsidR="004C42D2" w:rsidRPr="00BE074B" w:rsidRDefault="004C42D2" w:rsidP="00BE074B">
            <w:pPr>
              <w:pStyle w:val="TableParagraph"/>
              <w:spacing w:before="0" w:line="360" w:lineRule="auto"/>
              <w:ind w:right="1"/>
              <w:jc w:val="both"/>
              <w:rPr>
                <w:sz w:val="20"/>
                <w:szCs w:val="20"/>
              </w:rPr>
            </w:pPr>
            <w:r w:rsidRPr="00BE074B">
              <w:rPr>
                <w:sz w:val="20"/>
                <w:szCs w:val="20"/>
              </w:rPr>
              <w:t>0</w:t>
            </w:r>
          </w:p>
        </w:tc>
        <w:tc>
          <w:tcPr>
            <w:tcW w:w="1525" w:type="dxa"/>
          </w:tcPr>
          <w:p w:rsidR="004C42D2" w:rsidRPr="00BE074B" w:rsidRDefault="004C42D2" w:rsidP="00BE074B">
            <w:pPr>
              <w:pStyle w:val="TableParagraph"/>
              <w:spacing w:before="0" w:line="360" w:lineRule="auto"/>
              <w:ind w:left="1"/>
              <w:jc w:val="both"/>
              <w:rPr>
                <w:sz w:val="20"/>
                <w:szCs w:val="20"/>
              </w:rPr>
            </w:pPr>
            <w:r w:rsidRPr="00BE074B">
              <w:rPr>
                <w:sz w:val="20"/>
                <w:szCs w:val="20"/>
              </w:rPr>
              <w:t>0</w:t>
            </w:r>
          </w:p>
        </w:tc>
      </w:tr>
      <w:tr w:rsidR="004C42D2" w:rsidRPr="00BE074B" w:rsidTr="006C6E4D">
        <w:trPr>
          <w:trHeight w:val="520"/>
        </w:trPr>
        <w:tc>
          <w:tcPr>
            <w:tcW w:w="2665" w:type="dxa"/>
          </w:tcPr>
          <w:p w:rsidR="004C42D2" w:rsidRPr="00BE074B" w:rsidRDefault="004C42D2" w:rsidP="00BE074B">
            <w:pPr>
              <w:pStyle w:val="TableParagraph"/>
              <w:spacing w:before="0" w:line="360" w:lineRule="auto"/>
              <w:ind w:left="105"/>
              <w:jc w:val="both"/>
              <w:rPr>
                <w:sz w:val="20"/>
                <w:szCs w:val="20"/>
              </w:rPr>
            </w:pPr>
            <w:r w:rsidRPr="00BE074B">
              <w:rPr>
                <w:sz w:val="20"/>
                <w:szCs w:val="20"/>
              </w:rPr>
              <w:t>No</w:t>
            </w:r>
          </w:p>
        </w:tc>
        <w:tc>
          <w:tcPr>
            <w:tcW w:w="1350" w:type="dxa"/>
          </w:tcPr>
          <w:p w:rsidR="004C42D2" w:rsidRPr="00BE074B" w:rsidRDefault="004C42D2" w:rsidP="00BE074B">
            <w:pPr>
              <w:pStyle w:val="TableParagraph"/>
              <w:spacing w:before="0" w:line="360" w:lineRule="auto"/>
              <w:ind w:left="256" w:right="254"/>
              <w:jc w:val="both"/>
              <w:rPr>
                <w:sz w:val="20"/>
                <w:szCs w:val="20"/>
              </w:rPr>
            </w:pPr>
            <w:r w:rsidRPr="00BE074B">
              <w:rPr>
                <w:sz w:val="20"/>
                <w:szCs w:val="20"/>
              </w:rPr>
              <w:t>12</w:t>
            </w:r>
          </w:p>
        </w:tc>
        <w:tc>
          <w:tcPr>
            <w:tcW w:w="1352" w:type="dxa"/>
          </w:tcPr>
          <w:p w:rsidR="004C42D2" w:rsidRPr="00BE074B" w:rsidRDefault="004C42D2" w:rsidP="00BE074B">
            <w:pPr>
              <w:pStyle w:val="TableParagraph"/>
              <w:spacing w:before="0" w:line="360" w:lineRule="auto"/>
              <w:ind w:left="124" w:right="123"/>
              <w:jc w:val="both"/>
              <w:rPr>
                <w:sz w:val="20"/>
                <w:szCs w:val="20"/>
              </w:rPr>
            </w:pPr>
            <w:r w:rsidRPr="00BE074B">
              <w:rPr>
                <w:sz w:val="20"/>
                <w:szCs w:val="20"/>
              </w:rPr>
              <w:t>36.36</w:t>
            </w:r>
          </w:p>
        </w:tc>
        <w:tc>
          <w:tcPr>
            <w:tcW w:w="1170" w:type="dxa"/>
          </w:tcPr>
          <w:p w:rsidR="004C42D2" w:rsidRPr="00BE074B" w:rsidRDefault="004C42D2" w:rsidP="00BE074B">
            <w:pPr>
              <w:pStyle w:val="TableParagraph"/>
              <w:spacing w:before="0" w:line="360" w:lineRule="auto"/>
              <w:ind w:left="165" w:right="166"/>
              <w:jc w:val="both"/>
              <w:rPr>
                <w:sz w:val="20"/>
                <w:szCs w:val="20"/>
              </w:rPr>
            </w:pPr>
            <w:r w:rsidRPr="00BE074B">
              <w:rPr>
                <w:sz w:val="20"/>
                <w:szCs w:val="20"/>
              </w:rPr>
              <w:t>17</w:t>
            </w:r>
          </w:p>
        </w:tc>
        <w:tc>
          <w:tcPr>
            <w:tcW w:w="1525" w:type="dxa"/>
          </w:tcPr>
          <w:p w:rsidR="004C42D2" w:rsidRPr="00BE074B" w:rsidRDefault="004C42D2" w:rsidP="00BE074B">
            <w:pPr>
              <w:pStyle w:val="TableParagraph"/>
              <w:spacing w:before="0" w:line="360" w:lineRule="auto"/>
              <w:ind w:left="211" w:right="208"/>
              <w:jc w:val="both"/>
              <w:rPr>
                <w:sz w:val="20"/>
                <w:szCs w:val="20"/>
              </w:rPr>
            </w:pPr>
            <w:r w:rsidRPr="00BE074B">
              <w:rPr>
                <w:sz w:val="20"/>
                <w:szCs w:val="20"/>
              </w:rPr>
              <w:t>100.00</w:t>
            </w:r>
          </w:p>
        </w:tc>
      </w:tr>
      <w:tr w:rsidR="004C42D2" w:rsidRPr="00BE074B" w:rsidTr="006C6E4D">
        <w:trPr>
          <w:trHeight w:val="517"/>
        </w:trPr>
        <w:tc>
          <w:tcPr>
            <w:tcW w:w="2665" w:type="dxa"/>
          </w:tcPr>
          <w:p w:rsidR="004C42D2" w:rsidRPr="00BE074B" w:rsidRDefault="004C42D2" w:rsidP="00BE074B">
            <w:pPr>
              <w:pStyle w:val="TableParagraph"/>
              <w:spacing w:before="0" w:line="360" w:lineRule="auto"/>
              <w:ind w:left="276" w:right="273"/>
              <w:jc w:val="both"/>
              <w:rPr>
                <w:b/>
                <w:sz w:val="20"/>
                <w:szCs w:val="20"/>
              </w:rPr>
            </w:pPr>
            <w:r w:rsidRPr="00BE074B">
              <w:rPr>
                <w:b/>
                <w:sz w:val="20"/>
                <w:szCs w:val="20"/>
              </w:rPr>
              <w:t>Total</w:t>
            </w:r>
          </w:p>
        </w:tc>
        <w:tc>
          <w:tcPr>
            <w:tcW w:w="1350" w:type="dxa"/>
          </w:tcPr>
          <w:p w:rsidR="004C42D2" w:rsidRPr="00BE074B" w:rsidRDefault="004C42D2" w:rsidP="00BE074B">
            <w:pPr>
              <w:pStyle w:val="TableParagraph"/>
              <w:spacing w:before="0" w:line="360" w:lineRule="auto"/>
              <w:ind w:left="256" w:right="254"/>
              <w:jc w:val="both"/>
              <w:rPr>
                <w:b/>
                <w:sz w:val="20"/>
                <w:szCs w:val="20"/>
              </w:rPr>
            </w:pPr>
            <w:r w:rsidRPr="00BE074B">
              <w:rPr>
                <w:b/>
                <w:sz w:val="20"/>
                <w:szCs w:val="20"/>
              </w:rPr>
              <w:t>33</w:t>
            </w:r>
          </w:p>
        </w:tc>
        <w:tc>
          <w:tcPr>
            <w:tcW w:w="1352" w:type="dxa"/>
          </w:tcPr>
          <w:p w:rsidR="004C42D2" w:rsidRPr="00BE074B" w:rsidRDefault="004C42D2" w:rsidP="00BE074B">
            <w:pPr>
              <w:pStyle w:val="TableParagraph"/>
              <w:spacing w:before="0" w:line="360" w:lineRule="auto"/>
              <w:ind w:left="124" w:right="123"/>
              <w:jc w:val="both"/>
              <w:rPr>
                <w:b/>
                <w:sz w:val="20"/>
                <w:szCs w:val="20"/>
              </w:rPr>
            </w:pPr>
            <w:r w:rsidRPr="00BE074B">
              <w:rPr>
                <w:b/>
                <w:sz w:val="20"/>
                <w:szCs w:val="20"/>
              </w:rPr>
              <w:t>100.00</w:t>
            </w:r>
          </w:p>
        </w:tc>
        <w:tc>
          <w:tcPr>
            <w:tcW w:w="1170" w:type="dxa"/>
          </w:tcPr>
          <w:p w:rsidR="004C42D2" w:rsidRPr="00BE074B" w:rsidRDefault="004C42D2" w:rsidP="00BE074B">
            <w:pPr>
              <w:pStyle w:val="TableParagraph"/>
              <w:spacing w:before="0" w:line="360" w:lineRule="auto"/>
              <w:ind w:left="165" w:right="166"/>
              <w:jc w:val="both"/>
              <w:rPr>
                <w:b/>
                <w:sz w:val="20"/>
                <w:szCs w:val="20"/>
              </w:rPr>
            </w:pPr>
            <w:r w:rsidRPr="00BE074B">
              <w:rPr>
                <w:b/>
                <w:sz w:val="20"/>
                <w:szCs w:val="20"/>
              </w:rPr>
              <w:t>17</w:t>
            </w:r>
          </w:p>
        </w:tc>
        <w:tc>
          <w:tcPr>
            <w:tcW w:w="1525" w:type="dxa"/>
          </w:tcPr>
          <w:p w:rsidR="004C42D2" w:rsidRPr="00BE074B" w:rsidRDefault="004C42D2" w:rsidP="00BE074B">
            <w:pPr>
              <w:pStyle w:val="TableParagraph"/>
              <w:spacing w:before="0" w:line="360" w:lineRule="auto"/>
              <w:ind w:left="211" w:right="208"/>
              <w:jc w:val="both"/>
              <w:rPr>
                <w:b/>
                <w:sz w:val="20"/>
                <w:szCs w:val="20"/>
              </w:rPr>
            </w:pPr>
            <w:r w:rsidRPr="00BE074B">
              <w:rPr>
                <w:b/>
                <w:sz w:val="20"/>
                <w:szCs w:val="20"/>
              </w:rPr>
              <w:t>100.00</w:t>
            </w:r>
          </w:p>
        </w:tc>
      </w:tr>
    </w:tbl>
    <w:p w:rsidR="004C42D2" w:rsidRPr="00BE074B" w:rsidRDefault="004C42D2" w:rsidP="00BE074B">
      <w:pPr>
        <w:spacing w:after="0" w:line="360" w:lineRule="auto"/>
        <w:jc w:val="both"/>
        <w:rPr>
          <w:rFonts w:ascii="Times New Roman" w:hAnsi="Times New Roman" w:cs="Times New Roman"/>
          <w:sz w:val="20"/>
          <w:szCs w:val="20"/>
        </w:rPr>
      </w:pPr>
    </w:p>
    <w:p w:rsidR="004C42D2" w:rsidRPr="00BE074B" w:rsidRDefault="004C42D2" w:rsidP="00BE074B">
      <w:pPr>
        <w:spacing w:after="0" w:line="360" w:lineRule="auto"/>
        <w:jc w:val="both"/>
        <w:rPr>
          <w:rFonts w:ascii="Times New Roman" w:hAnsi="Times New Roman" w:cs="Times New Roman"/>
          <w:b/>
          <w:sz w:val="20"/>
          <w:szCs w:val="20"/>
        </w:rPr>
      </w:pPr>
      <w:r w:rsidRPr="00BE074B">
        <w:rPr>
          <w:rFonts w:ascii="Times New Roman" w:hAnsi="Times New Roman" w:cs="Times New Roman"/>
          <w:b/>
          <w:sz w:val="20"/>
          <w:szCs w:val="20"/>
        </w:rPr>
        <w:t>Discussion:</w:t>
      </w:r>
    </w:p>
    <w:p w:rsidR="004C42D2" w:rsidRPr="00BE074B" w:rsidRDefault="004C42D2" w:rsidP="00BE074B">
      <w:pPr>
        <w:spacing w:after="0" w:line="360" w:lineRule="auto"/>
        <w:jc w:val="both"/>
        <w:rPr>
          <w:rFonts w:ascii="Times New Roman" w:hAnsi="Times New Roman" w:cs="Times New Roman"/>
          <w:sz w:val="20"/>
          <w:szCs w:val="20"/>
        </w:rPr>
      </w:pPr>
      <w:r w:rsidRPr="00BE074B">
        <w:rPr>
          <w:rFonts w:ascii="Times New Roman" w:hAnsi="Times New Roman" w:cs="Times New Roman"/>
          <w:sz w:val="20"/>
          <w:szCs w:val="20"/>
        </w:rPr>
        <w:t>The results of this study provide valuable insights into the distribution and characteristics of palpable breast masses, as evaluated through combined mammography and ultrasound, with pathological correlation. The majority of subjects in this study were in the age range of 40 to 50 years, reflecting the prevalence of breast masses in this age group.</w:t>
      </w:r>
    </w:p>
    <w:p w:rsidR="004C42D2" w:rsidRPr="00BE074B" w:rsidRDefault="004C42D2" w:rsidP="00BE074B">
      <w:pPr>
        <w:spacing w:after="0" w:line="360" w:lineRule="auto"/>
        <w:jc w:val="both"/>
        <w:rPr>
          <w:rFonts w:ascii="Times New Roman" w:hAnsi="Times New Roman" w:cs="Times New Roman"/>
          <w:sz w:val="20"/>
          <w:szCs w:val="20"/>
        </w:rPr>
      </w:pPr>
      <w:r w:rsidRPr="00BE074B">
        <w:rPr>
          <w:rFonts w:ascii="Times New Roman" w:hAnsi="Times New Roman" w:cs="Times New Roman"/>
          <w:sz w:val="20"/>
          <w:szCs w:val="20"/>
        </w:rPr>
        <w:t>Regarding the distribution of breast masses based on location, the upper outer quadrant showed the highest percentage of both benign (39.30%) and malignant (58.80%) masses. This finding aligns with previous research indicating that the upper outer quadrant is the most common site for breast cancer occurrence. However, it is important to note that malignancies were also detected in other locations, emphasizing the necessity for a comprehensive evaluation of all palpable breast masses regardless of their location.</w:t>
      </w:r>
    </w:p>
    <w:p w:rsidR="004C42D2" w:rsidRPr="00BE074B" w:rsidRDefault="004C42D2" w:rsidP="00BE074B">
      <w:pPr>
        <w:spacing w:after="0" w:line="360" w:lineRule="auto"/>
        <w:jc w:val="both"/>
        <w:rPr>
          <w:rFonts w:ascii="Times New Roman" w:hAnsi="Times New Roman" w:cs="Times New Roman"/>
          <w:sz w:val="20"/>
          <w:szCs w:val="20"/>
        </w:rPr>
      </w:pPr>
      <w:r w:rsidRPr="00BE074B">
        <w:rPr>
          <w:rFonts w:ascii="Times New Roman" w:hAnsi="Times New Roman" w:cs="Times New Roman"/>
          <w:sz w:val="20"/>
          <w:szCs w:val="20"/>
        </w:rPr>
        <w:t>The classification of masses based on mammography findings revealed interesting patterns. The presence of calcifications, especially fine pleomorphic calcifications, was predominantly associated with malignant masses (35.20%). On the other hand, the absence of calcifications was more commonly observed in benign masses (87.80%). These findings highlight the importance of evaluating mammographic calcifications as a potential indicator of malignancy.</w:t>
      </w:r>
    </w:p>
    <w:p w:rsidR="004C42D2" w:rsidRPr="00BE074B" w:rsidRDefault="004C42D2" w:rsidP="00BE074B">
      <w:pPr>
        <w:spacing w:after="0" w:line="360" w:lineRule="auto"/>
        <w:jc w:val="both"/>
        <w:rPr>
          <w:rFonts w:ascii="Times New Roman" w:hAnsi="Times New Roman" w:cs="Times New Roman"/>
          <w:sz w:val="20"/>
          <w:szCs w:val="20"/>
        </w:rPr>
      </w:pPr>
      <w:r w:rsidRPr="00BE074B">
        <w:rPr>
          <w:rFonts w:ascii="Times New Roman" w:hAnsi="Times New Roman" w:cs="Times New Roman"/>
          <w:sz w:val="20"/>
          <w:szCs w:val="20"/>
        </w:rPr>
        <w:t>Ultrasound characteristics, such as shape and margin, also played a significant role in distinguishing between benign and malignant masses. Malignant masses were frequently associated with a round shape (100.00%), while benign masses exhibited more variability in shape, including oval (54.50%) and round (45.50%). Well-defined margins were primarily seen in benign masses (90.9%), while malignant masses often exhibited spiculated margins (70.50%). These ultrasound findings demonstrate the importance of assessing shape and margin characteristics to aid in the differentiation of breast masses.</w:t>
      </w:r>
    </w:p>
    <w:p w:rsidR="004C42D2" w:rsidRPr="00BE074B" w:rsidRDefault="004C42D2" w:rsidP="00BE074B">
      <w:pPr>
        <w:spacing w:after="0" w:line="360" w:lineRule="auto"/>
        <w:jc w:val="both"/>
        <w:rPr>
          <w:rFonts w:ascii="Times New Roman" w:hAnsi="Times New Roman" w:cs="Times New Roman"/>
          <w:sz w:val="20"/>
          <w:szCs w:val="20"/>
        </w:rPr>
      </w:pPr>
      <w:r w:rsidRPr="00BE074B">
        <w:rPr>
          <w:rFonts w:ascii="Times New Roman" w:hAnsi="Times New Roman" w:cs="Times New Roman"/>
          <w:sz w:val="20"/>
          <w:szCs w:val="20"/>
        </w:rPr>
        <w:t>Echogenicity on ultrasound also provided valuable information for distinguishing between benign and malignant masses. Hypoechoic masses were observed in both benign (30.30%) and malignant (35.20%) cases, indicating that echogenicity alone is not sufficient to determine malignancy. Complex cystic masses, however, were associated with malignancy in a significant proportion (29.40%) of cases. This highlights the importance of assessing the internal composition of masses to improve diagnostic accuracy.</w:t>
      </w:r>
    </w:p>
    <w:p w:rsidR="004C42D2" w:rsidRPr="00BE074B" w:rsidRDefault="004C42D2" w:rsidP="00BE074B">
      <w:pPr>
        <w:spacing w:after="0" w:line="360" w:lineRule="auto"/>
        <w:jc w:val="both"/>
        <w:rPr>
          <w:rFonts w:ascii="Times New Roman" w:hAnsi="Times New Roman" w:cs="Times New Roman"/>
          <w:sz w:val="20"/>
          <w:szCs w:val="20"/>
        </w:rPr>
      </w:pPr>
      <w:r w:rsidRPr="00BE074B">
        <w:rPr>
          <w:rFonts w:ascii="Times New Roman" w:hAnsi="Times New Roman" w:cs="Times New Roman"/>
          <w:sz w:val="20"/>
          <w:szCs w:val="20"/>
        </w:rPr>
        <w:t>The longitudinal versus anteroposterior diameter ratio on ultrasound did not show a significant association with malignancy, as both benign and malignant masses displayed a similar distribution between "yes" and "no" categories. This finding suggests that this particular parameter may not be a reliable indicator for distinguishing between benign and malignant breast masses.</w:t>
      </w:r>
    </w:p>
    <w:p w:rsidR="004C42D2" w:rsidRPr="00BE074B" w:rsidRDefault="004C42D2" w:rsidP="00BE074B">
      <w:pPr>
        <w:spacing w:after="0" w:line="360" w:lineRule="auto"/>
        <w:jc w:val="both"/>
        <w:rPr>
          <w:rFonts w:ascii="Times New Roman" w:hAnsi="Times New Roman" w:cs="Times New Roman"/>
          <w:sz w:val="20"/>
          <w:szCs w:val="20"/>
        </w:rPr>
      </w:pPr>
      <w:r w:rsidRPr="00BE074B">
        <w:rPr>
          <w:rFonts w:ascii="Times New Roman" w:hAnsi="Times New Roman" w:cs="Times New Roman"/>
          <w:sz w:val="20"/>
          <w:szCs w:val="20"/>
        </w:rPr>
        <w:t>Overall, the combined evaluation of mammography and ultrasound, along with pathological correlation, allows for a more comprehensive assessment of palpable breast masses. Mammography provides detailed structural information and aids in the detection of calcifications, while ultrasound offers real-time imaging with the ability to assess shape, margin, echogenicity, and internal composition. Pathological correlation remains crucial for confirming the imaging findings and establishing a definitive diagnosis.</w:t>
      </w:r>
    </w:p>
    <w:p w:rsidR="004C42D2" w:rsidRPr="00BE074B" w:rsidRDefault="004C42D2" w:rsidP="00BE074B">
      <w:pPr>
        <w:spacing w:after="0" w:line="360" w:lineRule="auto"/>
        <w:jc w:val="both"/>
        <w:rPr>
          <w:rFonts w:ascii="Times New Roman" w:hAnsi="Times New Roman" w:cs="Times New Roman"/>
          <w:b/>
          <w:sz w:val="20"/>
          <w:szCs w:val="20"/>
        </w:rPr>
      </w:pPr>
      <w:r w:rsidRPr="00BE074B">
        <w:rPr>
          <w:rFonts w:ascii="Times New Roman" w:hAnsi="Times New Roman" w:cs="Times New Roman"/>
          <w:b/>
          <w:sz w:val="20"/>
          <w:szCs w:val="20"/>
        </w:rPr>
        <w:t xml:space="preserve">Conclusion: </w:t>
      </w:r>
    </w:p>
    <w:p w:rsidR="004C42D2" w:rsidRPr="00BE074B" w:rsidRDefault="004C42D2" w:rsidP="00BE074B">
      <w:pPr>
        <w:spacing w:after="0" w:line="360" w:lineRule="auto"/>
        <w:jc w:val="both"/>
        <w:rPr>
          <w:rFonts w:ascii="Times New Roman" w:hAnsi="Times New Roman" w:cs="Times New Roman"/>
          <w:sz w:val="20"/>
          <w:szCs w:val="20"/>
        </w:rPr>
      </w:pPr>
      <w:r w:rsidRPr="00BE074B">
        <w:rPr>
          <w:rFonts w:ascii="Times New Roman" w:hAnsi="Times New Roman" w:cs="Times New Roman"/>
          <w:sz w:val="20"/>
          <w:szCs w:val="20"/>
        </w:rPr>
        <w:t>By considering the distribution and characteristics of breast masses, as revealed in this study, clinicians can enhance their diagnostic accuracy and improve patient management decisions. The findings emphasize the importance of integrating mammography and ultrasound in the evaluation of palpable breast masses, as each modality provides unique and complementary information. Future research should continue to explore the effectiveness of combined imaging modalities and refine the diagnostic approach to palpable breast masses to further enhance patient care and outcomes.</w:t>
      </w:r>
    </w:p>
    <w:p w:rsidR="004C42D2" w:rsidRPr="00BE074B" w:rsidRDefault="004C42D2" w:rsidP="00BE074B">
      <w:pPr>
        <w:spacing w:after="0" w:line="360" w:lineRule="auto"/>
        <w:jc w:val="both"/>
        <w:rPr>
          <w:rFonts w:ascii="Times New Roman" w:hAnsi="Times New Roman" w:cs="Times New Roman"/>
          <w:sz w:val="20"/>
          <w:szCs w:val="20"/>
        </w:rPr>
      </w:pPr>
    </w:p>
    <w:p w:rsidR="004C42D2" w:rsidRPr="00BE074B" w:rsidRDefault="004C42D2" w:rsidP="00BE074B">
      <w:pPr>
        <w:spacing w:after="0" w:line="360" w:lineRule="auto"/>
        <w:jc w:val="both"/>
        <w:rPr>
          <w:rFonts w:ascii="Times New Roman" w:hAnsi="Times New Roman" w:cs="Times New Roman"/>
          <w:b/>
          <w:sz w:val="20"/>
          <w:szCs w:val="20"/>
        </w:rPr>
      </w:pPr>
      <w:r w:rsidRPr="00BE074B">
        <w:rPr>
          <w:rFonts w:ascii="Times New Roman" w:hAnsi="Times New Roman" w:cs="Times New Roman"/>
          <w:b/>
          <w:sz w:val="20"/>
          <w:szCs w:val="20"/>
        </w:rPr>
        <w:t xml:space="preserve">References: </w:t>
      </w:r>
    </w:p>
    <w:p w:rsidR="004C42D2" w:rsidRPr="00BE074B" w:rsidRDefault="004C42D2" w:rsidP="00BE074B">
      <w:pPr>
        <w:pStyle w:val="ListParagraph"/>
        <w:numPr>
          <w:ilvl w:val="0"/>
          <w:numId w:val="1"/>
        </w:numPr>
        <w:tabs>
          <w:tab w:val="left" w:pos="1324"/>
        </w:tabs>
        <w:spacing w:line="360" w:lineRule="auto"/>
        <w:ind w:left="510" w:right="592"/>
        <w:jc w:val="both"/>
        <w:rPr>
          <w:sz w:val="20"/>
          <w:szCs w:val="20"/>
        </w:rPr>
      </w:pPr>
      <w:r w:rsidRPr="00BE074B">
        <w:rPr>
          <w:sz w:val="20"/>
          <w:szCs w:val="20"/>
        </w:rPr>
        <w:t>Bukhari MH, Arshad M, Jamal S, Niazi S, Bashir S, Bakhshi IM, et al. Use of</w:t>
      </w:r>
      <w:r w:rsidRPr="00BE074B">
        <w:rPr>
          <w:spacing w:val="1"/>
          <w:sz w:val="20"/>
          <w:szCs w:val="20"/>
        </w:rPr>
        <w:t xml:space="preserve"> </w:t>
      </w:r>
      <w:r w:rsidRPr="00BE074B">
        <w:rPr>
          <w:sz w:val="20"/>
          <w:szCs w:val="20"/>
        </w:rPr>
        <w:t>fine-needle aspiration in the evaluation of breast lumps. Patholog Res Int 2011:1-</w:t>
      </w:r>
      <w:r w:rsidRPr="00BE074B">
        <w:rPr>
          <w:spacing w:val="1"/>
          <w:sz w:val="20"/>
          <w:szCs w:val="20"/>
        </w:rPr>
        <w:t xml:space="preserve"> </w:t>
      </w:r>
      <w:r w:rsidRPr="00BE074B">
        <w:rPr>
          <w:sz w:val="20"/>
          <w:szCs w:val="20"/>
        </w:rPr>
        <w:t>10.</w:t>
      </w:r>
    </w:p>
    <w:p w:rsidR="004C42D2" w:rsidRPr="00BE074B" w:rsidRDefault="004C42D2" w:rsidP="00BE074B">
      <w:pPr>
        <w:pStyle w:val="ListParagraph"/>
        <w:numPr>
          <w:ilvl w:val="0"/>
          <w:numId w:val="1"/>
        </w:numPr>
        <w:tabs>
          <w:tab w:val="left" w:pos="1324"/>
        </w:tabs>
        <w:spacing w:line="360" w:lineRule="auto"/>
        <w:ind w:left="510" w:right="599"/>
        <w:jc w:val="both"/>
        <w:rPr>
          <w:sz w:val="20"/>
          <w:szCs w:val="20"/>
        </w:rPr>
      </w:pPr>
      <w:r w:rsidRPr="00BE074B">
        <w:rPr>
          <w:sz w:val="20"/>
          <w:szCs w:val="20"/>
        </w:rPr>
        <w:t>Kiranmai</w:t>
      </w:r>
      <w:r w:rsidRPr="00BE074B">
        <w:rPr>
          <w:spacing w:val="1"/>
          <w:sz w:val="20"/>
          <w:szCs w:val="20"/>
        </w:rPr>
        <w:t xml:space="preserve"> </w:t>
      </w:r>
      <w:r w:rsidRPr="00BE074B">
        <w:rPr>
          <w:sz w:val="20"/>
          <w:szCs w:val="20"/>
        </w:rPr>
        <w:t>Runjjala,</w:t>
      </w:r>
      <w:r w:rsidRPr="00BE074B">
        <w:rPr>
          <w:spacing w:val="1"/>
          <w:sz w:val="20"/>
          <w:szCs w:val="20"/>
        </w:rPr>
        <w:t xml:space="preserve"> </w:t>
      </w:r>
      <w:r w:rsidRPr="00BE074B">
        <w:rPr>
          <w:sz w:val="20"/>
          <w:szCs w:val="20"/>
        </w:rPr>
        <w:t>Y.</w:t>
      </w:r>
      <w:r w:rsidRPr="00BE074B">
        <w:rPr>
          <w:spacing w:val="1"/>
          <w:sz w:val="20"/>
          <w:szCs w:val="20"/>
        </w:rPr>
        <w:t xml:space="preserve"> </w:t>
      </w:r>
      <w:r w:rsidRPr="00BE074B">
        <w:rPr>
          <w:sz w:val="20"/>
          <w:szCs w:val="20"/>
        </w:rPr>
        <w:t>Tatayya</w:t>
      </w:r>
      <w:r w:rsidRPr="00BE074B">
        <w:rPr>
          <w:spacing w:val="1"/>
          <w:sz w:val="20"/>
          <w:szCs w:val="20"/>
        </w:rPr>
        <w:t xml:space="preserve"> </w:t>
      </w:r>
      <w:r w:rsidRPr="00BE074B">
        <w:rPr>
          <w:sz w:val="20"/>
          <w:szCs w:val="20"/>
        </w:rPr>
        <w:t>Naidu.</w:t>
      </w:r>
      <w:r w:rsidRPr="00BE074B">
        <w:rPr>
          <w:spacing w:val="1"/>
          <w:sz w:val="20"/>
          <w:szCs w:val="20"/>
        </w:rPr>
        <w:t xml:space="preserve"> </w:t>
      </w:r>
      <w:r w:rsidRPr="00BE074B">
        <w:rPr>
          <w:sz w:val="20"/>
          <w:szCs w:val="20"/>
        </w:rPr>
        <w:t>Combined</w:t>
      </w:r>
      <w:r w:rsidRPr="00BE074B">
        <w:rPr>
          <w:spacing w:val="1"/>
          <w:sz w:val="20"/>
          <w:szCs w:val="20"/>
        </w:rPr>
        <w:t xml:space="preserve"> </w:t>
      </w:r>
      <w:r w:rsidRPr="00BE074B">
        <w:rPr>
          <w:sz w:val="20"/>
          <w:szCs w:val="20"/>
        </w:rPr>
        <w:t>mammographic</w:t>
      </w:r>
      <w:r w:rsidRPr="00BE074B">
        <w:rPr>
          <w:spacing w:val="1"/>
          <w:sz w:val="20"/>
          <w:szCs w:val="20"/>
        </w:rPr>
        <w:t xml:space="preserve"> </w:t>
      </w:r>
      <w:r w:rsidRPr="00BE074B">
        <w:rPr>
          <w:sz w:val="20"/>
          <w:szCs w:val="20"/>
        </w:rPr>
        <w:t>and</w:t>
      </w:r>
      <w:r w:rsidRPr="00BE074B">
        <w:rPr>
          <w:spacing w:val="1"/>
          <w:sz w:val="20"/>
          <w:szCs w:val="20"/>
        </w:rPr>
        <w:t xml:space="preserve"> </w:t>
      </w:r>
      <w:r w:rsidRPr="00BE074B">
        <w:rPr>
          <w:sz w:val="20"/>
          <w:szCs w:val="20"/>
        </w:rPr>
        <w:t>sonomammographic</w:t>
      </w:r>
      <w:r w:rsidRPr="00BE074B">
        <w:rPr>
          <w:spacing w:val="1"/>
          <w:sz w:val="20"/>
          <w:szCs w:val="20"/>
        </w:rPr>
        <w:t xml:space="preserve"> </w:t>
      </w:r>
      <w:r w:rsidRPr="00BE074B">
        <w:rPr>
          <w:sz w:val="20"/>
          <w:szCs w:val="20"/>
        </w:rPr>
        <w:t>evaluation</w:t>
      </w:r>
      <w:r w:rsidRPr="00BE074B">
        <w:rPr>
          <w:spacing w:val="1"/>
          <w:sz w:val="20"/>
          <w:szCs w:val="20"/>
        </w:rPr>
        <w:t xml:space="preserve"> </w:t>
      </w:r>
      <w:r w:rsidRPr="00BE074B">
        <w:rPr>
          <w:sz w:val="20"/>
          <w:szCs w:val="20"/>
        </w:rPr>
        <w:t>of</w:t>
      </w:r>
      <w:r w:rsidRPr="00BE074B">
        <w:rPr>
          <w:spacing w:val="1"/>
          <w:sz w:val="20"/>
          <w:szCs w:val="20"/>
        </w:rPr>
        <w:t xml:space="preserve"> </w:t>
      </w:r>
      <w:r w:rsidRPr="00BE074B">
        <w:rPr>
          <w:sz w:val="20"/>
          <w:szCs w:val="20"/>
        </w:rPr>
        <w:t>breast</w:t>
      </w:r>
      <w:r w:rsidRPr="00BE074B">
        <w:rPr>
          <w:spacing w:val="1"/>
          <w:sz w:val="20"/>
          <w:szCs w:val="20"/>
        </w:rPr>
        <w:t xml:space="preserve"> </w:t>
      </w:r>
      <w:r w:rsidRPr="00BE074B">
        <w:rPr>
          <w:sz w:val="20"/>
          <w:szCs w:val="20"/>
        </w:rPr>
        <w:t>masses.</w:t>
      </w:r>
      <w:r w:rsidRPr="00BE074B">
        <w:rPr>
          <w:spacing w:val="1"/>
          <w:sz w:val="20"/>
          <w:szCs w:val="20"/>
        </w:rPr>
        <w:t xml:space="preserve"> </w:t>
      </w:r>
      <w:r w:rsidRPr="00BE074B">
        <w:rPr>
          <w:sz w:val="20"/>
          <w:szCs w:val="20"/>
        </w:rPr>
        <w:t>International</w:t>
      </w:r>
      <w:r w:rsidRPr="00BE074B">
        <w:rPr>
          <w:spacing w:val="1"/>
          <w:sz w:val="20"/>
          <w:szCs w:val="20"/>
        </w:rPr>
        <w:t xml:space="preserve"> </w:t>
      </w:r>
      <w:r w:rsidRPr="00BE074B">
        <w:rPr>
          <w:sz w:val="20"/>
          <w:szCs w:val="20"/>
        </w:rPr>
        <w:t>Journal</w:t>
      </w:r>
      <w:r w:rsidRPr="00BE074B">
        <w:rPr>
          <w:spacing w:val="1"/>
          <w:sz w:val="20"/>
          <w:szCs w:val="20"/>
        </w:rPr>
        <w:t xml:space="preserve"> </w:t>
      </w:r>
      <w:r w:rsidRPr="00BE074B">
        <w:rPr>
          <w:sz w:val="20"/>
          <w:szCs w:val="20"/>
        </w:rPr>
        <w:t>of</w:t>
      </w:r>
      <w:r w:rsidRPr="00BE074B">
        <w:rPr>
          <w:spacing w:val="-57"/>
          <w:sz w:val="20"/>
          <w:szCs w:val="20"/>
        </w:rPr>
        <w:t xml:space="preserve"> </w:t>
      </w:r>
      <w:r w:rsidRPr="00BE074B">
        <w:rPr>
          <w:sz w:val="20"/>
          <w:szCs w:val="20"/>
        </w:rPr>
        <w:t>Contemporary</w:t>
      </w:r>
      <w:r w:rsidRPr="00BE074B">
        <w:rPr>
          <w:spacing w:val="-5"/>
          <w:sz w:val="20"/>
          <w:szCs w:val="20"/>
        </w:rPr>
        <w:t xml:space="preserve"> </w:t>
      </w:r>
      <w:r w:rsidRPr="00BE074B">
        <w:rPr>
          <w:sz w:val="20"/>
          <w:szCs w:val="20"/>
        </w:rPr>
        <w:t>Medicine</w:t>
      </w:r>
      <w:r w:rsidRPr="00BE074B">
        <w:rPr>
          <w:spacing w:val="1"/>
          <w:sz w:val="20"/>
          <w:szCs w:val="20"/>
        </w:rPr>
        <w:t xml:space="preserve"> </w:t>
      </w:r>
      <w:r w:rsidRPr="00BE074B">
        <w:rPr>
          <w:sz w:val="20"/>
          <w:szCs w:val="20"/>
        </w:rPr>
        <w:t>Surgery</w:t>
      </w:r>
      <w:r w:rsidRPr="00BE074B">
        <w:rPr>
          <w:spacing w:val="-6"/>
          <w:sz w:val="20"/>
          <w:szCs w:val="20"/>
        </w:rPr>
        <w:t xml:space="preserve"> </w:t>
      </w:r>
      <w:r w:rsidRPr="00BE074B">
        <w:rPr>
          <w:sz w:val="20"/>
          <w:szCs w:val="20"/>
        </w:rPr>
        <w:t>and Radiology.</w:t>
      </w:r>
      <w:r w:rsidRPr="00BE074B">
        <w:rPr>
          <w:spacing w:val="2"/>
          <w:sz w:val="20"/>
          <w:szCs w:val="20"/>
        </w:rPr>
        <w:t xml:space="preserve"> </w:t>
      </w:r>
      <w:r w:rsidRPr="00BE074B">
        <w:rPr>
          <w:sz w:val="20"/>
          <w:szCs w:val="20"/>
        </w:rPr>
        <w:t>2020;5(1):A162-A165</w:t>
      </w:r>
    </w:p>
    <w:p w:rsidR="004C42D2" w:rsidRPr="00BE074B" w:rsidRDefault="004C42D2" w:rsidP="00BE074B">
      <w:pPr>
        <w:pStyle w:val="ListParagraph"/>
        <w:numPr>
          <w:ilvl w:val="0"/>
          <w:numId w:val="1"/>
        </w:numPr>
        <w:tabs>
          <w:tab w:val="left" w:pos="1324"/>
        </w:tabs>
        <w:spacing w:line="360" w:lineRule="auto"/>
        <w:ind w:left="510" w:right="596"/>
        <w:jc w:val="both"/>
        <w:rPr>
          <w:sz w:val="20"/>
          <w:szCs w:val="20"/>
        </w:rPr>
      </w:pPr>
      <w:r w:rsidRPr="00BE074B">
        <w:rPr>
          <w:sz w:val="20"/>
          <w:szCs w:val="20"/>
        </w:rPr>
        <w:t>Ferlay J SH, Bray F, Forman D, Mathers C and Parkin DM. GLOBOCAN 2008</w:t>
      </w:r>
      <w:r w:rsidRPr="00BE074B">
        <w:rPr>
          <w:spacing w:val="1"/>
          <w:sz w:val="20"/>
          <w:szCs w:val="20"/>
        </w:rPr>
        <w:t xml:space="preserve"> </w:t>
      </w:r>
      <w:r w:rsidRPr="00BE074B">
        <w:rPr>
          <w:sz w:val="20"/>
          <w:szCs w:val="20"/>
        </w:rPr>
        <w:t>v1.2, Cancer Incidence and Mortality Worldwide: IARC Cancer Base No. 10;</w:t>
      </w:r>
      <w:r w:rsidRPr="00BE074B">
        <w:rPr>
          <w:spacing w:val="1"/>
          <w:sz w:val="20"/>
          <w:szCs w:val="20"/>
        </w:rPr>
        <w:t xml:space="preserve"> </w:t>
      </w:r>
      <w:r w:rsidRPr="00BE074B">
        <w:rPr>
          <w:sz w:val="20"/>
          <w:szCs w:val="20"/>
        </w:rPr>
        <w:t>[Internet].</w:t>
      </w:r>
      <w:r w:rsidRPr="00BE074B">
        <w:rPr>
          <w:spacing w:val="1"/>
          <w:sz w:val="20"/>
          <w:szCs w:val="20"/>
        </w:rPr>
        <w:t xml:space="preserve"> </w:t>
      </w:r>
      <w:r w:rsidRPr="00BE074B">
        <w:rPr>
          <w:sz w:val="20"/>
          <w:szCs w:val="20"/>
        </w:rPr>
        <w:t>[Lyon,</w:t>
      </w:r>
      <w:r w:rsidRPr="00BE074B">
        <w:rPr>
          <w:spacing w:val="1"/>
          <w:sz w:val="20"/>
          <w:szCs w:val="20"/>
        </w:rPr>
        <w:t xml:space="preserve"> </w:t>
      </w:r>
      <w:r w:rsidRPr="00BE074B">
        <w:rPr>
          <w:sz w:val="20"/>
          <w:szCs w:val="20"/>
        </w:rPr>
        <w:t>France]:</w:t>
      </w:r>
      <w:r w:rsidRPr="00BE074B">
        <w:rPr>
          <w:spacing w:val="1"/>
          <w:sz w:val="20"/>
          <w:szCs w:val="20"/>
        </w:rPr>
        <w:t xml:space="preserve"> </w:t>
      </w:r>
      <w:r w:rsidRPr="00BE074B">
        <w:rPr>
          <w:sz w:val="20"/>
          <w:szCs w:val="20"/>
        </w:rPr>
        <w:t>International</w:t>
      </w:r>
      <w:r w:rsidRPr="00BE074B">
        <w:rPr>
          <w:spacing w:val="1"/>
          <w:sz w:val="20"/>
          <w:szCs w:val="20"/>
        </w:rPr>
        <w:t xml:space="preserve"> </w:t>
      </w:r>
      <w:r w:rsidRPr="00BE074B">
        <w:rPr>
          <w:sz w:val="20"/>
          <w:szCs w:val="20"/>
        </w:rPr>
        <w:t>Agency</w:t>
      </w:r>
      <w:r w:rsidRPr="00BE074B">
        <w:rPr>
          <w:spacing w:val="1"/>
          <w:sz w:val="20"/>
          <w:szCs w:val="20"/>
        </w:rPr>
        <w:t xml:space="preserve"> </w:t>
      </w:r>
      <w:r w:rsidRPr="00BE074B">
        <w:rPr>
          <w:sz w:val="20"/>
          <w:szCs w:val="20"/>
        </w:rPr>
        <w:t>for</w:t>
      </w:r>
      <w:r w:rsidRPr="00BE074B">
        <w:rPr>
          <w:spacing w:val="1"/>
          <w:sz w:val="20"/>
          <w:szCs w:val="20"/>
        </w:rPr>
        <w:t xml:space="preserve"> </w:t>
      </w:r>
      <w:r w:rsidRPr="00BE074B">
        <w:rPr>
          <w:sz w:val="20"/>
          <w:szCs w:val="20"/>
        </w:rPr>
        <w:t>Research</w:t>
      </w:r>
      <w:r w:rsidRPr="00BE074B">
        <w:rPr>
          <w:spacing w:val="1"/>
          <w:sz w:val="20"/>
          <w:szCs w:val="20"/>
        </w:rPr>
        <w:t xml:space="preserve"> </w:t>
      </w:r>
      <w:r w:rsidRPr="00BE074B">
        <w:rPr>
          <w:sz w:val="20"/>
          <w:szCs w:val="20"/>
        </w:rPr>
        <w:t>on</w:t>
      </w:r>
      <w:r w:rsidRPr="00BE074B">
        <w:rPr>
          <w:spacing w:val="1"/>
          <w:sz w:val="20"/>
          <w:szCs w:val="20"/>
        </w:rPr>
        <w:t xml:space="preserve"> </w:t>
      </w:r>
      <w:r w:rsidRPr="00BE074B">
        <w:rPr>
          <w:sz w:val="20"/>
          <w:szCs w:val="20"/>
        </w:rPr>
        <w:t>Cancer;</w:t>
      </w:r>
      <w:r w:rsidRPr="00BE074B">
        <w:rPr>
          <w:spacing w:val="1"/>
          <w:sz w:val="20"/>
          <w:szCs w:val="20"/>
        </w:rPr>
        <w:t xml:space="preserve"> </w:t>
      </w:r>
      <w:r w:rsidRPr="00BE074B">
        <w:rPr>
          <w:sz w:val="20"/>
          <w:szCs w:val="20"/>
        </w:rPr>
        <w:t>2010[cited</w:t>
      </w:r>
      <w:r w:rsidRPr="00BE074B">
        <w:rPr>
          <w:spacing w:val="-1"/>
          <w:sz w:val="20"/>
          <w:szCs w:val="20"/>
        </w:rPr>
        <w:t xml:space="preserve"> </w:t>
      </w:r>
      <w:r w:rsidRPr="00BE074B">
        <w:rPr>
          <w:sz w:val="20"/>
          <w:szCs w:val="20"/>
        </w:rPr>
        <w:t>2015 June</w:t>
      </w:r>
      <w:r w:rsidRPr="00BE074B">
        <w:rPr>
          <w:spacing w:val="-1"/>
          <w:sz w:val="20"/>
          <w:szCs w:val="20"/>
        </w:rPr>
        <w:t xml:space="preserve"> </w:t>
      </w:r>
      <w:r w:rsidRPr="00BE074B">
        <w:rPr>
          <w:sz w:val="20"/>
          <w:szCs w:val="20"/>
        </w:rPr>
        <w:t>21].</w:t>
      </w:r>
      <w:r w:rsidRPr="00BE074B">
        <w:rPr>
          <w:spacing w:val="-1"/>
          <w:sz w:val="20"/>
          <w:szCs w:val="20"/>
        </w:rPr>
        <w:t xml:space="preserve"> </w:t>
      </w:r>
      <w:r w:rsidRPr="00BE074B">
        <w:rPr>
          <w:sz w:val="20"/>
          <w:szCs w:val="20"/>
        </w:rPr>
        <w:t xml:space="preserve">Available from: </w:t>
      </w:r>
      <w:hyperlink r:id="rId11">
        <w:r w:rsidRPr="00BE074B">
          <w:rPr>
            <w:sz w:val="20"/>
            <w:szCs w:val="20"/>
          </w:rPr>
          <w:t>http://globocan.iarc.fr</w:t>
        </w:r>
      </w:hyperlink>
    </w:p>
    <w:p w:rsidR="004C42D2" w:rsidRPr="00BE074B" w:rsidRDefault="004C42D2" w:rsidP="00BE074B">
      <w:pPr>
        <w:pStyle w:val="ListParagraph"/>
        <w:numPr>
          <w:ilvl w:val="0"/>
          <w:numId w:val="1"/>
        </w:numPr>
        <w:tabs>
          <w:tab w:val="left" w:pos="1324"/>
        </w:tabs>
        <w:spacing w:line="360" w:lineRule="auto"/>
        <w:ind w:left="510" w:right="600"/>
        <w:jc w:val="both"/>
        <w:rPr>
          <w:sz w:val="20"/>
          <w:szCs w:val="20"/>
        </w:rPr>
      </w:pPr>
      <w:r w:rsidRPr="00BE074B">
        <w:rPr>
          <w:sz w:val="20"/>
          <w:szCs w:val="20"/>
        </w:rPr>
        <w:t>Ferlay J, Soerjomataram I, Ervik M, Dikshit R, Eser S, Mathers C, GLOBOCAN</w:t>
      </w:r>
      <w:r w:rsidRPr="00BE074B">
        <w:rPr>
          <w:spacing w:val="1"/>
          <w:sz w:val="20"/>
          <w:szCs w:val="20"/>
        </w:rPr>
        <w:t xml:space="preserve"> </w:t>
      </w:r>
      <w:r w:rsidRPr="00BE074B">
        <w:rPr>
          <w:sz w:val="20"/>
          <w:szCs w:val="20"/>
        </w:rPr>
        <w:t>2012 v1.0, Cancer Incidence and Mortality Worldwide: IARC CancerBase No. 11</w:t>
      </w:r>
      <w:r w:rsidRPr="00BE074B">
        <w:rPr>
          <w:spacing w:val="-57"/>
          <w:sz w:val="20"/>
          <w:szCs w:val="20"/>
        </w:rPr>
        <w:t xml:space="preserve"> </w:t>
      </w:r>
      <w:r w:rsidRPr="00BE074B">
        <w:rPr>
          <w:sz w:val="20"/>
          <w:szCs w:val="20"/>
        </w:rPr>
        <w:t>[Internet]. [Lyon, France]: International Agency for Research on Cancer; 2013</w:t>
      </w:r>
      <w:r w:rsidRPr="00BE074B">
        <w:rPr>
          <w:spacing w:val="1"/>
          <w:sz w:val="20"/>
          <w:szCs w:val="20"/>
        </w:rPr>
        <w:t xml:space="preserve"> </w:t>
      </w:r>
      <w:r w:rsidRPr="00BE074B">
        <w:rPr>
          <w:sz w:val="20"/>
          <w:szCs w:val="20"/>
        </w:rPr>
        <w:t>[cited</w:t>
      </w:r>
      <w:r w:rsidRPr="00BE074B">
        <w:rPr>
          <w:spacing w:val="-1"/>
          <w:sz w:val="20"/>
          <w:szCs w:val="20"/>
        </w:rPr>
        <w:t xml:space="preserve"> </w:t>
      </w:r>
      <w:r w:rsidRPr="00BE074B">
        <w:rPr>
          <w:sz w:val="20"/>
          <w:szCs w:val="20"/>
        </w:rPr>
        <w:t>2015 June</w:t>
      </w:r>
      <w:r w:rsidRPr="00BE074B">
        <w:rPr>
          <w:spacing w:val="-1"/>
          <w:sz w:val="20"/>
          <w:szCs w:val="20"/>
        </w:rPr>
        <w:t xml:space="preserve"> </w:t>
      </w:r>
      <w:r w:rsidRPr="00BE074B">
        <w:rPr>
          <w:sz w:val="20"/>
          <w:szCs w:val="20"/>
        </w:rPr>
        <w:t>21].</w:t>
      </w:r>
      <w:r w:rsidRPr="00BE074B">
        <w:rPr>
          <w:spacing w:val="-1"/>
          <w:sz w:val="20"/>
          <w:szCs w:val="20"/>
        </w:rPr>
        <w:t xml:space="preserve"> </w:t>
      </w:r>
      <w:r w:rsidRPr="00BE074B">
        <w:rPr>
          <w:sz w:val="20"/>
          <w:szCs w:val="20"/>
        </w:rPr>
        <w:t xml:space="preserve">Available from: </w:t>
      </w:r>
      <w:hyperlink r:id="rId12">
        <w:r w:rsidRPr="00BE074B">
          <w:rPr>
            <w:sz w:val="20"/>
            <w:szCs w:val="20"/>
          </w:rPr>
          <w:t>http://globocan.iarc.fr</w:t>
        </w:r>
      </w:hyperlink>
    </w:p>
    <w:p w:rsidR="004C42D2" w:rsidRPr="00BE074B" w:rsidRDefault="00651CBD" w:rsidP="00BE074B">
      <w:pPr>
        <w:pStyle w:val="ListParagraph"/>
        <w:numPr>
          <w:ilvl w:val="0"/>
          <w:numId w:val="1"/>
        </w:numPr>
        <w:tabs>
          <w:tab w:val="left" w:pos="1324"/>
        </w:tabs>
        <w:spacing w:line="360" w:lineRule="auto"/>
        <w:ind w:left="510" w:right="599"/>
        <w:jc w:val="both"/>
        <w:rPr>
          <w:sz w:val="20"/>
          <w:szCs w:val="20"/>
        </w:rPr>
      </w:pPr>
      <w:hyperlink r:id="rId13">
        <w:r w:rsidR="004C42D2" w:rsidRPr="00BE074B">
          <w:rPr>
            <w:sz w:val="20"/>
            <w:szCs w:val="20"/>
          </w:rPr>
          <w:t>Sachin N Prasad</w:t>
        </w:r>
      </w:hyperlink>
      <w:r w:rsidR="004C42D2" w:rsidRPr="00BE074B">
        <w:rPr>
          <w:sz w:val="20"/>
          <w:szCs w:val="20"/>
        </w:rPr>
        <w:t xml:space="preserve"> A comparison of mammography and ultrasonography in the</w:t>
      </w:r>
      <w:r w:rsidR="004C42D2" w:rsidRPr="00BE074B">
        <w:rPr>
          <w:spacing w:val="1"/>
          <w:sz w:val="20"/>
          <w:szCs w:val="20"/>
        </w:rPr>
        <w:t xml:space="preserve"> </w:t>
      </w:r>
      <w:r w:rsidR="004C42D2" w:rsidRPr="00BE074B">
        <w:rPr>
          <w:sz w:val="20"/>
          <w:szCs w:val="20"/>
        </w:rPr>
        <w:t>evaluation</w:t>
      </w:r>
      <w:r w:rsidR="004C42D2" w:rsidRPr="00BE074B">
        <w:rPr>
          <w:spacing w:val="16"/>
          <w:sz w:val="20"/>
          <w:szCs w:val="20"/>
        </w:rPr>
        <w:t xml:space="preserve"> </w:t>
      </w:r>
      <w:r w:rsidR="004C42D2" w:rsidRPr="00BE074B">
        <w:rPr>
          <w:sz w:val="20"/>
          <w:szCs w:val="20"/>
        </w:rPr>
        <w:t>of</w:t>
      </w:r>
      <w:r w:rsidR="004C42D2" w:rsidRPr="00BE074B">
        <w:rPr>
          <w:spacing w:val="15"/>
          <w:sz w:val="20"/>
          <w:szCs w:val="20"/>
        </w:rPr>
        <w:t xml:space="preserve"> </w:t>
      </w:r>
      <w:r w:rsidR="004C42D2" w:rsidRPr="00BE074B">
        <w:rPr>
          <w:sz w:val="20"/>
          <w:szCs w:val="20"/>
        </w:rPr>
        <w:t>breast</w:t>
      </w:r>
      <w:r w:rsidR="004C42D2" w:rsidRPr="00BE074B">
        <w:rPr>
          <w:spacing w:val="18"/>
          <w:sz w:val="20"/>
          <w:szCs w:val="20"/>
        </w:rPr>
        <w:t xml:space="preserve"> </w:t>
      </w:r>
      <w:r w:rsidR="004C42D2" w:rsidRPr="00BE074B">
        <w:rPr>
          <w:sz w:val="20"/>
          <w:szCs w:val="20"/>
        </w:rPr>
        <w:t>masses</w:t>
      </w:r>
      <w:r w:rsidR="004C42D2" w:rsidRPr="00BE074B">
        <w:rPr>
          <w:spacing w:val="17"/>
          <w:sz w:val="20"/>
          <w:szCs w:val="20"/>
        </w:rPr>
        <w:t xml:space="preserve"> </w:t>
      </w:r>
      <w:hyperlink r:id="rId14">
        <w:r w:rsidR="004C42D2" w:rsidRPr="00BE074B">
          <w:rPr>
            <w:sz w:val="20"/>
            <w:szCs w:val="20"/>
          </w:rPr>
          <w:t>https://pubmed.ncbi.nlm.nih.gov/?term=Prasad+</w:t>
        </w:r>
      </w:hyperlink>
    </w:p>
    <w:p w:rsidR="004C42D2" w:rsidRPr="00BE074B" w:rsidRDefault="00651CBD" w:rsidP="00BE074B">
      <w:pPr>
        <w:pStyle w:val="BodyText"/>
        <w:spacing w:line="360" w:lineRule="auto"/>
        <w:ind w:left="510"/>
        <w:jc w:val="both"/>
        <w:rPr>
          <w:sz w:val="20"/>
          <w:szCs w:val="20"/>
        </w:rPr>
      </w:pPr>
      <w:hyperlink r:id="rId15">
        <w:r w:rsidR="004C42D2" w:rsidRPr="00BE074B">
          <w:rPr>
            <w:sz w:val="20"/>
            <w:szCs w:val="20"/>
          </w:rPr>
          <w:t>SN&amp;cauthor_id=18345271</w:t>
        </w:r>
      </w:hyperlink>
    </w:p>
    <w:p w:rsidR="004C42D2" w:rsidRPr="00BE074B" w:rsidRDefault="00651CBD" w:rsidP="00BE074B">
      <w:pPr>
        <w:pStyle w:val="ListParagraph"/>
        <w:numPr>
          <w:ilvl w:val="0"/>
          <w:numId w:val="1"/>
        </w:numPr>
        <w:tabs>
          <w:tab w:val="left" w:pos="1324"/>
        </w:tabs>
        <w:spacing w:line="360" w:lineRule="auto"/>
        <w:ind w:left="510" w:right="598"/>
        <w:jc w:val="both"/>
        <w:rPr>
          <w:sz w:val="20"/>
          <w:szCs w:val="20"/>
        </w:rPr>
      </w:pPr>
      <w:hyperlink r:id="rId16">
        <w:r w:rsidR="004C42D2" w:rsidRPr="00BE074B">
          <w:rPr>
            <w:sz w:val="20"/>
            <w:szCs w:val="20"/>
          </w:rPr>
          <w:t>J.</w:t>
        </w:r>
        <w:r w:rsidR="004C42D2" w:rsidRPr="00BE074B">
          <w:rPr>
            <w:spacing w:val="1"/>
            <w:sz w:val="20"/>
            <w:szCs w:val="20"/>
          </w:rPr>
          <w:t xml:space="preserve"> </w:t>
        </w:r>
        <w:r w:rsidR="004C42D2" w:rsidRPr="00BE074B">
          <w:rPr>
            <w:sz w:val="20"/>
            <w:szCs w:val="20"/>
          </w:rPr>
          <w:t>Phurailatpam</w:t>
        </w:r>
      </w:hyperlink>
      <w:r w:rsidR="004C42D2" w:rsidRPr="00BE074B">
        <w:rPr>
          <w:sz w:val="20"/>
          <w:szCs w:val="20"/>
        </w:rPr>
        <w:t xml:space="preserve">, </w:t>
      </w:r>
      <w:hyperlink r:id="rId17">
        <w:r w:rsidR="004C42D2" w:rsidRPr="00BE074B">
          <w:rPr>
            <w:sz w:val="20"/>
            <w:szCs w:val="20"/>
          </w:rPr>
          <w:t>A.</w:t>
        </w:r>
        <w:r w:rsidR="004C42D2" w:rsidRPr="00BE074B">
          <w:rPr>
            <w:spacing w:val="1"/>
            <w:sz w:val="20"/>
            <w:szCs w:val="20"/>
          </w:rPr>
          <w:t xml:space="preserve"> </w:t>
        </w:r>
        <w:r w:rsidR="004C42D2" w:rsidRPr="00BE074B">
          <w:rPr>
            <w:sz w:val="20"/>
            <w:szCs w:val="20"/>
          </w:rPr>
          <w:t>Sakalecha,</w:t>
        </w:r>
      </w:hyperlink>
      <w:r w:rsidR="004C42D2" w:rsidRPr="00BE074B">
        <w:rPr>
          <w:spacing w:val="1"/>
          <w:sz w:val="20"/>
          <w:szCs w:val="20"/>
        </w:rPr>
        <w:t xml:space="preserve"> </w:t>
      </w:r>
      <w:r w:rsidR="004C42D2" w:rsidRPr="00BE074B">
        <w:rPr>
          <w:sz w:val="20"/>
          <w:szCs w:val="20"/>
        </w:rPr>
        <w:t>et</w:t>
      </w:r>
      <w:r w:rsidR="004C42D2" w:rsidRPr="00BE074B">
        <w:rPr>
          <w:spacing w:val="1"/>
          <w:sz w:val="20"/>
          <w:szCs w:val="20"/>
        </w:rPr>
        <w:t xml:space="preserve"> </w:t>
      </w:r>
      <w:r w:rsidR="004C42D2" w:rsidRPr="00BE074B">
        <w:rPr>
          <w:sz w:val="20"/>
          <w:szCs w:val="20"/>
        </w:rPr>
        <w:t>al.</w:t>
      </w:r>
      <w:r w:rsidR="004C42D2" w:rsidRPr="00BE074B">
        <w:rPr>
          <w:spacing w:val="1"/>
          <w:sz w:val="20"/>
          <w:szCs w:val="20"/>
        </w:rPr>
        <w:t xml:space="preserve"> </w:t>
      </w:r>
      <w:r w:rsidR="004C42D2" w:rsidRPr="00BE074B">
        <w:rPr>
          <w:sz w:val="20"/>
          <w:szCs w:val="20"/>
        </w:rPr>
        <w:t>Evaluation</w:t>
      </w:r>
      <w:r w:rsidR="004C42D2" w:rsidRPr="00BE074B">
        <w:rPr>
          <w:spacing w:val="1"/>
          <w:sz w:val="20"/>
          <w:szCs w:val="20"/>
        </w:rPr>
        <w:t xml:space="preserve"> </w:t>
      </w:r>
      <w:r w:rsidR="004C42D2" w:rsidRPr="00BE074B">
        <w:rPr>
          <w:sz w:val="20"/>
          <w:szCs w:val="20"/>
        </w:rPr>
        <w:t>of</w:t>
      </w:r>
      <w:r w:rsidR="004C42D2" w:rsidRPr="00BE074B">
        <w:rPr>
          <w:spacing w:val="1"/>
          <w:sz w:val="20"/>
          <w:szCs w:val="20"/>
        </w:rPr>
        <w:t xml:space="preserve"> </w:t>
      </w:r>
      <w:r w:rsidR="004C42D2" w:rsidRPr="00BE074B">
        <w:rPr>
          <w:sz w:val="20"/>
          <w:szCs w:val="20"/>
        </w:rPr>
        <w:t>mammography,</w:t>
      </w:r>
      <w:r w:rsidR="004C42D2" w:rsidRPr="00BE074B">
        <w:rPr>
          <w:spacing w:val="1"/>
          <w:sz w:val="20"/>
          <w:szCs w:val="20"/>
        </w:rPr>
        <w:t xml:space="preserve"> </w:t>
      </w:r>
      <w:r w:rsidR="004C42D2" w:rsidRPr="00BE074B">
        <w:rPr>
          <w:sz w:val="20"/>
          <w:szCs w:val="20"/>
        </w:rPr>
        <w:t>sonomammography in</w:t>
      </w:r>
      <w:r w:rsidR="004C42D2" w:rsidRPr="00BE074B">
        <w:rPr>
          <w:spacing w:val="1"/>
          <w:sz w:val="20"/>
          <w:szCs w:val="20"/>
        </w:rPr>
        <w:t xml:space="preserve"> </w:t>
      </w:r>
      <w:r w:rsidR="004C42D2" w:rsidRPr="00BE074B">
        <w:rPr>
          <w:sz w:val="20"/>
          <w:szCs w:val="20"/>
        </w:rPr>
        <w:t>correlation with fine needle aspiration of breast lumps</w:t>
      </w:r>
      <w:r w:rsidR="004C42D2" w:rsidRPr="00BE074B">
        <w:rPr>
          <w:spacing w:val="1"/>
          <w:sz w:val="20"/>
          <w:szCs w:val="20"/>
        </w:rPr>
        <w:t xml:space="preserve"> </w:t>
      </w:r>
      <w:hyperlink r:id="rId18">
        <w:r w:rsidR="004C42D2" w:rsidRPr="00BE074B">
          <w:rPr>
            <w:sz w:val="20"/>
            <w:szCs w:val="20"/>
          </w:rPr>
          <w:t>https://www.semanticscholar.org/author/J.-Phurailatpam/11983066</w:t>
        </w:r>
      </w:hyperlink>
    </w:p>
    <w:p w:rsidR="004C42D2" w:rsidRPr="00BE074B" w:rsidRDefault="004C42D2" w:rsidP="00BE074B">
      <w:pPr>
        <w:pStyle w:val="ListParagraph"/>
        <w:numPr>
          <w:ilvl w:val="0"/>
          <w:numId w:val="1"/>
        </w:numPr>
        <w:tabs>
          <w:tab w:val="left" w:pos="1324"/>
        </w:tabs>
        <w:spacing w:line="360" w:lineRule="auto"/>
        <w:ind w:left="510" w:right="600"/>
        <w:jc w:val="both"/>
        <w:rPr>
          <w:sz w:val="20"/>
          <w:szCs w:val="20"/>
        </w:rPr>
      </w:pPr>
      <w:r w:rsidRPr="00BE074B">
        <w:rPr>
          <w:sz w:val="20"/>
          <w:szCs w:val="20"/>
        </w:rPr>
        <w:t>Taori K, Dhakate S, Rathod J, Hatgaonkar A, Disawal A. Evaluation of Breast</w:t>
      </w:r>
      <w:r w:rsidRPr="00BE074B">
        <w:rPr>
          <w:spacing w:val="1"/>
          <w:sz w:val="20"/>
          <w:szCs w:val="20"/>
        </w:rPr>
        <w:t xml:space="preserve"> </w:t>
      </w:r>
      <w:r w:rsidRPr="00BE074B">
        <w:rPr>
          <w:sz w:val="20"/>
          <w:szCs w:val="20"/>
        </w:rPr>
        <w:t>Masses</w:t>
      </w:r>
      <w:r w:rsidRPr="00BE074B">
        <w:rPr>
          <w:spacing w:val="8"/>
          <w:sz w:val="20"/>
          <w:szCs w:val="20"/>
        </w:rPr>
        <w:t xml:space="preserve"> </w:t>
      </w:r>
      <w:r w:rsidRPr="00BE074B">
        <w:rPr>
          <w:sz w:val="20"/>
          <w:szCs w:val="20"/>
        </w:rPr>
        <w:t>Using</w:t>
      </w:r>
      <w:r w:rsidRPr="00BE074B">
        <w:rPr>
          <w:spacing w:val="5"/>
          <w:sz w:val="20"/>
          <w:szCs w:val="20"/>
        </w:rPr>
        <w:t xml:space="preserve"> </w:t>
      </w:r>
      <w:r w:rsidRPr="00BE074B">
        <w:rPr>
          <w:sz w:val="20"/>
          <w:szCs w:val="20"/>
        </w:rPr>
        <w:t>Mammography</w:t>
      </w:r>
      <w:r w:rsidRPr="00BE074B">
        <w:rPr>
          <w:spacing w:val="5"/>
          <w:sz w:val="20"/>
          <w:szCs w:val="20"/>
        </w:rPr>
        <w:t xml:space="preserve"> </w:t>
      </w:r>
      <w:r w:rsidRPr="00BE074B">
        <w:rPr>
          <w:sz w:val="20"/>
          <w:szCs w:val="20"/>
        </w:rPr>
        <w:t>and</w:t>
      </w:r>
      <w:r w:rsidRPr="00BE074B">
        <w:rPr>
          <w:spacing w:val="8"/>
          <w:sz w:val="20"/>
          <w:szCs w:val="20"/>
        </w:rPr>
        <w:t xml:space="preserve"> </w:t>
      </w:r>
      <w:r w:rsidRPr="00BE074B">
        <w:rPr>
          <w:sz w:val="20"/>
          <w:szCs w:val="20"/>
        </w:rPr>
        <w:t>Sonography</w:t>
      </w:r>
      <w:r w:rsidRPr="00BE074B">
        <w:rPr>
          <w:spacing w:val="6"/>
          <w:sz w:val="20"/>
          <w:szCs w:val="20"/>
        </w:rPr>
        <w:t xml:space="preserve"> </w:t>
      </w:r>
      <w:r w:rsidRPr="00BE074B">
        <w:rPr>
          <w:sz w:val="20"/>
          <w:szCs w:val="20"/>
        </w:rPr>
        <w:t>as</w:t>
      </w:r>
      <w:r w:rsidRPr="00BE074B">
        <w:rPr>
          <w:spacing w:val="11"/>
          <w:sz w:val="20"/>
          <w:szCs w:val="20"/>
        </w:rPr>
        <w:t xml:space="preserve"> </w:t>
      </w:r>
      <w:r w:rsidRPr="00BE074B">
        <w:rPr>
          <w:sz w:val="20"/>
          <w:szCs w:val="20"/>
        </w:rPr>
        <w:t>First</w:t>
      </w:r>
      <w:r w:rsidRPr="00BE074B">
        <w:rPr>
          <w:spacing w:val="11"/>
          <w:sz w:val="20"/>
          <w:szCs w:val="20"/>
        </w:rPr>
        <w:t xml:space="preserve"> </w:t>
      </w:r>
      <w:r w:rsidRPr="00BE074B">
        <w:rPr>
          <w:sz w:val="20"/>
          <w:szCs w:val="20"/>
        </w:rPr>
        <w:t>Line</w:t>
      </w:r>
      <w:r w:rsidRPr="00BE074B">
        <w:rPr>
          <w:spacing w:val="12"/>
          <w:sz w:val="20"/>
          <w:szCs w:val="20"/>
        </w:rPr>
        <w:t xml:space="preserve"> </w:t>
      </w:r>
      <w:r w:rsidRPr="00BE074B">
        <w:rPr>
          <w:sz w:val="20"/>
          <w:szCs w:val="20"/>
        </w:rPr>
        <w:t>Investigations.</w:t>
      </w:r>
      <w:r w:rsidRPr="00BE074B">
        <w:rPr>
          <w:spacing w:val="8"/>
          <w:sz w:val="20"/>
          <w:szCs w:val="20"/>
        </w:rPr>
        <w:t xml:space="preserve"> </w:t>
      </w:r>
      <w:r w:rsidRPr="00BE074B">
        <w:rPr>
          <w:sz w:val="20"/>
          <w:szCs w:val="20"/>
        </w:rPr>
        <w:t>Open</w:t>
      </w:r>
      <w:r w:rsidRPr="00BE074B">
        <w:rPr>
          <w:spacing w:val="-57"/>
          <w:sz w:val="20"/>
          <w:szCs w:val="20"/>
        </w:rPr>
        <w:t xml:space="preserve"> </w:t>
      </w:r>
      <w:r w:rsidRPr="00BE074B">
        <w:rPr>
          <w:sz w:val="20"/>
          <w:szCs w:val="20"/>
        </w:rPr>
        <w:t>J</w:t>
      </w:r>
      <w:r w:rsidRPr="00BE074B">
        <w:rPr>
          <w:spacing w:val="1"/>
          <w:sz w:val="20"/>
          <w:szCs w:val="20"/>
        </w:rPr>
        <w:t xml:space="preserve"> </w:t>
      </w:r>
      <w:r w:rsidRPr="00BE074B">
        <w:rPr>
          <w:sz w:val="20"/>
          <w:szCs w:val="20"/>
        </w:rPr>
        <w:t>Med</w:t>
      </w:r>
      <w:r w:rsidRPr="00BE074B">
        <w:rPr>
          <w:spacing w:val="1"/>
          <w:sz w:val="20"/>
          <w:szCs w:val="20"/>
        </w:rPr>
        <w:t xml:space="preserve"> </w:t>
      </w:r>
      <w:r w:rsidRPr="00BE074B">
        <w:rPr>
          <w:sz w:val="20"/>
          <w:szCs w:val="20"/>
        </w:rPr>
        <w:t>Imaging</w:t>
      </w:r>
      <w:r w:rsidRPr="00BE074B">
        <w:rPr>
          <w:spacing w:val="-3"/>
          <w:sz w:val="20"/>
          <w:szCs w:val="20"/>
        </w:rPr>
        <w:t xml:space="preserve"> </w:t>
      </w:r>
      <w:r w:rsidRPr="00BE074B">
        <w:rPr>
          <w:sz w:val="20"/>
          <w:szCs w:val="20"/>
        </w:rPr>
        <w:t>2013;340–9.</w:t>
      </w:r>
    </w:p>
    <w:p w:rsidR="004C42D2" w:rsidRPr="00BE074B" w:rsidRDefault="004C42D2" w:rsidP="00BE074B">
      <w:pPr>
        <w:pStyle w:val="ListParagraph"/>
        <w:numPr>
          <w:ilvl w:val="0"/>
          <w:numId w:val="1"/>
        </w:numPr>
        <w:tabs>
          <w:tab w:val="left" w:pos="1324"/>
        </w:tabs>
        <w:spacing w:line="360" w:lineRule="auto"/>
        <w:ind w:left="510" w:right="592"/>
        <w:jc w:val="both"/>
        <w:rPr>
          <w:sz w:val="20"/>
          <w:szCs w:val="20"/>
        </w:rPr>
      </w:pPr>
      <w:r w:rsidRPr="00BE074B">
        <w:rPr>
          <w:sz w:val="20"/>
          <w:szCs w:val="20"/>
        </w:rPr>
        <w:t>Leconte I, Feger C, Galant C, Berlière M, Berg B Vande, Hoore WD. Whole-</w:t>
      </w:r>
      <w:r w:rsidRPr="00BE074B">
        <w:rPr>
          <w:spacing w:val="1"/>
          <w:sz w:val="20"/>
          <w:szCs w:val="20"/>
        </w:rPr>
        <w:t xml:space="preserve"> </w:t>
      </w:r>
      <w:r w:rsidRPr="00BE074B">
        <w:rPr>
          <w:sz w:val="20"/>
          <w:szCs w:val="20"/>
        </w:rPr>
        <w:t>Breast</w:t>
      </w:r>
      <w:r w:rsidRPr="00BE074B">
        <w:rPr>
          <w:spacing w:val="1"/>
          <w:sz w:val="20"/>
          <w:szCs w:val="20"/>
        </w:rPr>
        <w:t xml:space="preserve"> </w:t>
      </w:r>
      <w:r w:rsidRPr="00BE074B">
        <w:rPr>
          <w:sz w:val="20"/>
          <w:szCs w:val="20"/>
        </w:rPr>
        <w:t>Sonography</w:t>
      </w:r>
      <w:r w:rsidRPr="00BE074B">
        <w:rPr>
          <w:spacing w:val="1"/>
          <w:sz w:val="20"/>
          <w:szCs w:val="20"/>
        </w:rPr>
        <w:t xml:space="preserve"> </w:t>
      </w:r>
      <w:r w:rsidRPr="00BE074B">
        <w:rPr>
          <w:sz w:val="20"/>
          <w:szCs w:val="20"/>
        </w:rPr>
        <w:t>of</w:t>
      </w:r>
      <w:r w:rsidRPr="00BE074B">
        <w:rPr>
          <w:spacing w:val="1"/>
          <w:sz w:val="20"/>
          <w:szCs w:val="20"/>
        </w:rPr>
        <w:t xml:space="preserve"> </w:t>
      </w:r>
      <w:r w:rsidRPr="00BE074B">
        <w:rPr>
          <w:sz w:val="20"/>
          <w:szCs w:val="20"/>
        </w:rPr>
        <w:t>Nonpalpable</w:t>
      </w:r>
      <w:r w:rsidRPr="00BE074B">
        <w:rPr>
          <w:spacing w:val="1"/>
          <w:sz w:val="20"/>
          <w:szCs w:val="20"/>
        </w:rPr>
        <w:t xml:space="preserve"> </w:t>
      </w:r>
      <w:r w:rsidRPr="00BE074B">
        <w:rPr>
          <w:sz w:val="20"/>
          <w:szCs w:val="20"/>
        </w:rPr>
        <w:t>Breast</w:t>
      </w:r>
      <w:r w:rsidRPr="00BE074B">
        <w:rPr>
          <w:spacing w:val="1"/>
          <w:sz w:val="20"/>
          <w:szCs w:val="20"/>
        </w:rPr>
        <w:t xml:space="preserve"> </w:t>
      </w:r>
      <w:r w:rsidRPr="00BE074B">
        <w:rPr>
          <w:sz w:val="20"/>
          <w:szCs w:val="20"/>
        </w:rPr>
        <w:t>Cancers</w:t>
      </w:r>
      <w:r w:rsidRPr="00BE074B">
        <w:rPr>
          <w:spacing w:val="1"/>
          <w:sz w:val="20"/>
          <w:szCs w:val="20"/>
        </w:rPr>
        <w:t xml:space="preserve"> </w:t>
      </w:r>
      <w:r w:rsidRPr="00BE074B">
        <w:rPr>
          <w:sz w:val="20"/>
          <w:szCs w:val="20"/>
        </w:rPr>
        <w:t>:</w:t>
      </w:r>
      <w:r w:rsidRPr="00BE074B">
        <w:rPr>
          <w:spacing w:val="1"/>
          <w:sz w:val="20"/>
          <w:szCs w:val="20"/>
        </w:rPr>
        <w:t xml:space="preserve"> </w:t>
      </w:r>
      <w:r w:rsidRPr="00BE074B">
        <w:rPr>
          <w:sz w:val="20"/>
          <w:szCs w:val="20"/>
        </w:rPr>
        <w:t>The</w:t>
      </w:r>
      <w:r w:rsidRPr="00BE074B">
        <w:rPr>
          <w:spacing w:val="1"/>
          <w:sz w:val="20"/>
          <w:szCs w:val="20"/>
        </w:rPr>
        <w:t xml:space="preserve"> </w:t>
      </w:r>
      <w:r w:rsidRPr="00BE074B">
        <w:rPr>
          <w:sz w:val="20"/>
          <w:szCs w:val="20"/>
        </w:rPr>
        <w:t>Importance</w:t>
      </w:r>
      <w:r w:rsidRPr="00BE074B">
        <w:rPr>
          <w:spacing w:val="60"/>
          <w:sz w:val="20"/>
          <w:szCs w:val="20"/>
        </w:rPr>
        <w:t xml:space="preserve"> </w:t>
      </w:r>
      <w:r w:rsidRPr="00BE074B">
        <w:rPr>
          <w:sz w:val="20"/>
          <w:szCs w:val="20"/>
        </w:rPr>
        <w:t>of</w:t>
      </w:r>
      <w:r w:rsidRPr="00BE074B">
        <w:rPr>
          <w:spacing w:val="1"/>
          <w:sz w:val="20"/>
          <w:szCs w:val="20"/>
        </w:rPr>
        <w:t xml:space="preserve"> </w:t>
      </w:r>
      <w:r w:rsidRPr="00BE074B">
        <w:rPr>
          <w:sz w:val="20"/>
          <w:szCs w:val="20"/>
        </w:rPr>
        <w:t>Radiologic Breast Density.</w:t>
      </w:r>
      <w:r w:rsidRPr="00BE074B">
        <w:rPr>
          <w:spacing w:val="2"/>
          <w:sz w:val="20"/>
          <w:szCs w:val="20"/>
        </w:rPr>
        <w:t xml:space="preserve"> </w:t>
      </w:r>
      <w:r w:rsidRPr="00BE074B">
        <w:rPr>
          <w:sz w:val="20"/>
          <w:szCs w:val="20"/>
        </w:rPr>
        <w:t>Am</w:t>
      </w:r>
      <w:r w:rsidRPr="00BE074B">
        <w:rPr>
          <w:spacing w:val="-1"/>
          <w:sz w:val="20"/>
          <w:szCs w:val="20"/>
        </w:rPr>
        <w:t xml:space="preserve"> </w:t>
      </w:r>
      <w:r w:rsidRPr="00BE074B">
        <w:rPr>
          <w:sz w:val="20"/>
          <w:szCs w:val="20"/>
        </w:rPr>
        <w:t>J</w:t>
      </w:r>
      <w:r w:rsidRPr="00BE074B">
        <w:rPr>
          <w:spacing w:val="2"/>
          <w:sz w:val="20"/>
          <w:szCs w:val="20"/>
        </w:rPr>
        <w:t xml:space="preserve"> </w:t>
      </w:r>
      <w:r w:rsidRPr="00BE074B">
        <w:rPr>
          <w:sz w:val="20"/>
          <w:szCs w:val="20"/>
        </w:rPr>
        <w:t>Roentgenol 2003;</w:t>
      </w:r>
      <w:r w:rsidRPr="00BE074B">
        <w:rPr>
          <w:spacing w:val="-1"/>
          <w:sz w:val="20"/>
          <w:szCs w:val="20"/>
        </w:rPr>
        <w:t xml:space="preserve"> </w:t>
      </w:r>
      <w:r w:rsidRPr="00BE074B">
        <w:rPr>
          <w:sz w:val="20"/>
          <w:szCs w:val="20"/>
        </w:rPr>
        <w:t>180:1675–9.</w:t>
      </w:r>
    </w:p>
    <w:p w:rsidR="004C42D2" w:rsidRPr="00BE074B" w:rsidRDefault="004C42D2" w:rsidP="00BE074B">
      <w:pPr>
        <w:pStyle w:val="ListParagraph"/>
        <w:numPr>
          <w:ilvl w:val="0"/>
          <w:numId w:val="1"/>
        </w:numPr>
        <w:tabs>
          <w:tab w:val="left" w:pos="1324"/>
        </w:tabs>
        <w:spacing w:line="360" w:lineRule="auto"/>
        <w:ind w:left="510" w:right="602"/>
        <w:jc w:val="both"/>
        <w:rPr>
          <w:sz w:val="20"/>
          <w:szCs w:val="20"/>
        </w:rPr>
      </w:pPr>
      <w:r w:rsidRPr="00BE074B">
        <w:rPr>
          <w:sz w:val="20"/>
          <w:szCs w:val="20"/>
        </w:rPr>
        <w:t>Durfee</w:t>
      </w:r>
      <w:r w:rsidRPr="00BE074B">
        <w:rPr>
          <w:spacing w:val="1"/>
          <w:sz w:val="20"/>
          <w:szCs w:val="20"/>
        </w:rPr>
        <w:t xml:space="preserve"> </w:t>
      </w:r>
      <w:r w:rsidRPr="00BE074B">
        <w:rPr>
          <w:sz w:val="20"/>
          <w:szCs w:val="20"/>
        </w:rPr>
        <w:t>SM,</w:t>
      </w:r>
      <w:r w:rsidRPr="00BE074B">
        <w:rPr>
          <w:spacing w:val="1"/>
          <w:sz w:val="20"/>
          <w:szCs w:val="20"/>
        </w:rPr>
        <w:t xml:space="preserve"> </w:t>
      </w:r>
      <w:r w:rsidRPr="00BE074B">
        <w:rPr>
          <w:sz w:val="20"/>
          <w:szCs w:val="20"/>
        </w:rPr>
        <w:t>Selland</w:t>
      </w:r>
      <w:r w:rsidRPr="00BE074B">
        <w:rPr>
          <w:spacing w:val="1"/>
          <w:sz w:val="20"/>
          <w:szCs w:val="20"/>
        </w:rPr>
        <w:t xml:space="preserve"> </w:t>
      </w:r>
      <w:r w:rsidRPr="00BE074B">
        <w:rPr>
          <w:sz w:val="20"/>
          <w:szCs w:val="20"/>
        </w:rPr>
        <w:t>DL,</w:t>
      </w:r>
      <w:r w:rsidRPr="00BE074B">
        <w:rPr>
          <w:spacing w:val="1"/>
          <w:sz w:val="20"/>
          <w:szCs w:val="20"/>
        </w:rPr>
        <w:t xml:space="preserve"> </w:t>
      </w:r>
      <w:r w:rsidRPr="00BE074B">
        <w:rPr>
          <w:sz w:val="20"/>
          <w:szCs w:val="20"/>
        </w:rPr>
        <w:t>Smith</w:t>
      </w:r>
      <w:r w:rsidRPr="00BE074B">
        <w:rPr>
          <w:spacing w:val="1"/>
          <w:sz w:val="20"/>
          <w:szCs w:val="20"/>
        </w:rPr>
        <w:t xml:space="preserve"> </w:t>
      </w:r>
      <w:r w:rsidRPr="00BE074B">
        <w:rPr>
          <w:sz w:val="20"/>
          <w:szCs w:val="20"/>
        </w:rPr>
        <w:t>DN,</w:t>
      </w:r>
      <w:r w:rsidRPr="00BE074B">
        <w:rPr>
          <w:spacing w:val="1"/>
          <w:sz w:val="20"/>
          <w:szCs w:val="20"/>
        </w:rPr>
        <w:t xml:space="preserve"> </w:t>
      </w:r>
      <w:r w:rsidRPr="00BE074B">
        <w:rPr>
          <w:sz w:val="20"/>
          <w:szCs w:val="20"/>
        </w:rPr>
        <w:t>Lester</w:t>
      </w:r>
      <w:r w:rsidRPr="00BE074B">
        <w:rPr>
          <w:spacing w:val="1"/>
          <w:sz w:val="20"/>
          <w:szCs w:val="20"/>
        </w:rPr>
        <w:t xml:space="preserve"> </w:t>
      </w:r>
      <w:r w:rsidRPr="00BE074B">
        <w:rPr>
          <w:sz w:val="20"/>
          <w:szCs w:val="20"/>
        </w:rPr>
        <w:t>SC,</w:t>
      </w:r>
      <w:r w:rsidRPr="00BE074B">
        <w:rPr>
          <w:spacing w:val="1"/>
          <w:sz w:val="20"/>
          <w:szCs w:val="20"/>
        </w:rPr>
        <w:t xml:space="preserve"> </w:t>
      </w:r>
      <w:r w:rsidRPr="00BE074B">
        <w:rPr>
          <w:sz w:val="20"/>
          <w:szCs w:val="20"/>
        </w:rPr>
        <w:t>Kaelin</w:t>
      </w:r>
      <w:r w:rsidRPr="00BE074B">
        <w:rPr>
          <w:spacing w:val="1"/>
          <w:sz w:val="20"/>
          <w:szCs w:val="20"/>
        </w:rPr>
        <w:t xml:space="preserve"> </w:t>
      </w:r>
      <w:r w:rsidRPr="00BE074B">
        <w:rPr>
          <w:sz w:val="20"/>
          <w:szCs w:val="20"/>
        </w:rPr>
        <w:t>CM,</w:t>
      </w:r>
      <w:r w:rsidRPr="00BE074B">
        <w:rPr>
          <w:spacing w:val="1"/>
          <w:sz w:val="20"/>
          <w:szCs w:val="20"/>
        </w:rPr>
        <w:t xml:space="preserve"> </w:t>
      </w:r>
      <w:r w:rsidRPr="00BE074B">
        <w:rPr>
          <w:sz w:val="20"/>
          <w:szCs w:val="20"/>
        </w:rPr>
        <w:t>Meyer</w:t>
      </w:r>
      <w:r w:rsidRPr="00BE074B">
        <w:rPr>
          <w:spacing w:val="1"/>
          <w:sz w:val="20"/>
          <w:szCs w:val="20"/>
        </w:rPr>
        <w:t xml:space="preserve"> </w:t>
      </w:r>
      <w:r w:rsidRPr="00BE074B">
        <w:rPr>
          <w:sz w:val="20"/>
          <w:szCs w:val="20"/>
        </w:rPr>
        <w:t>JE.</w:t>
      </w:r>
      <w:r w:rsidRPr="00BE074B">
        <w:rPr>
          <w:spacing w:val="1"/>
          <w:sz w:val="20"/>
          <w:szCs w:val="20"/>
        </w:rPr>
        <w:t xml:space="preserve"> </w:t>
      </w:r>
      <w:r w:rsidRPr="00BE074B">
        <w:rPr>
          <w:sz w:val="20"/>
          <w:szCs w:val="20"/>
        </w:rPr>
        <w:t>Sonographic</w:t>
      </w:r>
      <w:r w:rsidRPr="00BE074B">
        <w:rPr>
          <w:spacing w:val="1"/>
          <w:sz w:val="20"/>
          <w:szCs w:val="20"/>
        </w:rPr>
        <w:t xml:space="preserve"> </w:t>
      </w:r>
      <w:r w:rsidRPr="00BE074B">
        <w:rPr>
          <w:sz w:val="20"/>
          <w:szCs w:val="20"/>
        </w:rPr>
        <w:t>Evaluation</w:t>
      </w:r>
      <w:r w:rsidRPr="00BE074B">
        <w:rPr>
          <w:spacing w:val="1"/>
          <w:sz w:val="20"/>
          <w:szCs w:val="20"/>
        </w:rPr>
        <w:t xml:space="preserve"> </w:t>
      </w:r>
      <w:r w:rsidRPr="00BE074B">
        <w:rPr>
          <w:sz w:val="20"/>
          <w:szCs w:val="20"/>
        </w:rPr>
        <w:t>of</w:t>
      </w:r>
      <w:r w:rsidRPr="00BE074B">
        <w:rPr>
          <w:spacing w:val="1"/>
          <w:sz w:val="20"/>
          <w:szCs w:val="20"/>
        </w:rPr>
        <w:t xml:space="preserve"> </w:t>
      </w:r>
      <w:r w:rsidRPr="00BE074B">
        <w:rPr>
          <w:sz w:val="20"/>
          <w:szCs w:val="20"/>
        </w:rPr>
        <w:t>Clinically</w:t>
      </w:r>
      <w:r w:rsidRPr="00BE074B">
        <w:rPr>
          <w:spacing w:val="1"/>
          <w:sz w:val="20"/>
          <w:szCs w:val="20"/>
        </w:rPr>
        <w:t xml:space="preserve"> </w:t>
      </w:r>
      <w:r w:rsidRPr="00BE074B">
        <w:rPr>
          <w:sz w:val="20"/>
          <w:szCs w:val="20"/>
        </w:rPr>
        <w:t>Palpable</w:t>
      </w:r>
      <w:r w:rsidRPr="00BE074B">
        <w:rPr>
          <w:spacing w:val="1"/>
          <w:sz w:val="20"/>
          <w:szCs w:val="20"/>
        </w:rPr>
        <w:t xml:space="preserve"> </w:t>
      </w:r>
      <w:r w:rsidRPr="00BE074B">
        <w:rPr>
          <w:sz w:val="20"/>
          <w:szCs w:val="20"/>
        </w:rPr>
        <w:t>Breast</w:t>
      </w:r>
      <w:r w:rsidRPr="00BE074B">
        <w:rPr>
          <w:spacing w:val="1"/>
          <w:sz w:val="20"/>
          <w:szCs w:val="20"/>
        </w:rPr>
        <w:t xml:space="preserve"> </w:t>
      </w:r>
      <w:r w:rsidRPr="00BE074B">
        <w:rPr>
          <w:sz w:val="20"/>
          <w:szCs w:val="20"/>
        </w:rPr>
        <w:t>Cancers</w:t>
      </w:r>
      <w:r w:rsidRPr="00BE074B">
        <w:rPr>
          <w:spacing w:val="1"/>
          <w:sz w:val="20"/>
          <w:szCs w:val="20"/>
        </w:rPr>
        <w:t xml:space="preserve"> </w:t>
      </w:r>
      <w:r w:rsidRPr="00BE074B">
        <w:rPr>
          <w:sz w:val="20"/>
          <w:szCs w:val="20"/>
        </w:rPr>
        <w:t>Invisible</w:t>
      </w:r>
      <w:r w:rsidRPr="00BE074B">
        <w:rPr>
          <w:spacing w:val="1"/>
          <w:sz w:val="20"/>
          <w:szCs w:val="20"/>
        </w:rPr>
        <w:t xml:space="preserve"> </w:t>
      </w:r>
      <w:r w:rsidRPr="00BE074B">
        <w:rPr>
          <w:sz w:val="20"/>
          <w:szCs w:val="20"/>
        </w:rPr>
        <w:t>on</w:t>
      </w:r>
      <w:r w:rsidRPr="00BE074B">
        <w:rPr>
          <w:spacing w:val="1"/>
          <w:sz w:val="20"/>
          <w:szCs w:val="20"/>
        </w:rPr>
        <w:t xml:space="preserve"> </w:t>
      </w:r>
      <w:r w:rsidRPr="00BE074B">
        <w:rPr>
          <w:sz w:val="20"/>
          <w:szCs w:val="20"/>
        </w:rPr>
        <w:t>Mammography.</w:t>
      </w:r>
      <w:r w:rsidRPr="00BE074B">
        <w:rPr>
          <w:spacing w:val="-1"/>
          <w:sz w:val="20"/>
          <w:szCs w:val="20"/>
        </w:rPr>
        <w:t xml:space="preserve"> </w:t>
      </w:r>
      <w:r w:rsidRPr="00BE074B">
        <w:rPr>
          <w:sz w:val="20"/>
          <w:szCs w:val="20"/>
        </w:rPr>
        <w:t>The</w:t>
      </w:r>
      <w:r w:rsidRPr="00BE074B">
        <w:rPr>
          <w:spacing w:val="-2"/>
          <w:sz w:val="20"/>
          <w:szCs w:val="20"/>
        </w:rPr>
        <w:t xml:space="preserve"> </w:t>
      </w:r>
      <w:r w:rsidRPr="00BE074B">
        <w:rPr>
          <w:sz w:val="20"/>
          <w:szCs w:val="20"/>
        </w:rPr>
        <w:t>breast J</w:t>
      </w:r>
      <w:r w:rsidRPr="00BE074B">
        <w:rPr>
          <w:spacing w:val="3"/>
          <w:sz w:val="20"/>
          <w:szCs w:val="20"/>
        </w:rPr>
        <w:t xml:space="preserve"> </w:t>
      </w:r>
      <w:r w:rsidRPr="00BE074B">
        <w:rPr>
          <w:sz w:val="20"/>
          <w:szCs w:val="20"/>
        </w:rPr>
        <w:t>2000; 6:247-51.</w:t>
      </w:r>
    </w:p>
    <w:p w:rsidR="004C42D2" w:rsidRPr="00BE074B" w:rsidRDefault="004C42D2" w:rsidP="00BE074B">
      <w:pPr>
        <w:spacing w:after="0" w:line="360" w:lineRule="auto"/>
        <w:jc w:val="both"/>
        <w:rPr>
          <w:rFonts w:ascii="Times New Roman" w:hAnsi="Times New Roman" w:cs="Times New Roman"/>
          <w:sz w:val="20"/>
          <w:szCs w:val="20"/>
        </w:rPr>
      </w:pPr>
    </w:p>
    <w:p w:rsidR="00BE074B" w:rsidRPr="00BE074B" w:rsidRDefault="00BE074B">
      <w:pPr>
        <w:spacing w:after="0" w:line="360" w:lineRule="auto"/>
        <w:jc w:val="both"/>
        <w:rPr>
          <w:rFonts w:ascii="Times New Roman" w:hAnsi="Times New Roman" w:cs="Times New Roman"/>
          <w:sz w:val="20"/>
          <w:szCs w:val="20"/>
        </w:rPr>
      </w:pPr>
      <w:bookmarkStart w:id="0" w:name="_GoBack"/>
      <w:bookmarkEnd w:id="0"/>
    </w:p>
    <w:sectPr w:rsidR="00BE074B" w:rsidRPr="00BE074B" w:rsidSect="00BE074B">
      <w:headerReference w:type="default" r:id="rId19"/>
      <w:footerReference w:type="default" r:id="rId20"/>
      <w:pgSz w:w="11906" w:h="16838"/>
      <w:pgMar w:top="1440" w:right="1440" w:bottom="1440" w:left="1440" w:header="708" w:footer="708" w:gutter="0"/>
      <w:pgNumType w:start="10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BD" w:rsidRDefault="00651CBD" w:rsidP="004C42D2">
      <w:pPr>
        <w:spacing w:after="0" w:line="240" w:lineRule="auto"/>
      </w:pPr>
      <w:r>
        <w:separator/>
      </w:r>
    </w:p>
  </w:endnote>
  <w:endnote w:type="continuationSeparator" w:id="0">
    <w:p w:rsidR="00651CBD" w:rsidRDefault="00651CBD" w:rsidP="004C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477111"/>
      <w:docPartObj>
        <w:docPartGallery w:val="Page Numbers (Bottom of Page)"/>
        <w:docPartUnique/>
      </w:docPartObj>
    </w:sdtPr>
    <w:sdtEndPr>
      <w:rPr>
        <w:noProof/>
      </w:rPr>
    </w:sdtEndPr>
    <w:sdtContent>
      <w:p w:rsidR="004C42D2" w:rsidRDefault="004C42D2">
        <w:pPr>
          <w:pStyle w:val="Footer"/>
          <w:jc w:val="right"/>
        </w:pPr>
        <w:r>
          <w:fldChar w:fldCharType="begin"/>
        </w:r>
        <w:r>
          <w:instrText xml:space="preserve"> PAGE   \* MERGEFORMAT </w:instrText>
        </w:r>
        <w:r>
          <w:fldChar w:fldCharType="separate"/>
        </w:r>
        <w:r w:rsidR="00651CBD">
          <w:rPr>
            <w:noProof/>
          </w:rPr>
          <w:t>107</w:t>
        </w:r>
        <w:r>
          <w:rPr>
            <w:noProof/>
          </w:rPr>
          <w:fldChar w:fldCharType="end"/>
        </w:r>
      </w:p>
    </w:sdtContent>
  </w:sdt>
  <w:p w:rsidR="00BE074B" w:rsidRPr="00BE074B" w:rsidRDefault="00BE074B" w:rsidP="00BE074B">
    <w:pPr>
      <w:pStyle w:val="Footer"/>
    </w:pPr>
    <w:r w:rsidRPr="00BE074B">
      <w:t>www.ijbamr.com   P ISSN: 2250-284X, E ISSN: 2250-2858</w:t>
    </w:r>
  </w:p>
  <w:p w:rsidR="004C42D2" w:rsidRDefault="004C4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BD" w:rsidRDefault="00651CBD" w:rsidP="004C42D2">
      <w:pPr>
        <w:spacing w:after="0" w:line="240" w:lineRule="auto"/>
      </w:pPr>
      <w:r>
        <w:separator/>
      </w:r>
    </w:p>
  </w:footnote>
  <w:footnote w:type="continuationSeparator" w:id="0">
    <w:p w:rsidR="00651CBD" w:rsidRDefault="00651CBD" w:rsidP="004C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74B" w:rsidRPr="00430804" w:rsidRDefault="00BE074B" w:rsidP="00BE074B">
    <w:pPr>
      <w:tabs>
        <w:tab w:val="center" w:pos="4513"/>
        <w:tab w:val="right" w:pos="9026"/>
      </w:tabs>
      <w:spacing w:after="0" w:line="240" w:lineRule="auto"/>
      <w:rPr>
        <w:rFonts w:ascii="Cambria" w:eastAsia="Calibri" w:hAnsi="Cambria" w:cs="Times New Roman"/>
      </w:rPr>
    </w:pPr>
    <w:r w:rsidRPr="00430804">
      <w:rPr>
        <w:rFonts w:ascii="Cambria" w:eastAsia="Calibri" w:hAnsi="Cambria" w:cs="Times New Roman"/>
      </w:rPr>
      <w:t xml:space="preserve">Indian Journal of Basic and Applied Medical Research; June 2023: Vol.-12, Issue- 3 , </w:t>
    </w:r>
    <w:r>
      <w:rPr>
        <w:rFonts w:ascii="Cambria" w:eastAsia="Calibri" w:hAnsi="Cambria" w:cs="Times New Roman"/>
      </w:rPr>
      <w:t>107 - 113</w:t>
    </w:r>
  </w:p>
  <w:p w:rsidR="00BE074B" w:rsidRPr="00430804" w:rsidRDefault="00BE074B" w:rsidP="00BE074B">
    <w:pPr>
      <w:tabs>
        <w:tab w:val="center" w:pos="4513"/>
        <w:tab w:val="right" w:pos="9026"/>
      </w:tabs>
      <w:spacing w:after="0" w:line="240" w:lineRule="auto"/>
      <w:rPr>
        <w:rFonts w:ascii="Cambria" w:eastAsia="Calibri" w:hAnsi="Cambria" w:cs="Times New Roman"/>
      </w:rPr>
    </w:pPr>
    <w:r w:rsidRPr="00430804">
      <w:rPr>
        <w:rFonts w:ascii="Cambria" w:eastAsia="Calibri" w:hAnsi="Cambria" w:cs="Times New Roman"/>
      </w:rPr>
      <w:t>DOI:</w:t>
    </w:r>
    <w:r>
      <w:rPr>
        <w:rFonts w:ascii="Cambria" w:eastAsia="Calibri" w:hAnsi="Cambria" w:cs="Times New Roman"/>
      </w:rPr>
      <w:t xml:space="preserve"> 10.36855/IJBAMR/2022/98215.5830</w:t>
    </w:r>
  </w:p>
  <w:p w:rsidR="00BE074B" w:rsidRDefault="00BE0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02A0E"/>
    <w:multiLevelType w:val="hybridMultilevel"/>
    <w:tmpl w:val="3DF66786"/>
    <w:lvl w:ilvl="0" w:tplc="E6AA983A">
      <w:start w:val="1"/>
      <w:numFmt w:val="decimal"/>
      <w:lvlText w:val="%1."/>
      <w:lvlJc w:val="left"/>
      <w:pPr>
        <w:ind w:left="1323" w:hanging="360"/>
        <w:jc w:val="left"/>
      </w:pPr>
      <w:rPr>
        <w:rFonts w:ascii="Times New Roman" w:eastAsia="Times New Roman" w:hAnsi="Times New Roman" w:cs="Times New Roman" w:hint="default"/>
        <w:w w:val="100"/>
        <w:sz w:val="24"/>
        <w:szCs w:val="24"/>
        <w:lang w:val="en-US" w:eastAsia="en-US" w:bidi="ar-SA"/>
      </w:rPr>
    </w:lvl>
    <w:lvl w:ilvl="1" w:tplc="5ACCCB6C">
      <w:numFmt w:val="bullet"/>
      <w:lvlText w:val="•"/>
      <w:lvlJc w:val="left"/>
      <w:pPr>
        <w:ind w:left="2170" w:hanging="360"/>
      </w:pPr>
      <w:rPr>
        <w:rFonts w:hint="default"/>
        <w:lang w:val="en-US" w:eastAsia="en-US" w:bidi="ar-SA"/>
      </w:rPr>
    </w:lvl>
    <w:lvl w:ilvl="2" w:tplc="969C83B0">
      <w:numFmt w:val="bullet"/>
      <w:lvlText w:val="•"/>
      <w:lvlJc w:val="left"/>
      <w:pPr>
        <w:ind w:left="3021" w:hanging="360"/>
      </w:pPr>
      <w:rPr>
        <w:rFonts w:hint="default"/>
        <w:lang w:val="en-US" w:eastAsia="en-US" w:bidi="ar-SA"/>
      </w:rPr>
    </w:lvl>
    <w:lvl w:ilvl="3" w:tplc="8BB8B388">
      <w:numFmt w:val="bullet"/>
      <w:lvlText w:val="•"/>
      <w:lvlJc w:val="left"/>
      <w:pPr>
        <w:ind w:left="3872" w:hanging="360"/>
      </w:pPr>
      <w:rPr>
        <w:rFonts w:hint="default"/>
        <w:lang w:val="en-US" w:eastAsia="en-US" w:bidi="ar-SA"/>
      </w:rPr>
    </w:lvl>
    <w:lvl w:ilvl="4" w:tplc="E020B498">
      <w:numFmt w:val="bullet"/>
      <w:lvlText w:val="•"/>
      <w:lvlJc w:val="left"/>
      <w:pPr>
        <w:ind w:left="4723" w:hanging="360"/>
      </w:pPr>
      <w:rPr>
        <w:rFonts w:hint="default"/>
        <w:lang w:val="en-US" w:eastAsia="en-US" w:bidi="ar-SA"/>
      </w:rPr>
    </w:lvl>
    <w:lvl w:ilvl="5" w:tplc="A39AC35C">
      <w:numFmt w:val="bullet"/>
      <w:lvlText w:val="•"/>
      <w:lvlJc w:val="left"/>
      <w:pPr>
        <w:ind w:left="5574" w:hanging="360"/>
      </w:pPr>
      <w:rPr>
        <w:rFonts w:hint="default"/>
        <w:lang w:val="en-US" w:eastAsia="en-US" w:bidi="ar-SA"/>
      </w:rPr>
    </w:lvl>
    <w:lvl w:ilvl="6" w:tplc="387AEC5C">
      <w:numFmt w:val="bullet"/>
      <w:lvlText w:val="•"/>
      <w:lvlJc w:val="left"/>
      <w:pPr>
        <w:ind w:left="6425" w:hanging="360"/>
      </w:pPr>
      <w:rPr>
        <w:rFonts w:hint="default"/>
        <w:lang w:val="en-US" w:eastAsia="en-US" w:bidi="ar-SA"/>
      </w:rPr>
    </w:lvl>
    <w:lvl w:ilvl="7" w:tplc="48AEA85C">
      <w:numFmt w:val="bullet"/>
      <w:lvlText w:val="•"/>
      <w:lvlJc w:val="left"/>
      <w:pPr>
        <w:ind w:left="7276" w:hanging="360"/>
      </w:pPr>
      <w:rPr>
        <w:rFonts w:hint="default"/>
        <w:lang w:val="en-US" w:eastAsia="en-US" w:bidi="ar-SA"/>
      </w:rPr>
    </w:lvl>
    <w:lvl w:ilvl="8" w:tplc="5B401ED0">
      <w:numFmt w:val="bullet"/>
      <w:lvlText w:val="•"/>
      <w:lvlJc w:val="left"/>
      <w:pPr>
        <w:ind w:left="8127"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D2"/>
    <w:rsid w:val="000624B8"/>
    <w:rsid w:val="004C42D2"/>
    <w:rsid w:val="00651CBD"/>
    <w:rsid w:val="00BE074B"/>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4C42D2"/>
    <w:pPr>
      <w:widowControl w:val="0"/>
      <w:autoSpaceDE w:val="0"/>
      <w:autoSpaceDN w:val="0"/>
      <w:spacing w:after="0" w:line="240" w:lineRule="auto"/>
      <w:ind w:left="920"/>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C42D2"/>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4C42D2"/>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1"/>
    <w:rsid w:val="004C42D2"/>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4C42D2"/>
    <w:pPr>
      <w:widowControl w:val="0"/>
      <w:autoSpaceDE w:val="0"/>
      <w:autoSpaceDN w:val="0"/>
      <w:spacing w:before="111" w:after="0" w:line="240" w:lineRule="auto"/>
      <w:jc w:val="center"/>
    </w:pPr>
    <w:rPr>
      <w:rFonts w:ascii="Times New Roman" w:eastAsia="Times New Roman" w:hAnsi="Times New Roman" w:cs="Times New Roman"/>
      <w:lang w:val="en-US"/>
    </w:rPr>
  </w:style>
  <w:style w:type="paragraph" w:styleId="ListParagraph">
    <w:name w:val="List Paragraph"/>
    <w:basedOn w:val="Normal"/>
    <w:uiPriority w:val="1"/>
    <w:qFormat/>
    <w:rsid w:val="004C42D2"/>
    <w:pPr>
      <w:widowControl w:val="0"/>
      <w:autoSpaceDE w:val="0"/>
      <w:autoSpaceDN w:val="0"/>
      <w:spacing w:after="0" w:line="240" w:lineRule="auto"/>
      <w:ind w:left="1640" w:hanging="360"/>
      <w:jc w:val="both"/>
    </w:pPr>
    <w:rPr>
      <w:rFonts w:ascii="Times New Roman" w:eastAsia="Times New Roman" w:hAnsi="Times New Roman" w:cs="Times New Roman"/>
      <w:lang w:val="en-US"/>
    </w:rPr>
  </w:style>
  <w:style w:type="paragraph" w:styleId="Header">
    <w:name w:val="header"/>
    <w:basedOn w:val="Normal"/>
    <w:link w:val="HeaderChar"/>
    <w:uiPriority w:val="99"/>
    <w:unhideWhenUsed/>
    <w:rsid w:val="004C4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2D2"/>
  </w:style>
  <w:style w:type="paragraph" w:styleId="Footer">
    <w:name w:val="footer"/>
    <w:basedOn w:val="Normal"/>
    <w:link w:val="FooterChar"/>
    <w:uiPriority w:val="99"/>
    <w:unhideWhenUsed/>
    <w:rsid w:val="004C4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2D2"/>
  </w:style>
  <w:style w:type="paragraph" w:styleId="BalloonText">
    <w:name w:val="Balloon Text"/>
    <w:basedOn w:val="Normal"/>
    <w:link w:val="BalloonTextChar"/>
    <w:uiPriority w:val="99"/>
    <w:semiHidden/>
    <w:unhideWhenUsed/>
    <w:rsid w:val="00BE0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4C42D2"/>
    <w:pPr>
      <w:widowControl w:val="0"/>
      <w:autoSpaceDE w:val="0"/>
      <w:autoSpaceDN w:val="0"/>
      <w:spacing w:after="0" w:line="240" w:lineRule="auto"/>
      <w:ind w:left="920"/>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C42D2"/>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4C42D2"/>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1"/>
    <w:rsid w:val="004C42D2"/>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4C42D2"/>
    <w:pPr>
      <w:widowControl w:val="0"/>
      <w:autoSpaceDE w:val="0"/>
      <w:autoSpaceDN w:val="0"/>
      <w:spacing w:before="111" w:after="0" w:line="240" w:lineRule="auto"/>
      <w:jc w:val="center"/>
    </w:pPr>
    <w:rPr>
      <w:rFonts w:ascii="Times New Roman" w:eastAsia="Times New Roman" w:hAnsi="Times New Roman" w:cs="Times New Roman"/>
      <w:lang w:val="en-US"/>
    </w:rPr>
  </w:style>
  <w:style w:type="paragraph" w:styleId="ListParagraph">
    <w:name w:val="List Paragraph"/>
    <w:basedOn w:val="Normal"/>
    <w:uiPriority w:val="1"/>
    <w:qFormat/>
    <w:rsid w:val="004C42D2"/>
    <w:pPr>
      <w:widowControl w:val="0"/>
      <w:autoSpaceDE w:val="0"/>
      <w:autoSpaceDN w:val="0"/>
      <w:spacing w:after="0" w:line="240" w:lineRule="auto"/>
      <w:ind w:left="1640" w:hanging="360"/>
      <w:jc w:val="both"/>
    </w:pPr>
    <w:rPr>
      <w:rFonts w:ascii="Times New Roman" w:eastAsia="Times New Roman" w:hAnsi="Times New Roman" w:cs="Times New Roman"/>
      <w:lang w:val="en-US"/>
    </w:rPr>
  </w:style>
  <w:style w:type="paragraph" w:styleId="Header">
    <w:name w:val="header"/>
    <w:basedOn w:val="Normal"/>
    <w:link w:val="HeaderChar"/>
    <w:uiPriority w:val="99"/>
    <w:unhideWhenUsed/>
    <w:rsid w:val="004C4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2D2"/>
  </w:style>
  <w:style w:type="paragraph" w:styleId="Footer">
    <w:name w:val="footer"/>
    <w:basedOn w:val="Normal"/>
    <w:link w:val="FooterChar"/>
    <w:uiPriority w:val="99"/>
    <w:unhideWhenUsed/>
    <w:rsid w:val="004C4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2D2"/>
  </w:style>
  <w:style w:type="paragraph" w:styleId="BalloonText">
    <w:name w:val="Balloon Text"/>
    <w:basedOn w:val="Normal"/>
    <w:link w:val="BalloonTextChar"/>
    <w:uiPriority w:val="99"/>
    <w:semiHidden/>
    <w:unhideWhenUsed/>
    <w:rsid w:val="00BE0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7733">
      <w:bodyDiv w:val="1"/>
      <w:marLeft w:val="0"/>
      <w:marRight w:val="0"/>
      <w:marTop w:val="0"/>
      <w:marBottom w:val="0"/>
      <w:divBdr>
        <w:top w:val="none" w:sz="0" w:space="0" w:color="auto"/>
        <w:left w:val="none" w:sz="0" w:space="0" w:color="auto"/>
        <w:bottom w:val="none" w:sz="0" w:space="0" w:color="auto"/>
        <w:right w:val="none" w:sz="0" w:space="0" w:color="auto"/>
      </w:divBdr>
    </w:div>
    <w:div w:id="772894146">
      <w:bodyDiv w:val="1"/>
      <w:marLeft w:val="0"/>
      <w:marRight w:val="0"/>
      <w:marTop w:val="0"/>
      <w:marBottom w:val="0"/>
      <w:divBdr>
        <w:top w:val="none" w:sz="0" w:space="0" w:color="auto"/>
        <w:left w:val="none" w:sz="0" w:space="0" w:color="auto"/>
        <w:bottom w:val="none" w:sz="0" w:space="0" w:color="auto"/>
        <w:right w:val="none" w:sz="0" w:space="0" w:color="auto"/>
      </w:divBdr>
    </w:div>
    <w:div w:id="1010913893">
      <w:bodyDiv w:val="1"/>
      <w:marLeft w:val="0"/>
      <w:marRight w:val="0"/>
      <w:marTop w:val="0"/>
      <w:marBottom w:val="0"/>
      <w:divBdr>
        <w:top w:val="none" w:sz="0" w:space="0" w:color="auto"/>
        <w:left w:val="none" w:sz="0" w:space="0" w:color="auto"/>
        <w:bottom w:val="none" w:sz="0" w:space="0" w:color="auto"/>
        <w:right w:val="none" w:sz="0" w:space="0" w:color="auto"/>
      </w:divBdr>
    </w:div>
    <w:div w:id="10235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ubmed.ncbi.nlm.nih.gov/?term=Prasad%2BSN&amp;cauthor_id=18345271" TargetMode="External"/><Relationship Id="rId18" Type="http://schemas.openxmlformats.org/officeDocument/2006/relationships/hyperlink" Target="https://www.semanticscholar.org/author/J.-Phurailatpam/1198306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lobocan.iarc.fr/" TargetMode="External"/><Relationship Id="rId17" Type="http://schemas.openxmlformats.org/officeDocument/2006/relationships/hyperlink" Target="https://www.semanticscholar.org/author/A.-Sakalecha/66984672" TargetMode="External"/><Relationship Id="rId2" Type="http://schemas.openxmlformats.org/officeDocument/2006/relationships/styles" Target="styles.xml"/><Relationship Id="rId16" Type="http://schemas.openxmlformats.org/officeDocument/2006/relationships/hyperlink" Target="https://www.semanticscholar.org/author/J.-Phurailatpam/1198306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lobocan.iarc.fr/" TargetMode="External"/><Relationship Id="rId5" Type="http://schemas.openxmlformats.org/officeDocument/2006/relationships/webSettings" Target="webSettings.xml"/><Relationship Id="rId15" Type="http://schemas.openxmlformats.org/officeDocument/2006/relationships/hyperlink" Target="https://pubmed.ncbi.nlm.nih.gov/?term=Prasad%2B%20SN&amp;cauthor_id=18345271"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pubmed.ncbi.nlm.nih.gov/?term=Prasad%2B%20SN&amp;cauthor_id=1834527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2</cp:revision>
  <cp:lastPrinted>2023-05-17T09:38:00Z</cp:lastPrinted>
  <dcterms:created xsi:type="dcterms:W3CDTF">2023-05-14T07:20:00Z</dcterms:created>
  <dcterms:modified xsi:type="dcterms:W3CDTF">2023-05-17T09:39:00Z</dcterms:modified>
</cp:coreProperties>
</file>