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0457A" w14:textId="77777777" w:rsidR="00612FEC" w:rsidRDefault="00612FEC" w:rsidP="00612FEC">
      <w:pPr>
        <w:spacing w:after="0" w:line="360" w:lineRule="auto"/>
        <w:rPr>
          <w:rFonts w:ascii="Cambria" w:hAnsi="Cambria" w:cs="Times New Roman"/>
          <w:b/>
          <w:sz w:val="24"/>
          <w:szCs w:val="24"/>
          <w:highlight w:val="lightGray"/>
        </w:rPr>
      </w:pPr>
    </w:p>
    <w:p w14:paraId="6361AE8B" w14:textId="63E64DB6" w:rsidR="00612FEC" w:rsidRPr="00612FEC" w:rsidRDefault="00612FEC" w:rsidP="00612FEC">
      <w:pPr>
        <w:spacing w:after="0" w:line="360" w:lineRule="auto"/>
        <w:rPr>
          <w:rFonts w:ascii="Cambria" w:hAnsi="Cambria" w:cs="Times New Roman"/>
          <w:b/>
          <w:sz w:val="24"/>
          <w:szCs w:val="24"/>
        </w:rPr>
      </w:pPr>
      <w:r w:rsidRPr="00612FEC">
        <w:rPr>
          <w:rFonts w:ascii="Cambria" w:hAnsi="Cambria" w:cs="Times New Roman"/>
          <w:b/>
          <w:sz w:val="24"/>
          <w:szCs w:val="24"/>
          <w:highlight w:val="lightGray"/>
        </w:rPr>
        <w:t>Original article:</w:t>
      </w:r>
    </w:p>
    <w:p w14:paraId="030056C1" w14:textId="733AC64A" w:rsidR="00612FEC" w:rsidRPr="00612FEC" w:rsidRDefault="00BF69CF" w:rsidP="00612FEC">
      <w:pPr>
        <w:spacing w:after="0" w:line="360" w:lineRule="auto"/>
        <w:rPr>
          <w:rFonts w:ascii="Cambria" w:hAnsi="Cambria" w:cs="Times New Roman"/>
          <w:b/>
          <w:color w:val="002060"/>
          <w:sz w:val="28"/>
          <w:szCs w:val="28"/>
        </w:rPr>
      </w:pPr>
      <w:r w:rsidRPr="00612FEC">
        <w:rPr>
          <w:rFonts w:ascii="Cambria" w:hAnsi="Cambria" w:cs="Times New Roman"/>
          <w:b/>
          <w:color w:val="002060"/>
          <w:sz w:val="28"/>
          <w:szCs w:val="28"/>
        </w:rPr>
        <w:t>A</w:t>
      </w:r>
      <w:r w:rsidR="00612FEC" w:rsidRPr="00612FEC">
        <w:rPr>
          <w:rFonts w:ascii="Cambria" w:hAnsi="Cambria" w:cs="Times New Roman"/>
          <w:b/>
          <w:color w:val="002060"/>
          <w:sz w:val="28"/>
          <w:szCs w:val="28"/>
        </w:rPr>
        <w:t>ge of onset of menopause and the factor</w:t>
      </w:r>
      <w:r w:rsidR="00612FEC">
        <w:rPr>
          <w:rFonts w:ascii="Cambria" w:hAnsi="Cambria" w:cs="Times New Roman"/>
          <w:b/>
          <w:color w:val="002060"/>
          <w:sz w:val="28"/>
          <w:szCs w:val="28"/>
        </w:rPr>
        <w:t>s affecting it in the women of Uttar P</w:t>
      </w:r>
      <w:r w:rsidR="00612FEC" w:rsidRPr="00612FEC">
        <w:rPr>
          <w:rFonts w:ascii="Cambria" w:hAnsi="Cambria" w:cs="Times New Roman"/>
          <w:b/>
          <w:color w:val="002060"/>
          <w:sz w:val="28"/>
          <w:szCs w:val="28"/>
        </w:rPr>
        <w:t>radesh</w:t>
      </w:r>
    </w:p>
    <w:p w14:paraId="3AD2D0C1" w14:textId="211A0F33" w:rsidR="00612FEC" w:rsidRPr="007130A8" w:rsidRDefault="00612FEC" w:rsidP="00612FEC">
      <w:pPr>
        <w:spacing w:after="0" w:line="360" w:lineRule="auto"/>
        <w:rPr>
          <w:rFonts w:ascii="Cambria" w:hAnsi="Cambria" w:cs="Times New Roman"/>
          <w:b/>
          <w:bCs/>
        </w:rPr>
      </w:pPr>
      <w:r w:rsidRPr="007130A8">
        <w:rPr>
          <w:rFonts w:ascii="Cambria" w:hAnsi="Cambria" w:cs="Times New Roman"/>
          <w:b/>
          <w:bCs/>
          <w:vertAlign w:val="superscript"/>
        </w:rPr>
        <w:t>1</w:t>
      </w:r>
      <w:r w:rsidRPr="007130A8">
        <w:rPr>
          <w:rFonts w:ascii="Cambria" w:hAnsi="Cambria" w:cs="Times New Roman"/>
          <w:b/>
          <w:bCs/>
        </w:rPr>
        <w:t xml:space="preserve"> </w:t>
      </w:r>
      <w:proofErr w:type="spellStart"/>
      <w:r w:rsidR="007130A8" w:rsidRPr="007130A8">
        <w:rPr>
          <w:rFonts w:ascii="Cambria" w:hAnsi="Cambria" w:cs="Times New Roman"/>
          <w:b/>
          <w:shd w:val="clear" w:color="auto" w:fill="FFFFFF"/>
        </w:rPr>
        <w:t>Sakshi</w:t>
      </w:r>
      <w:proofErr w:type="spellEnd"/>
      <w:r w:rsidR="007130A8" w:rsidRPr="007130A8">
        <w:rPr>
          <w:rFonts w:ascii="Cambria" w:hAnsi="Cambria" w:cs="Times New Roman"/>
          <w:b/>
          <w:shd w:val="clear" w:color="auto" w:fill="FFFFFF"/>
        </w:rPr>
        <w:t xml:space="preserve"> </w:t>
      </w:r>
      <w:proofErr w:type="spellStart"/>
      <w:r w:rsidR="007130A8" w:rsidRPr="007130A8">
        <w:rPr>
          <w:rFonts w:ascii="Cambria" w:hAnsi="Cambria" w:cs="Times New Roman"/>
          <w:b/>
          <w:shd w:val="clear" w:color="auto" w:fill="FFFFFF"/>
        </w:rPr>
        <w:t>Srivastava</w:t>
      </w:r>
      <w:proofErr w:type="spellEnd"/>
      <w:proofErr w:type="gramStart"/>
      <w:r w:rsidRPr="007130A8">
        <w:rPr>
          <w:rFonts w:ascii="Cambria" w:hAnsi="Cambria" w:cs="Times New Roman"/>
          <w:b/>
          <w:bCs/>
        </w:rPr>
        <w:t>*  ,</w:t>
      </w:r>
      <w:proofErr w:type="gramEnd"/>
      <w:r w:rsidRPr="007130A8">
        <w:rPr>
          <w:rFonts w:ascii="Cambria" w:hAnsi="Cambria" w:cs="Times New Roman"/>
          <w:b/>
          <w:bCs/>
        </w:rPr>
        <w:t xml:space="preserve"> </w:t>
      </w:r>
      <w:r w:rsidRPr="007130A8">
        <w:rPr>
          <w:rFonts w:ascii="Cambria" w:hAnsi="Cambria" w:cs="Times New Roman"/>
          <w:b/>
          <w:bCs/>
          <w:vertAlign w:val="superscript"/>
        </w:rPr>
        <w:t>2</w:t>
      </w:r>
      <w:r w:rsidRPr="007130A8">
        <w:rPr>
          <w:rFonts w:ascii="Cambria" w:hAnsi="Cambria" w:cs="Times New Roman"/>
          <w:b/>
          <w:bCs/>
        </w:rPr>
        <w:t xml:space="preserve">Tripti Gupta , </w:t>
      </w:r>
      <w:r w:rsidRPr="007130A8">
        <w:rPr>
          <w:rFonts w:ascii="Cambria" w:hAnsi="Cambria" w:cs="Times New Roman"/>
          <w:b/>
          <w:bCs/>
          <w:vertAlign w:val="superscript"/>
        </w:rPr>
        <w:t>3</w:t>
      </w:r>
      <w:r w:rsidRPr="007130A8">
        <w:rPr>
          <w:rFonts w:ascii="Cambria" w:hAnsi="Cambria" w:cs="Times New Roman"/>
          <w:b/>
          <w:bCs/>
        </w:rPr>
        <w:t xml:space="preserve">HK-Premi , </w:t>
      </w:r>
      <w:r w:rsidRPr="007130A8">
        <w:rPr>
          <w:rFonts w:ascii="Cambria" w:hAnsi="Cambria" w:cs="Times New Roman"/>
          <w:b/>
          <w:bCs/>
          <w:vertAlign w:val="superscript"/>
        </w:rPr>
        <w:t>4</w:t>
      </w:r>
      <w:r w:rsidRPr="007130A8">
        <w:rPr>
          <w:rFonts w:ascii="Cambria" w:hAnsi="Cambria" w:cs="Times New Roman"/>
          <w:b/>
          <w:bCs/>
        </w:rPr>
        <w:t xml:space="preserve">Manik </w:t>
      </w:r>
      <w:proofErr w:type="spellStart"/>
      <w:r w:rsidRPr="007130A8">
        <w:rPr>
          <w:rFonts w:ascii="Cambria" w:hAnsi="Cambria" w:cs="Times New Roman"/>
          <w:b/>
          <w:bCs/>
        </w:rPr>
        <w:t>Srivastava</w:t>
      </w:r>
      <w:proofErr w:type="spellEnd"/>
      <w:r w:rsidRPr="007130A8">
        <w:rPr>
          <w:rFonts w:ascii="Cambria" w:hAnsi="Cambria" w:cs="Times New Roman"/>
          <w:b/>
          <w:bCs/>
        </w:rPr>
        <w:t xml:space="preserve"> , </w:t>
      </w:r>
      <w:r w:rsidRPr="007130A8">
        <w:rPr>
          <w:rFonts w:ascii="Cambria" w:hAnsi="Cambria" w:cs="Times New Roman"/>
          <w:b/>
          <w:bCs/>
          <w:vertAlign w:val="superscript"/>
        </w:rPr>
        <w:t>5</w:t>
      </w:r>
      <w:r w:rsidRPr="007130A8">
        <w:rPr>
          <w:rFonts w:ascii="Cambria" w:hAnsi="Cambria" w:cs="Times New Roman"/>
          <w:b/>
          <w:bCs/>
        </w:rPr>
        <w:t xml:space="preserve">Sukanya </w:t>
      </w:r>
      <w:proofErr w:type="spellStart"/>
      <w:r w:rsidRPr="007130A8">
        <w:rPr>
          <w:rFonts w:ascii="Cambria" w:hAnsi="Cambria" w:cs="Times New Roman"/>
          <w:b/>
          <w:bCs/>
        </w:rPr>
        <w:t>Chhabra</w:t>
      </w:r>
      <w:proofErr w:type="spellEnd"/>
    </w:p>
    <w:p w14:paraId="2F6C466B" w14:textId="77777777" w:rsidR="00612FEC" w:rsidRPr="00612FEC" w:rsidRDefault="00612FEC" w:rsidP="00612FEC">
      <w:pPr>
        <w:spacing w:after="0" w:line="360" w:lineRule="auto"/>
        <w:rPr>
          <w:rFonts w:ascii="Cambria" w:hAnsi="Cambria" w:cs="Times New Roman"/>
          <w:bCs/>
          <w:sz w:val="20"/>
          <w:szCs w:val="20"/>
        </w:rPr>
      </w:pPr>
    </w:p>
    <w:p w14:paraId="4717F623" w14:textId="5ED996C3" w:rsidR="00612FEC" w:rsidRPr="00612FEC" w:rsidRDefault="00612FEC" w:rsidP="00612FEC">
      <w:pPr>
        <w:spacing w:after="0" w:line="360" w:lineRule="auto"/>
        <w:rPr>
          <w:rFonts w:ascii="Cambria" w:hAnsi="Cambria" w:cs="Times New Roman"/>
          <w:bCs/>
          <w:sz w:val="18"/>
          <w:szCs w:val="18"/>
        </w:rPr>
      </w:pPr>
      <w:r w:rsidRPr="00612FEC">
        <w:rPr>
          <w:rFonts w:ascii="Cambria" w:hAnsi="Cambria" w:cs="Times New Roman"/>
          <w:bCs/>
          <w:sz w:val="18"/>
          <w:szCs w:val="18"/>
        </w:rPr>
        <w:t xml:space="preserve">Department of OBGY, </w:t>
      </w:r>
      <w:proofErr w:type="spellStart"/>
      <w:r w:rsidRPr="00612FEC">
        <w:rPr>
          <w:rFonts w:ascii="Cambria" w:hAnsi="Cambria" w:cs="Times New Roman"/>
          <w:bCs/>
          <w:sz w:val="18"/>
          <w:szCs w:val="18"/>
        </w:rPr>
        <w:t>Rohilkhand</w:t>
      </w:r>
      <w:proofErr w:type="spellEnd"/>
      <w:r w:rsidRPr="00612FEC">
        <w:rPr>
          <w:rFonts w:ascii="Cambria" w:hAnsi="Cambria" w:cs="Times New Roman"/>
          <w:bCs/>
          <w:sz w:val="18"/>
          <w:szCs w:val="18"/>
        </w:rPr>
        <w:t xml:space="preserve"> Medical College and </w:t>
      </w:r>
      <w:proofErr w:type="gramStart"/>
      <w:r w:rsidRPr="00612FEC">
        <w:rPr>
          <w:rFonts w:ascii="Cambria" w:hAnsi="Cambria" w:cs="Times New Roman"/>
          <w:bCs/>
          <w:sz w:val="18"/>
          <w:szCs w:val="18"/>
        </w:rPr>
        <w:t>Hospital ,</w:t>
      </w:r>
      <w:proofErr w:type="gramEnd"/>
      <w:r w:rsidRPr="00612FEC">
        <w:rPr>
          <w:rFonts w:ascii="Cambria" w:hAnsi="Cambria" w:cs="Times New Roman"/>
          <w:bCs/>
          <w:sz w:val="18"/>
          <w:szCs w:val="18"/>
        </w:rPr>
        <w:t xml:space="preserve"> Bareilly</w:t>
      </w:r>
    </w:p>
    <w:p w14:paraId="2DFF040C" w14:textId="77777777" w:rsidR="00612FEC" w:rsidRPr="00612FEC" w:rsidRDefault="00612FEC" w:rsidP="00612FEC">
      <w:pPr>
        <w:spacing w:after="0" w:line="360" w:lineRule="auto"/>
        <w:rPr>
          <w:rFonts w:ascii="Cambria" w:hAnsi="Cambria" w:cs="Times New Roman"/>
          <w:bCs/>
          <w:sz w:val="18"/>
          <w:szCs w:val="18"/>
        </w:rPr>
      </w:pPr>
      <w:r w:rsidRPr="00612FEC">
        <w:rPr>
          <w:rFonts w:ascii="Cambria" w:hAnsi="Cambria" w:cs="Times New Roman"/>
          <w:bCs/>
          <w:sz w:val="18"/>
          <w:szCs w:val="18"/>
        </w:rPr>
        <w:t>Corresponding author*</w:t>
      </w:r>
    </w:p>
    <w:p w14:paraId="154038E1" w14:textId="77777777" w:rsidR="00612FEC" w:rsidRPr="00612FEC" w:rsidRDefault="00612FEC" w:rsidP="00612FEC">
      <w:pPr>
        <w:spacing w:after="0" w:line="360" w:lineRule="auto"/>
        <w:jc w:val="both"/>
        <w:rPr>
          <w:rFonts w:ascii="Times New Roman" w:hAnsi="Times New Roman" w:cs="Times New Roman"/>
          <w:b/>
          <w:sz w:val="20"/>
          <w:szCs w:val="20"/>
        </w:rPr>
      </w:pPr>
    </w:p>
    <w:p w14:paraId="6BD29BEB" w14:textId="1B8B12D0" w:rsidR="001A5AEA" w:rsidRPr="00612FEC" w:rsidRDefault="001A5AEA"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ABSTRACT</w:t>
      </w:r>
      <w:r w:rsidR="00612FEC">
        <w:rPr>
          <w:rFonts w:ascii="Times New Roman" w:hAnsi="Times New Roman" w:cs="Times New Roman"/>
          <w:b/>
          <w:sz w:val="20"/>
          <w:szCs w:val="20"/>
        </w:rPr>
        <w:t xml:space="preserve">: </w:t>
      </w:r>
      <w:bookmarkStart w:id="0" w:name="_GoBack"/>
      <w:bookmarkEnd w:id="0"/>
    </w:p>
    <w:p w14:paraId="0074462D" w14:textId="188C38E2" w:rsidR="00E94AC5" w:rsidRPr="00612FEC" w:rsidRDefault="001A5AEA" w:rsidP="00612FEC">
      <w:pPr>
        <w:spacing w:after="0" w:line="360" w:lineRule="auto"/>
        <w:jc w:val="both"/>
        <w:rPr>
          <w:rFonts w:ascii="Times New Roman" w:hAnsi="Times New Roman" w:cs="Times New Roman"/>
          <w:sz w:val="18"/>
          <w:szCs w:val="18"/>
        </w:rPr>
      </w:pPr>
      <w:r w:rsidRPr="00612FEC">
        <w:rPr>
          <w:rFonts w:ascii="Times New Roman" w:hAnsi="Times New Roman" w:cs="Times New Roman"/>
          <w:b/>
          <w:sz w:val="18"/>
          <w:szCs w:val="18"/>
        </w:rPr>
        <w:t>OBJECTIVE-</w:t>
      </w:r>
      <w:r w:rsidR="005040ED" w:rsidRPr="00612FEC">
        <w:rPr>
          <w:rFonts w:ascii="Times New Roman" w:hAnsi="Times New Roman" w:cs="Times New Roman"/>
          <w:sz w:val="18"/>
          <w:szCs w:val="18"/>
        </w:rPr>
        <w:t xml:space="preserve"> Cross-sectional study </w:t>
      </w:r>
      <w:r w:rsidR="00E11E84" w:rsidRPr="00612FEC">
        <w:rPr>
          <w:rFonts w:ascii="Times New Roman" w:hAnsi="Times New Roman" w:cs="Times New Roman"/>
          <w:sz w:val="18"/>
          <w:szCs w:val="18"/>
        </w:rPr>
        <w:t xml:space="preserve">of 1 year </w:t>
      </w:r>
      <w:r w:rsidR="005040ED" w:rsidRPr="00612FEC">
        <w:rPr>
          <w:rFonts w:ascii="Times New Roman" w:hAnsi="Times New Roman" w:cs="Times New Roman"/>
          <w:sz w:val="18"/>
          <w:szCs w:val="18"/>
        </w:rPr>
        <w:t>conducted on</w:t>
      </w:r>
      <w:r w:rsidR="00570B42" w:rsidRPr="00612FEC">
        <w:rPr>
          <w:rFonts w:ascii="Times New Roman" w:hAnsi="Times New Roman" w:cs="Times New Roman"/>
          <w:sz w:val="18"/>
          <w:szCs w:val="18"/>
        </w:rPr>
        <w:t xml:space="preserve"> 500</w:t>
      </w:r>
      <w:r w:rsidR="005040ED" w:rsidRPr="00612FEC">
        <w:rPr>
          <w:rFonts w:ascii="Times New Roman" w:hAnsi="Times New Roman" w:cs="Times New Roman"/>
          <w:sz w:val="18"/>
          <w:szCs w:val="18"/>
        </w:rPr>
        <w:t xml:space="preserve"> p</w:t>
      </w:r>
      <w:proofErr w:type="spellStart"/>
      <w:r w:rsidR="005040ED" w:rsidRPr="00612FEC">
        <w:rPr>
          <w:rFonts w:ascii="Times New Roman" w:eastAsia="Calibri" w:hAnsi="Times New Roman" w:cs="Times New Roman"/>
          <w:sz w:val="18"/>
          <w:szCs w:val="18"/>
          <w:lang w:val="en-IN" w:eastAsia="en-IN"/>
        </w:rPr>
        <w:t>ostmenopausal</w:t>
      </w:r>
      <w:proofErr w:type="spellEnd"/>
      <w:r w:rsidR="005040ED" w:rsidRPr="00612FEC">
        <w:rPr>
          <w:rFonts w:ascii="Times New Roman" w:eastAsia="Calibri" w:hAnsi="Times New Roman" w:cs="Times New Roman"/>
          <w:sz w:val="18"/>
          <w:szCs w:val="18"/>
          <w:lang w:val="en-IN" w:eastAsia="en-IN"/>
        </w:rPr>
        <w:t xml:space="preserve"> women attending Out-patient department of obstetrics and gynaecology at </w:t>
      </w:r>
      <w:proofErr w:type="spellStart"/>
      <w:r w:rsidR="005040ED" w:rsidRPr="00612FEC">
        <w:rPr>
          <w:rFonts w:ascii="Times New Roman" w:eastAsia="Calibri" w:hAnsi="Times New Roman" w:cs="Times New Roman"/>
          <w:sz w:val="18"/>
          <w:szCs w:val="18"/>
          <w:lang w:val="en-IN" w:eastAsia="en-IN"/>
        </w:rPr>
        <w:t>Rohilkhand</w:t>
      </w:r>
      <w:proofErr w:type="spellEnd"/>
      <w:r w:rsidR="005040ED" w:rsidRPr="00612FEC">
        <w:rPr>
          <w:rFonts w:ascii="Times New Roman" w:eastAsia="Calibri" w:hAnsi="Times New Roman" w:cs="Times New Roman"/>
          <w:sz w:val="18"/>
          <w:szCs w:val="18"/>
          <w:lang w:val="en-IN" w:eastAsia="en-IN"/>
        </w:rPr>
        <w:t xml:space="preserve"> Medical College &amp; hospital, Bareilly, Uttar Pradesh</w:t>
      </w:r>
      <w:r w:rsidR="00E94AC5" w:rsidRPr="00612FEC">
        <w:rPr>
          <w:rFonts w:ascii="Times New Roman" w:eastAsia="Calibri" w:hAnsi="Times New Roman" w:cs="Times New Roman"/>
          <w:sz w:val="18"/>
          <w:szCs w:val="18"/>
          <w:lang w:eastAsia="en-IN"/>
        </w:rPr>
        <w:t>.</w:t>
      </w:r>
      <w:r w:rsidRPr="00612FEC">
        <w:rPr>
          <w:rFonts w:ascii="Times New Roman" w:hAnsi="Times New Roman" w:cs="Times New Roman"/>
          <w:sz w:val="18"/>
          <w:szCs w:val="18"/>
        </w:rPr>
        <w:t xml:space="preserve"> The study intends to</w:t>
      </w:r>
      <w:r w:rsidRPr="00612FEC">
        <w:rPr>
          <w:rFonts w:ascii="Times New Roman" w:eastAsia="Adobe Fangsong Std R" w:hAnsi="Times New Roman" w:cs="Times New Roman"/>
          <w:sz w:val="18"/>
          <w:szCs w:val="18"/>
        </w:rPr>
        <w:t xml:space="preserve"> </w:t>
      </w:r>
      <w:r w:rsidR="00E94AC5" w:rsidRPr="00612FEC">
        <w:rPr>
          <w:rFonts w:ascii="Times New Roman" w:hAnsi="Times New Roman" w:cs="Times New Roman"/>
          <w:sz w:val="18"/>
          <w:szCs w:val="18"/>
        </w:rPr>
        <w:t>determine the age of onset of menopause and the factors affecting it in the women of Uttar Pradesh.</w:t>
      </w:r>
    </w:p>
    <w:p w14:paraId="6B8466FB" w14:textId="250D31EB" w:rsidR="00612FEC" w:rsidRPr="002833A1" w:rsidRDefault="00612FEC" w:rsidP="00612FEC">
      <w:pPr>
        <w:spacing w:after="0" w:line="360" w:lineRule="auto"/>
        <w:jc w:val="both"/>
        <w:rPr>
          <w:rFonts w:ascii="Times New Roman" w:hAnsi="Times New Roman" w:cs="Times New Roman"/>
          <w:b/>
          <w:sz w:val="18"/>
          <w:szCs w:val="18"/>
        </w:rPr>
      </w:pPr>
      <w:r w:rsidRPr="00612FEC">
        <w:rPr>
          <w:rFonts w:ascii="Times New Roman" w:hAnsi="Times New Roman" w:cs="Times New Roman"/>
          <w:b/>
          <w:color w:val="000000" w:themeColor="text1"/>
          <w:sz w:val="18"/>
          <w:szCs w:val="18"/>
        </w:rPr>
        <w:t xml:space="preserve">MATERIAL AND METHODS - </w:t>
      </w:r>
      <w:r w:rsidRPr="00612FEC">
        <w:rPr>
          <w:rFonts w:ascii="Times New Roman" w:eastAsia="Calibri" w:hAnsi="Times New Roman" w:cs="Times New Roman"/>
          <w:sz w:val="18"/>
          <w:szCs w:val="18"/>
          <w:lang w:val="en-IN" w:eastAsia="en-IN"/>
        </w:rPr>
        <w:t xml:space="preserve">We took data from 500 postmenopausal women attending Out-patient department of obstetrics and gynaecology at </w:t>
      </w:r>
      <w:proofErr w:type="spellStart"/>
      <w:r w:rsidRPr="00612FEC">
        <w:rPr>
          <w:rFonts w:ascii="Times New Roman" w:eastAsia="Calibri" w:hAnsi="Times New Roman" w:cs="Times New Roman"/>
          <w:sz w:val="18"/>
          <w:szCs w:val="18"/>
          <w:lang w:val="en-IN" w:eastAsia="en-IN"/>
        </w:rPr>
        <w:t>Rohilkhand</w:t>
      </w:r>
      <w:proofErr w:type="spellEnd"/>
      <w:r w:rsidRPr="00612FEC">
        <w:rPr>
          <w:rFonts w:ascii="Times New Roman" w:eastAsia="Calibri" w:hAnsi="Times New Roman" w:cs="Times New Roman"/>
          <w:sz w:val="18"/>
          <w:szCs w:val="18"/>
          <w:lang w:val="en-IN" w:eastAsia="en-IN"/>
        </w:rPr>
        <w:t xml:space="preserve"> Medical College &amp; hospital, Bareilly, Uttar Pradesh, over one year period, after taking informed consent from the patient.</w:t>
      </w:r>
      <w:r w:rsidR="002833A1">
        <w:rPr>
          <w:rFonts w:ascii="Times New Roman" w:hAnsi="Times New Roman" w:cs="Times New Roman"/>
          <w:b/>
          <w:sz w:val="18"/>
          <w:szCs w:val="18"/>
        </w:rPr>
        <w:t xml:space="preserve"> </w:t>
      </w:r>
      <w:r w:rsidRPr="00612FEC">
        <w:rPr>
          <w:rFonts w:ascii="Times New Roman" w:eastAsia="Calibri" w:hAnsi="Times New Roman" w:cs="Times New Roman"/>
          <w:sz w:val="18"/>
          <w:szCs w:val="18"/>
          <w:lang w:val="en-IN" w:eastAsia="en-IN"/>
        </w:rPr>
        <w:t xml:space="preserve">Detailed history was tabulated with special emphasis on menopausal status, clinical examination including breast examination, haemoglobin, Urine R/M, FBS, PPBS and </w:t>
      </w:r>
      <w:proofErr w:type="spellStart"/>
      <w:r w:rsidRPr="00612FEC">
        <w:rPr>
          <w:rFonts w:ascii="Times New Roman" w:eastAsia="Calibri" w:hAnsi="Times New Roman" w:cs="Times New Roman"/>
          <w:sz w:val="18"/>
          <w:szCs w:val="18"/>
          <w:lang w:val="en-IN" w:eastAsia="en-IN"/>
        </w:rPr>
        <w:t>Papanicolaou</w:t>
      </w:r>
      <w:proofErr w:type="spellEnd"/>
      <w:r w:rsidRPr="00612FEC">
        <w:rPr>
          <w:rFonts w:ascii="Times New Roman" w:eastAsia="Calibri" w:hAnsi="Times New Roman" w:cs="Times New Roman"/>
          <w:sz w:val="18"/>
          <w:szCs w:val="18"/>
          <w:lang w:val="en-IN" w:eastAsia="en-IN"/>
        </w:rPr>
        <w:t xml:space="preserve"> smear were done.</w:t>
      </w:r>
    </w:p>
    <w:p w14:paraId="7F946B7D" w14:textId="7BEC97E9" w:rsidR="00612FEC" w:rsidRPr="00612FEC" w:rsidRDefault="00612FEC" w:rsidP="00612FEC">
      <w:pPr>
        <w:spacing w:after="0" w:line="360" w:lineRule="auto"/>
        <w:jc w:val="both"/>
        <w:rPr>
          <w:rFonts w:ascii="Times New Roman" w:hAnsi="Times New Roman" w:cs="Times New Roman"/>
          <w:sz w:val="18"/>
          <w:szCs w:val="18"/>
        </w:rPr>
      </w:pPr>
      <w:r w:rsidRPr="00612FEC">
        <w:rPr>
          <w:rFonts w:ascii="Times New Roman" w:hAnsi="Times New Roman" w:cs="Times New Roman"/>
          <w:b/>
          <w:color w:val="000000"/>
          <w:sz w:val="18"/>
          <w:szCs w:val="18"/>
          <w:lang w:val="en-IN"/>
        </w:rPr>
        <w:t xml:space="preserve">RESULTS - </w:t>
      </w:r>
      <w:r w:rsidRPr="00612FEC">
        <w:rPr>
          <w:rFonts w:ascii="Times New Roman" w:hAnsi="Times New Roman" w:cs="Times New Roman"/>
          <w:sz w:val="18"/>
          <w:szCs w:val="18"/>
        </w:rPr>
        <w:t xml:space="preserve">Out of 500 women in our study 69 (13.8%) were hypertensive while 431(86.2%) had no history of hypertension. The mean age at menopause for women with high blood pressure was 45.68 ± 5.78 years while the mean age at menopause for women with normal blood pressure was 47.25 ± 5.31 years. </w:t>
      </w:r>
    </w:p>
    <w:p w14:paraId="6E48A7FD" w14:textId="095333D6" w:rsidR="00570B42" w:rsidRPr="00612FEC" w:rsidRDefault="001A5AEA" w:rsidP="00612FEC">
      <w:pPr>
        <w:pStyle w:val="Default"/>
        <w:spacing w:line="360" w:lineRule="auto"/>
        <w:ind w:right="26"/>
        <w:jc w:val="both"/>
        <w:rPr>
          <w:sz w:val="18"/>
          <w:szCs w:val="18"/>
        </w:rPr>
      </w:pPr>
      <w:r w:rsidRPr="00612FEC">
        <w:rPr>
          <w:b/>
          <w:sz w:val="18"/>
          <w:szCs w:val="18"/>
        </w:rPr>
        <w:t xml:space="preserve">CONCLUSION- </w:t>
      </w:r>
      <w:r w:rsidR="00570B42" w:rsidRPr="00612FEC">
        <w:rPr>
          <w:sz w:val="18"/>
          <w:szCs w:val="18"/>
        </w:rPr>
        <w:t xml:space="preserve">The mean age at menopause in the women of Uttar Pradesh is 47.04 ± 5.40 years. Urban females, earlier age at menarche, </w:t>
      </w:r>
      <w:proofErr w:type="spellStart"/>
      <w:r w:rsidR="00570B42" w:rsidRPr="00612FEC">
        <w:rPr>
          <w:sz w:val="18"/>
          <w:szCs w:val="18"/>
        </w:rPr>
        <w:t>multiparity</w:t>
      </w:r>
      <w:proofErr w:type="spellEnd"/>
      <w:r w:rsidR="00570B42" w:rsidRPr="00612FEC">
        <w:rPr>
          <w:sz w:val="18"/>
          <w:szCs w:val="18"/>
        </w:rPr>
        <w:t xml:space="preserve">, higher income, </w:t>
      </w:r>
      <w:r w:rsidR="00C103DB" w:rsidRPr="00612FEC">
        <w:rPr>
          <w:sz w:val="18"/>
          <w:szCs w:val="18"/>
        </w:rPr>
        <w:t xml:space="preserve">obesity, sedentary lifestyle, and higher socioeconomic status, </w:t>
      </w:r>
      <w:r w:rsidR="00D1570A" w:rsidRPr="00612FEC">
        <w:rPr>
          <w:sz w:val="18"/>
          <w:szCs w:val="18"/>
        </w:rPr>
        <w:t>had later</w:t>
      </w:r>
      <w:r w:rsidR="00570B42" w:rsidRPr="00612FEC">
        <w:rPr>
          <w:sz w:val="18"/>
          <w:szCs w:val="18"/>
        </w:rPr>
        <w:t xml:space="preserve"> onset of menopause</w:t>
      </w:r>
      <w:r w:rsidR="00C103DB" w:rsidRPr="00612FEC">
        <w:rPr>
          <w:sz w:val="18"/>
          <w:szCs w:val="18"/>
        </w:rPr>
        <w:t>.</w:t>
      </w:r>
      <w:r w:rsidR="004A1578" w:rsidRPr="00612FEC">
        <w:rPr>
          <w:sz w:val="18"/>
          <w:szCs w:val="18"/>
        </w:rPr>
        <w:t xml:space="preserve"> While smokers, diabetic and hypertensive women had earlier menopause. </w:t>
      </w:r>
    </w:p>
    <w:p w14:paraId="415D88CF" w14:textId="77777777" w:rsidR="00612FEC" w:rsidRDefault="00612FEC" w:rsidP="00612FEC">
      <w:pPr>
        <w:pStyle w:val="Default"/>
        <w:spacing w:line="360" w:lineRule="auto"/>
        <w:ind w:right="26"/>
        <w:jc w:val="both"/>
        <w:rPr>
          <w:sz w:val="20"/>
          <w:szCs w:val="20"/>
        </w:rPr>
      </w:pPr>
    </w:p>
    <w:p w14:paraId="7EDF3BFD" w14:textId="77777777" w:rsidR="00B95F07" w:rsidRPr="00612FEC" w:rsidRDefault="00B95F07"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INTRODUCTION</w:t>
      </w:r>
    </w:p>
    <w:p w14:paraId="3FBDCC9A" w14:textId="77777777" w:rsidR="00406871" w:rsidRPr="00612FEC" w:rsidRDefault="00406871" w:rsidP="00612FEC">
      <w:pPr>
        <w:autoSpaceDE w:val="0"/>
        <w:autoSpaceDN w:val="0"/>
        <w:adjustRightInd w:val="0"/>
        <w:spacing w:after="0" w:line="360" w:lineRule="auto"/>
        <w:jc w:val="both"/>
        <w:rPr>
          <w:rFonts w:ascii="Times New Roman" w:hAnsi="Times New Roman" w:cs="Times New Roman"/>
          <w:sz w:val="20"/>
          <w:szCs w:val="20"/>
        </w:rPr>
      </w:pPr>
      <w:r w:rsidRPr="00612FEC">
        <w:rPr>
          <w:rFonts w:ascii="Times New Roman" w:hAnsi="Times New Roman" w:cs="Times New Roman"/>
          <w:color w:val="292526"/>
          <w:sz w:val="20"/>
          <w:szCs w:val="20"/>
        </w:rPr>
        <w:t xml:space="preserve">The word menopause comes from the Greek words </w:t>
      </w:r>
      <w:r w:rsidRPr="00612FEC">
        <w:rPr>
          <w:rFonts w:ascii="Times New Roman" w:hAnsi="Times New Roman" w:cs="Times New Roman"/>
          <w:i/>
          <w:iCs/>
          <w:sz w:val="20"/>
          <w:szCs w:val="20"/>
          <w:lang w:val="en-IN"/>
        </w:rPr>
        <w:t>men</w:t>
      </w:r>
      <w:r w:rsidRPr="00612FEC">
        <w:rPr>
          <w:rFonts w:ascii="Times New Roman" w:hAnsi="Times New Roman" w:cs="Times New Roman"/>
          <w:sz w:val="20"/>
          <w:szCs w:val="20"/>
          <w:lang w:val="en-IN"/>
        </w:rPr>
        <w:t xml:space="preserve"> (month) and </w:t>
      </w:r>
      <w:proofErr w:type="spellStart"/>
      <w:r w:rsidRPr="00612FEC">
        <w:rPr>
          <w:rFonts w:ascii="Times New Roman" w:hAnsi="Times New Roman" w:cs="Times New Roman"/>
          <w:i/>
          <w:iCs/>
          <w:sz w:val="20"/>
          <w:szCs w:val="20"/>
          <w:lang w:val="en-IN"/>
        </w:rPr>
        <w:t>pausis</w:t>
      </w:r>
      <w:proofErr w:type="spellEnd"/>
      <w:r w:rsidRPr="00612FEC">
        <w:rPr>
          <w:rFonts w:ascii="Times New Roman" w:hAnsi="Times New Roman" w:cs="Times New Roman"/>
          <w:i/>
          <w:iCs/>
          <w:sz w:val="20"/>
          <w:szCs w:val="20"/>
          <w:lang w:val="en-IN"/>
        </w:rPr>
        <w:t xml:space="preserve"> </w:t>
      </w:r>
      <w:r w:rsidRPr="00612FEC">
        <w:rPr>
          <w:rFonts w:ascii="Times New Roman" w:hAnsi="Times New Roman" w:cs="Times New Roman"/>
          <w:sz w:val="20"/>
          <w:szCs w:val="20"/>
          <w:lang w:val="en-IN"/>
        </w:rPr>
        <w:t>(cessation)</w:t>
      </w:r>
      <w:r w:rsidRPr="00612FEC">
        <w:rPr>
          <w:rFonts w:ascii="Times New Roman" w:hAnsi="Times New Roman" w:cs="Times New Roman"/>
          <w:color w:val="292526"/>
          <w:sz w:val="20"/>
          <w:szCs w:val="20"/>
        </w:rPr>
        <w:t>. It refers to that time in a woman’s life when there is a pause in the menses, a cessation of future reproductive function.</w:t>
      </w:r>
      <w:r w:rsidRPr="00612FEC">
        <w:rPr>
          <w:rFonts w:ascii="Times New Roman" w:hAnsi="Times New Roman" w:cs="Times New Roman"/>
          <w:sz w:val="20"/>
          <w:szCs w:val="20"/>
        </w:rPr>
        <w:t xml:space="preserve"> According to the World Health </w:t>
      </w:r>
      <w:proofErr w:type="gramStart"/>
      <w:r w:rsidRPr="00612FEC">
        <w:rPr>
          <w:rFonts w:ascii="Times New Roman" w:hAnsi="Times New Roman" w:cs="Times New Roman"/>
          <w:sz w:val="20"/>
          <w:szCs w:val="20"/>
        </w:rPr>
        <w:t>Organization(</w:t>
      </w:r>
      <w:proofErr w:type="gramEnd"/>
      <w:r w:rsidRPr="00612FEC">
        <w:rPr>
          <w:rFonts w:ascii="Times New Roman" w:hAnsi="Times New Roman" w:cs="Times New Roman"/>
          <w:sz w:val="20"/>
          <w:szCs w:val="20"/>
        </w:rPr>
        <w:t>WHO) meeting in Geneva in 1980, the scientific group defined natural menopause as no menses for 12 consecutive months with no obvious intervening cause, such as pregnancy, lactation, exogenous hormone use, dietary deficiencies, or surgical removal of the uterus or ovaries (WHO 1982).</w:t>
      </w:r>
      <w:r w:rsidRPr="00612FEC">
        <w:rPr>
          <w:rFonts w:ascii="Times New Roman" w:hAnsi="Times New Roman" w:cs="Times New Roman"/>
          <w:sz w:val="20"/>
          <w:szCs w:val="20"/>
          <w:vertAlign w:val="superscript"/>
        </w:rPr>
        <w:t xml:space="preserve"> [1]</w:t>
      </w:r>
      <w:r w:rsidRPr="00612FEC">
        <w:rPr>
          <w:rFonts w:ascii="Times New Roman" w:hAnsi="Times New Roman" w:cs="Times New Roman"/>
          <w:sz w:val="20"/>
          <w:szCs w:val="20"/>
        </w:rPr>
        <w:t xml:space="preserve"> </w:t>
      </w:r>
    </w:p>
    <w:p w14:paraId="6F5F09B5" w14:textId="77777777" w:rsidR="00406871" w:rsidRPr="00612FEC" w:rsidRDefault="00406871" w:rsidP="00612FEC">
      <w:pPr>
        <w:autoSpaceDE w:val="0"/>
        <w:autoSpaceDN w:val="0"/>
        <w:adjustRightInd w:val="0"/>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 xml:space="preserve">Menopause is described as an outcome event of loss of ovarian follicular activity that is characterized biologically by decline in fertility, </w:t>
      </w:r>
      <w:proofErr w:type="spellStart"/>
      <w:r w:rsidRPr="00612FEC">
        <w:rPr>
          <w:rFonts w:ascii="Times New Roman" w:hAnsi="Times New Roman" w:cs="Times New Roman"/>
          <w:sz w:val="20"/>
          <w:szCs w:val="20"/>
        </w:rPr>
        <w:t>endocrinologically</w:t>
      </w:r>
      <w:proofErr w:type="spellEnd"/>
      <w:r w:rsidRPr="00612FEC">
        <w:rPr>
          <w:rFonts w:ascii="Times New Roman" w:hAnsi="Times New Roman" w:cs="Times New Roman"/>
          <w:sz w:val="20"/>
          <w:szCs w:val="20"/>
        </w:rPr>
        <w:t xml:space="preserve"> by alteration of both </w:t>
      </w:r>
      <w:proofErr w:type="spellStart"/>
      <w:r w:rsidRPr="00612FEC">
        <w:rPr>
          <w:rFonts w:ascii="Times New Roman" w:hAnsi="Times New Roman" w:cs="Times New Roman"/>
          <w:sz w:val="20"/>
          <w:szCs w:val="20"/>
        </w:rPr>
        <w:t>gonadotrophin</w:t>
      </w:r>
      <w:proofErr w:type="spellEnd"/>
      <w:r w:rsidRPr="00612FEC">
        <w:rPr>
          <w:rFonts w:ascii="Times New Roman" w:hAnsi="Times New Roman" w:cs="Times New Roman"/>
          <w:sz w:val="20"/>
          <w:szCs w:val="20"/>
        </w:rPr>
        <w:t xml:space="preserve"> and steroid hormone levels, and clinically by variation in menstrual cycle length and experience of a variety of symptoms.</w:t>
      </w:r>
    </w:p>
    <w:p w14:paraId="3D5D36E0" w14:textId="77777777" w:rsidR="00406871" w:rsidRPr="00612FEC" w:rsidRDefault="00406871" w:rsidP="00612FEC">
      <w:pPr>
        <w:autoSpaceDE w:val="0"/>
        <w:autoSpaceDN w:val="0"/>
        <w:adjustRightInd w:val="0"/>
        <w:spacing w:after="0" w:line="360" w:lineRule="auto"/>
        <w:jc w:val="both"/>
        <w:rPr>
          <w:rFonts w:ascii="Times New Roman" w:hAnsi="Times New Roman" w:cs="Times New Roman"/>
          <w:color w:val="231F20"/>
          <w:sz w:val="20"/>
          <w:szCs w:val="20"/>
          <w:lang w:val="en-IN"/>
        </w:rPr>
      </w:pPr>
      <w:r w:rsidRPr="00612FEC">
        <w:rPr>
          <w:rFonts w:ascii="Times New Roman" w:hAnsi="Times New Roman" w:cs="Times New Roman"/>
          <w:color w:val="231F20"/>
          <w:sz w:val="20"/>
          <w:szCs w:val="20"/>
          <w:lang w:val="en-IN"/>
        </w:rPr>
        <w:t xml:space="preserve">The older words </w:t>
      </w:r>
      <w:proofErr w:type="spellStart"/>
      <w:r w:rsidRPr="00612FEC">
        <w:rPr>
          <w:rFonts w:ascii="Times New Roman" w:hAnsi="Times New Roman" w:cs="Times New Roman"/>
          <w:i/>
          <w:iCs/>
          <w:color w:val="231F20"/>
          <w:sz w:val="20"/>
          <w:szCs w:val="20"/>
          <w:lang w:val="en-IN"/>
        </w:rPr>
        <w:t>perimenopause</w:t>
      </w:r>
      <w:proofErr w:type="spellEnd"/>
      <w:r w:rsidRPr="00612FEC">
        <w:rPr>
          <w:rFonts w:ascii="Times New Roman" w:hAnsi="Times New Roman" w:cs="Times New Roman"/>
          <w:i/>
          <w:iCs/>
          <w:color w:val="231F20"/>
          <w:sz w:val="20"/>
          <w:szCs w:val="20"/>
          <w:lang w:val="en-IN"/>
        </w:rPr>
        <w:t xml:space="preserve"> </w:t>
      </w:r>
      <w:r w:rsidRPr="00612FEC">
        <w:rPr>
          <w:rFonts w:ascii="Times New Roman" w:hAnsi="Times New Roman" w:cs="Times New Roman"/>
          <w:color w:val="231F20"/>
          <w:sz w:val="20"/>
          <w:szCs w:val="20"/>
          <w:lang w:val="en-IN"/>
        </w:rPr>
        <w:t xml:space="preserve">and </w:t>
      </w:r>
      <w:r w:rsidRPr="00612FEC">
        <w:rPr>
          <w:rFonts w:ascii="Times New Roman" w:hAnsi="Times New Roman" w:cs="Times New Roman"/>
          <w:i/>
          <w:iCs/>
          <w:color w:val="231F20"/>
          <w:sz w:val="20"/>
          <w:szCs w:val="20"/>
          <w:lang w:val="en-IN"/>
        </w:rPr>
        <w:t xml:space="preserve">climacteric </w:t>
      </w:r>
      <w:r w:rsidRPr="00612FEC">
        <w:rPr>
          <w:rFonts w:ascii="Times New Roman" w:hAnsi="Times New Roman" w:cs="Times New Roman"/>
          <w:color w:val="231F20"/>
          <w:sz w:val="20"/>
          <w:szCs w:val="20"/>
          <w:lang w:val="en-IN"/>
        </w:rPr>
        <w:t xml:space="preserve">refer to the late reproductive years, usually late40s to early 50s. These can be used with patients but less so in scientific settings. Here, the term </w:t>
      </w:r>
      <w:r w:rsidRPr="00612FEC">
        <w:rPr>
          <w:rFonts w:ascii="Times New Roman" w:hAnsi="Times New Roman" w:cs="Times New Roman"/>
          <w:i/>
          <w:iCs/>
          <w:color w:val="231F20"/>
          <w:sz w:val="20"/>
          <w:szCs w:val="20"/>
          <w:lang w:val="en-IN"/>
        </w:rPr>
        <w:t xml:space="preserve">menopausal transition (MT) </w:t>
      </w:r>
      <w:r w:rsidRPr="00612FEC">
        <w:rPr>
          <w:rFonts w:ascii="Times New Roman" w:hAnsi="Times New Roman" w:cs="Times New Roman"/>
          <w:color w:val="231F20"/>
          <w:sz w:val="20"/>
          <w:szCs w:val="20"/>
          <w:lang w:val="en-IN"/>
        </w:rPr>
        <w:t>is preferred (</w:t>
      </w:r>
      <w:proofErr w:type="spellStart"/>
      <w:r w:rsidRPr="00612FEC">
        <w:rPr>
          <w:rFonts w:ascii="Times New Roman" w:hAnsi="Times New Roman" w:cs="Times New Roman"/>
          <w:color w:val="231F20"/>
          <w:sz w:val="20"/>
          <w:szCs w:val="20"/>
          <w:lang w:val="en-IN"/>
        </w:rPr>
        <w:t>Soules</w:t>
      </w:r>
      <w:proofErr w:type="spellEnd"/>
      <w:r w:rsidRPr="00612FEC">
        <w:rPr>
          <w:rFonts w:ascii="Times New Roman" w:hAnsi="Times New Roman" w:cs="Times New Roman"/>
          <w:color w:val="231F20"/>
          <w:sz w:val="20"/>
          <w:szCs w:val="20"/>
          <w:lang w:val="en-IN"/>
        </w:rPr>
        <w:t xml:space="preserve"> MR et al., 2001).</w:t>
      </w:r>
      <w:r w:rsidRPr="00612FEC">
        <w:rPr>
          <w:rFonts w:ascii="Times New Roman" w:hAnsi="Times New Roman" w:cs="Times New Roman"/>
          <w:color w:val="231F20"/>
          <w:sz w:val="20"/>
          <w:szCs w:val="20"/>
          <w:vertAlign w:val="superscript"/>
          <w:lang w:val="en-IN"/>
        </w:rPr>
        <w:t xml:space="preserve"> [2]</w:t>
      </w:r>
      <w:r w:rsidRPr="00612FEC">
        <w:rPr>
          <w:rFonts w:ascii="Times New Roman" w:hAnsi="Times New Roman" w:cs="Times New Roman"/>
          <w:color w:val="231F20"/>
          <w:sz w:val="20"/>
          <w:szCs w:val="20"/>
          <w:lang w:val="en-IN"/>
        </w:rPr>
        <w:t xml:space="preserve"> Characteristically, MT begins with menstrual cycle irregularity and extends to 1 year after permanent cessation of menses. This reproductive aging with loss of follicular activity progresses within </w:t>
      </w:r>
      <w:r w:rsidRPr="00612FEC">
        <w:rPr>
          <w:rFonts w:ascii="Times New Roman" w:hAnsi="Times New Roman" w:cs="Times New Roman"/>
          <w:color w:val="231F20"/>
          <w:sz w:val="20"/>
          <w:szCs w:val="20"/>
          <w:lang w:val="en-IN"/>
        </w:rPr>
        <w:lastRenderedPageBreak/>
        <w:t>a wide age range (42 to 58 years). The average age at its onset is 47, and MT typically spans 4 to 7 years (</w:t>
      </w:r>
      <w:proofErr w:type="spellStart"/>
      <w:r w:rsidRPr="00612FEC">
        <w:rPr>
          <w:rFonts w:ascii="Times New Roman" w:hAnsi="Times New Roman" w:cs="Times New Roman"/>
          <w:color w:val="231F20"/>
          <w:sz w:val="20"/>
          <w:szCs w:val="20"/>
          <w:lang w:val="en-IN"/>
        </w:rPr>
        <w:t>McKinlay</w:t>
      </w:r>
      <w:proofErr w:type="spellEnd"/>
      <w:r w:rsidRPr="00612FEC">
        <w:rPr>
          <w:rFonts w:ascii="Times New Roman" w:hAnsi="Times New Roman" w:cs="Times New Roman"/>
          <w:color w:val="231F20"/>
          <w:sz w:val="20"/>
          <w:szCs w:val="20"/>
          <w:lang w:val="en-IN"/>
        </w:rPr>
        <w:t xml:space="preserve"> et al., 1992).</w:t>
      </w:r>
      <w:r w:rsidRPr="00612FEC">
        <w:rPr>
          <w:rFonts w:ascii="Times New Roman" w:hAnsi="Times New Roman" w:cs="Times New Roman"/>
          <w:color w:val="231F20"/>
          <w:sz w:val="20"/>
          <w:szCs w:val="20"/>
          <w:vertAlign w:val="superscript"/>
          <w:lang w:val="en-IN"/>
        </w:rPr>
        <w:t xml:space="preserve"> [3]</w:t>
      </w:r>
    </w:p>
    <w:p w14:paraId="1C525602" w14:textId="05F55C16" w:rsidR="00406871" w:rsidRPr="00612FEC" w:rsidRDefault="00406871" w:rsidP="00612FEC">
      <w:pPr>
        <w:autoSpaceDE w:val="0"/>
        <w:autoSpaceDN w:val="0"/>
        <w:adjustRightInd w:val="0"/>
        <w:spacing w:after="0" w:line="360" w:lineRule="auto"/>
        <w:jc w:val="both"/>
        <w:rPr>
          <w:rFonts w:ascii="Times New Roman" w:hAnsi="Times New Roman" w:cs="Times New Roman"/>
          <w:color w:val="000000"/>
          <w:sz w:val="20"/>
          <w:szCs w:val="20"/>
        </w:rPr>
      </w:pPr>
      <w:r w:rsidRPr="00612FEC">
        <w:rPr>
          <w:rFonts w:ascii="Times New Roman" w:hAnsi="Times New Roman" w:cs="Times New Roman"/>
          <w:sz w:val="20"/>
          <w:szCs w:val="20"/>
          <w:lang w:val="en-IN"/>
        </w:rPr>
        <w:t>The age at which natural menopause occurs is between 45 to 55 years for women worldwide.</w:t>
      </w:r>
      <w:r w:rsidRPr="00612FEC">
        <w:rPr>
          <w:rFonts w:ascii="Times New Roman" w:hAnsi="Times New Roman" w:cs="Times New Roman"/>
          <w:sz w:val="20"/>
          <w:szCs w:val="20"/>
          <w:vertAlign w:val="superscript"/>
          <w:lang w:val="en-IN"/>
        </w:rPr>
        <w:t xml:space="preserve"> [</w:t>
      </w:r>
      <w:r w:rsidR="00E93D07" w:rsidRPr="00612FEC">
        <w:rPr>
          <w:rFonts w:ascii="Times New Roman" w:hAnsi="Times New Roman" w:cs="Times New Roman"/>
          <w:sz w:val="20"/>
          <w:szCs w:val="20"/>
          <w:vertAlign w:val="superscript"/>
          <w:lang w:val="en-IN"/>
        </w:rPr>
        <w:t>4</w:t>
      </w:r>
      <w:r w:rsidRPr="00612FEC">
        <w:rPr>
          <w:rFonts w:ascii="Times New Roman" w:hAnsi="Times New Roman" w:cs="Times New Roman"/>
          <w:sz w:val="20"/>
          <w:szCs w:val="20"/>
          <w:vertAlign w:val="superscript"/>
          <w:lang w:val="en-IN"/>
        </w:rPr>
        <w:t>]</w:t>
      </w:r>
      <w:r w:rsidRPr="00612FEC">
        <w:rPr>
          <w:rFonts w:ascii="Times New Roman" w:hAnsi="Times New Roman" w:cs="Times New Roman"/>
          <w:sz w:val="20"/>
          <w:szCs w:val="20"/>
          <w:lang w:val="en-IN"/>
        </w:rPr>
        <w:t xml:space="preserve"> </w:t>
      </w:r>
      <w:r w:rsidRPr="00612FEC">
        <w:rPr>
          <w:rFonts w:ascii="Times New Roman" w:hAnsi="Times New Roman" w:cs="Times New Roman"/>
          <w:color w:val="000000"/>
          <w:sz w:val="20"/>
          <w:szCs w:val="20"/>
        </w:rPr>
        <w:t>Mean age at menopause in Indian women ranges from 40.32 to 48.84 years</w:t>
      </w:r>
      <w:r w:rsidRPr="00612FEC">
        <w:rPr>
          <w:rFonts w:ascii="Times New Roman" w:hAnsi="Times New Roman" w:cs="Times New Roman"/>
          <w:color w:val="000000"/>
          <w:sz w:val="20"/>
          <w:szCs w:val="20"/>
          <w:vertAlign w:val="superscript"/>
        </w:rPr>
        <w:t xml:space="preserve"> [</w:t>
      </w:r>
      <w:r w:rsidR="00E93D07" w:rsidRPr="00612FEC">
        <w:rPr>
          <w:rFonts w:ascii="Times New Roman" w:hAnsi="Times New Roman" w:cs="Times New Roman"/>
          <w:color w:val="000000"/>
          <w:sz w:val="20"/>
          <w:szCs w:val="20"/>
          <w:vertAlign w:val="superscript"/>
        </w:rPr>
        <w:t>5</w:t>
      </w:r>
      <w:r w:rsidRPr="00612FEC">
        <w:rPr>
          <w:rFonts w:ascii="Times New Roman" w:hAnsi="Times New Roman" w:cs="Times New Roman"/>
          <w:color w:val="000000"/>
          <w:sz w:val="20"/>
          <w:szCs w:val="20"/>
          <w:vertAlign w:val="superscript"/>
        </w:rPr>
        <w:t>]</w:t>
      </w:r>
      <w:r w:rsidRPr="00612FEC">
        <w:rPr>
          <w:rFonts w:ascii="Times New Roman" w:hAnsi="Times New Roman" w:cs="Times New Roman"/>
          <w:color w:val="000000"/>
          <w:sz w:val="20"/>
          <w:szCs w:val="20"/>
        </w:rPr>
        <w:t xml:space="preserve"> and it varies from area to area. There are some factors, genetic and others which affect the age of onset of menopause.</w:t>
      </w:r>
    </w:p>
    <w:p w14:paraId="1DBA531C" w14:textId="7D377AE3" w:rsidR="00406871" w:rsidRPr="00612FEC" w:rsidRDefault="00406871" w:rsidP="00612FEC">
      <w:pPr>
        <w:autoSpaceDE w:val="0"/>
        <w:autoSpaceDN w:val="0"/>
        <w:adjustRightInd w:val="0"/>
        <w:spacing w:after="0" w:line="360" w:lineRule="auto"/>
        <w:jc w:val="both"/>
        <w:rPr>
          <w:rFonts w:ascii="Times New Roman" w:hAnsi="Times New Roman" w:cs="Times New Roman"/>
          <w:bCs/>
          <w:color w:val="FFFFFF"/>
          <w:sz w:val="20"/>
          <w:szCs w:val="20"/>
        </w:rPr>
      </w:pPr>
      <w:r w:rsidRPr="00612FEC">
        <w:rPr>
          <w:rFonts w:ascii="Times New Roman" w:hAnsi="Times New Roman" w:cs="Times New Roman"/>
          <w:color w:val="000000"/>
          <w:sz w:val="20"/>
          <w:szCs w:val="20"/>
        </w:rPr>
        <w:t xml:space="preserve">The mean age at natural menopause (ANM) is 51 years in industrialized nations, while it is 48 years in non-industrialized nations. </w:t>
      </w:r>
      <w:r w:rsidRPr="00612FEC">
        <w:rPr>
          <w:rFonts w:ascii="Times New Roman" w:hAnsi="Times New Roman" w:cs="Times New Roman"/>
          <w:color w:val="000000"/>
          <w:sz w:val="20"/>
          <w:szCs w:val="20"/>
          <w:vertAlign w:val="superscript"/>
        </w:rPr>
        <w:t>[</w:t>
      </w:r>
      <w:r w:rsidR="00E93D07" w:rsidRPr="00612FEC">
        <w:rPr>
          <w:rFonts w:ascii="Times New Roman" w:hAnsi="Times New Roman" w:cs="Times New Roman"/>
          <w:color w:val="000000"/>
          <w:sz w:val="20"/>
          <w:szCs w:val="20"/>
          <w:vertAlign w:val="superscript"/>
        </w:rPr>
        <w:t>6</w:t>
      </w:r>
      <w:r w:rsidRPr="00612FEC">
        <w:rPr>
          <w:rFonts w:ascii="Times New Roman" w:hAnsi="Times New Roman" w:cs="Times New Roman"/>
          <w:color w:val="000000"/>
          <w:sz w:val="20"/>
          <w:szCs w:val="20"/>
          <w:vertAlign w:val="superscript"/>
        </w:rPr>
        <w:t>]</w:t>
      </w:r>
      <w:r w:rsidRPr="00612FEC">
        <w:rPr>
          <w:rFonts w:ascii="Times New Roman" w:hAnsi="Times New Roman" w:cs="Times New Roman"/>
          <w:color w:val="000000"/>
          <w:sz w:val="20"/>
          <w:szCs w:val="20"/>
        </w:rPr>
        <w:t xml:space="preserve"> Menopause is an important event in the life of women and with the increase life expectancy at birth for women they spend about more than one-third of their lives in this phase. The age at natural menopause remains an independent risk factor for long-term morbidity and mortality.</w:t>
      </w:r>
      <w:r w:rsidRPr="00612FEC">
        <w:rPr>
          <w:rFonts w:ascii="Times New Roman" w:hAnsi="Times New Roman" w:cs="Times New Roman"/>
          <w:bCs/>
          <w:color w:val="FFFFFF"/>
          <w:sz w:val="20"/>
          <w:szCs w:val="20"/>
        </w:rPr>
        <w:t>ar</w:t>
      </w:r>
    </w:p>
    <w:p w14:paraId="10131E7C" w14:textId="77777777" w:rsidR="00406871" w:rsidRPr="00612FEC" w:rsidRDefault="00406871" w:rsidP="00612FEC">
      <w:pPr>
        <w:autoSpaceDE w:val="0"/>
        <w:autoSpaceDN w:val="0"/>
        <w:adjustRightInd w:val="0"/>
        <w:spacing w:after="0" w:line="360" w:lineRule="auto"/>
        <w:jc w:val="both"/>
        <w:rPr>
          <w:rFonts w:ascii="Times New Roman" w:eastAsia="Tahoma-Bold" w:hAnsi="Times New Roman" w:cs="Times New Roman"/>
          <w:color w:val="000000"/>
          <w:sz w:val="20"/>
          <w:szCs w:val="20"/>
          <w:lang w:val="en-IN"/>
        </w:rPr>
      </w:pPr>
      <w:r w:rsidRPr="00612FEC">
        <w:rPr>
          <w:rFonts w:ascii="Times New Roman" w:eastAsia="Tahoma-Bold" w:hAnsi="Times New Roman" w:cs="Times New Roman"/>
          <w:bCs/>
          <w:color w:val="000000"/>
          <w:sz w:val="20"/>
          <w:szCs w:val="20"/>
          <w:lang w:val="en-IN"/>
        </w:rPr>
        <w:t xml:space="preserve">A woman in the United States today will live approximately 30 years, or greater than a third of her life, beyond the menopause. The age at menopause appears to be genetically determined and is unaffected by race, socioeconomic status, age at menarche, or number of prior ovulations. </w:t>
      </w:r>
      <w:r w:rsidRPr="00612FEC">
        <w:rPr>
          <w:rFonts w:ascii="Times New Roman" w:eastAsia="Tahoma-Bold" w:hAnsi="Times New Roman" w:cs="Times New Roman"/>
          <w:color w:val="000000"/>
          <w:sz w:val="20"/>
          <w:szCs w:val="20"/>
          <w:lang w:val="en-IN"/>
        </w:rPr>
        <w:t xml:space="preserve">Factors that are toxic to the ovary often result in an earlier age of menopause; women who smoke or exposed to chemotherapy or pelvic radiation experience an earlier menopause. Women who had surgery on their ovaries or had a hysterectomy, despite retention of their ovaries, may experience early menopause. </w:t>
      </w:r>
      <w:r w:rsidRPr="00612FEC">
        <w:rPr>
          <w:rFonts w:ascii="Times New Roman" w:eastAsia="Tahoma-Bold" w:hAnsi="Times New Roman" w:cs="Times New Roman"/>
          <w:bCs/>
          <w:color w:val="000000"/>
          <w:sz w:val="20"/>
          <w:szCs w:val="20"/>
          <w:lang w:val="en-IN"/>
        </w:rPr>
        <w:t xml:space="preserve">Premature ovarian insufficiency, defined as menopause before the age of 40 years, occurs in 1% of women. </w:t>
      </w:r>
      <w:r w:rsidRPr="00612FEC">
        <w:rPr>
          <w:rFonts w:ascii="Times New Roman" w:eastAsia="Tahoma-Bold" w:hAnsi="Times New Roman" w:cs="Times New Roman"/>
          <w:color w:val="000000"/>
          <w:sz w:val="20"/>
          <w:szCs w:val="20"/>
          <w:lang w:val="en-IN"/>
        </w:rPr>
        <w:t>It may be idiopathic or associated with a toxic exposure, chromosomal abnormality, or an autoimmune disorder.</w:t>
      </w:r>
    </w:p>
    <w:p w14:paraId="765D22F5" w14:textId="77777777" w:rsidR="00612FEC" w:rsidRDefault="00406871" w:rsidP="00612FEC">
      <w:pPr>
        <w:spacing w:after="0" w:line="360" w:lineRule="auto"/>
        <w:jc w:val="both"/>
        <w:rPr>
          <w:rFonts w:ascii="Times New Roman" w:hAnsi="Times New Roman" w:cs="Times New Roman"/>
          <w:b/>
          <w:sz w:val="20"/>
          <w:szCs w:val="20"/>
          <w:u w:val="single"/>
        </w:rPr>
      </w:pPr>
      <w:r w:rsidRPr="00612FEC">
        <w:rPr>
          <w:rFonts w:ascii="Times New Roman" w:hAnsi="Times New Roman" w:cs="Times New Roman"/>
          <w:color w:val="000000"/>
          <w:sz w:val="20"/>
          <w:szCs w:val="20"/>
        </w:rPr>
        <w:t>The aim of the current study is to determine the effect of the factors on the onset of age of menopause and to determine the age of menopause in the women of Uttar Pradesh.</w:t>
      </w:r>
      <w:r w:rsidRPr="00612FEC">
        <w:rPr>
          <w:rFonts w:ascii="Times New Roman" w:hAnsi="Times New Roman" w:cs="Times New Roman"/>
          <w:b/>
          <w:sz w:val="20"/>
          <w:szCs w:val="20"/>
        </w:rPr>
        <w:t xml:space="preserve">         </w:t>
      </w:r>
    </w:p>
    <w:p w14:paraId="748BC426" w14:textId="698592A8" w:rsidR="00B95F07" w:rsidRPr="00612FEC" w:rsidRDefault="00B95F07"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color w:val="000000" w:themeColor="text1"/>
          <w:sz w:val="20"/>
          <w:szCs w:val="20"/>
        </w:rPr>
        <w:t>MATERIAL AND METHODS</w:t>
      </w:r>
      <w:r w:rsidR="00612FEC">
        <w:rPr>
          <w:rFonts w:ascii="Times New Roman" w:hAnsi="Times New Roman" w:cs="Times New Roman"/>
          <w:b/>
          <w:color w:val="000000" w:themeColor="text1"/>
          <w:sz w:val="20"/>
          <w:szCs w:val="20"/>
        </w:rPr>
        <w:t xml:space="preserve">: </w:t>
      </w:r>
    </w:p>
    <w:p w14:paraId="30BD3187" w14:textId="77777777" w:rsidR="0002751A" w:rsidRPr="00612FEC" w:rsidRDefault="0083746F" w:rsidP="00612FEC">
      <w:pPr>
        <w:spacing w:after="0" w:line="360" w:lineRule="auto"/>
        <w:jc w:val="both"/>
        <w:rPr>
          <w:rFonts w:ascii="Times New Roman" w:eastAsia="Calibri" w:hAnsi="Times New Roman" w:cs="Times New Roman"/>
          <w:sz w:val="20"/>
          <w:szCs w:val="20"/>
          <w:lang w:val="en-IN" w:eastAsia="en-IN"/>
        </w:rPr>
      </w:pPr>
      <w:r w:rsidRPr="00612FEC">
        <w:rPr>
          <w:rFonts w:ascii="Times New Roman" w:eastAsia="Calibri" w:hAnsi="Times New Roman" w:cs="Times New Roman"/>
          <w:sz w:val="20"/>
          <w:szCs w:val="20"/>
          <w:lang w:val="en-IN" w:eastAsia="en-IN"/>
        </w:rPr>
        <w:t xml:space="preserve">We took data from </w:t>
      </w:r>
      <w:r w:rsidR="0083373E" w:rsidRPr="00612FEC">
        <w:rPr>
          <w:rFonts w:ascii="Times New Roman" w:eastAsia="Calibri" w:hAnsi="Times New Roman" w:cs="Times New Roman"/>
          <w:sz w:val="20"/>
          <w:szCs w:val="20"/>
          <w:lang w:val="en-IN" w:eastAsia="en-IN"/>
        </w:rPr>
        <w:t xml:space="preserve">500 </w:t>
      </w:r>
      <w:r w:rsidRPr="00612FEC">
        <w:rPr>
          <w:rFonts w:ascii="Times New Roman" w:eastAsia="Calibri" w:hAnsi="Times New Roman" w:cs="Times New Roman"/>
          <w:sz w:val="20"/>
          <w:szCs w:val="20"/>
          <w:lang w:val="en-IN" w:eastAsia="en-IN"/>
        </w:rPr>
        <w:t>p</w:t>
      </w:r>
      <w:r w:rsidR="00F80A61" w:rsidRPr="00612FEC">
        <w:rPr>
          <w:rFonts w:ascii="Times New Roman" w:eastAsia="Calibri" w:hAnsi="Times New Roman" w:cs="Times New Roman"/>
          <w:sz w:val="20"/>
          <w:szCs w:val="20"/>
          <w:lang w:val="en-IN" w:eastAsia="en-IN"/>
        </w:rPr>
        <w:t xml:space="preserve">ostmenopausal women attending Out-patient department of obstetrics and gynaecology at </w:t>
      </w:r>
      <w:proofErr w:type="spellStart"/>
      <w:r w:rsidR="00F80A61" w:rsidRPr="00612FEC">
        <w:rPr>
          <w:rFonts w:ascii="Times New Roman" w:eastAsia="Calibri" w:hAnsi="Times New Roman" w:cs="Times New Roman"/>
          <w:sz w:val="20"/>
          <w:szCs w:val="20"/>
          <w:lang w:val="en-IN" w:eastAsia="en-IN"/>
        </w:rPr>
        <w:t>Rohilkhand</w:t>
      </w:r>
      <w:proofErr w:type="spellEnd"/>
      <w:r w:rsidR="00F80A61" w:rsidRPr="00612FEC">
        <w:rPr>
          <w:rFonts w:ascii="Times New Roman" w:eastAsia="Calibri" w:hAnsi="Times New Roman" w:cs="Times New Roman"/>
          <w:sz w:val="20"/>
          <w:szCs w:val="20"/>
          <w:lang w:val="en-IN" w:eastAsia="en-IN"/>
        </w:rPr>
        <w:t xml:space="preserve"> Medical College &amp; hospital, Bareilly, Uttar Pradesh, </w:t>
      </w:r>
      <w:r w:rsidR="0083373E" w:rsidRPr="00612FEC">
        <w:rPr>
          <w:rFonts w:ascii="Times New Roman" w:eastAsia="Calibri" w:hAnsi="Times New Roman" w:cs="Times New Roman"/>
          <w:sz w:val="20"/>
          <w:szCs w:val="20"/>
          <w:lang w:val="en-IN" w:eastAsia="en-IN"/>
        </w:rPr>
        <w:t xml:space="preserve">over one year period, </w:t>
      </w:r>
      <w:r w:rsidR="00F80A61" w:rsidRPr="00612FEC">
        <w:rPr>
          <w:rFonts w:ascii="Times New Roman" w:eastAsia="Calibri" w:hAnsi="Times New Roman" w:cs="Times New Roman"/>
          <w:sz w:val="20"/>
          <w:szCs w:val="20"/>
          <w:lang w:val="en-IN" w:eastAsia="en-IN"/>
        </w:rPr>
        <w:t>after taking informed consent from the patient.</w:t>
      </w:r>
    </w:p>
    <w:p w14:paraId="6613D9DE" w14:textId="4493FA6F" w:rsidR="0002751A" w:rsidRPr="00612FEC" w:rsidRDefault="0002751A" w:rsidP="00612FEC">
      <w:pPr>
        <w:spacing w:after="0" w:line="360" w:lineRule="auto"/>
        <w:jc w:val="both"/>
        <w:rPr>
          <w:rFonts w:ascii="Times New Roman" w:eastAsia="Calibri" w:hAnsi="Times New Roman" w:cs="Times New Roman"/>
          <w:sz w:val="20"/>
          <w:szCs w:val="20"/>
          <w:lang w:val="en-IN" w:eastAsia="en-IN"/>
        </w:rPr>
      </w:pPr>
      <w:r w:rsidRPr="00612FEC">
        <w:rPr>
          <w:rFonts w:ascii="Times New Roman" w:eastAsia="Calibri" w:hAnsi="Times New Roman" w:cs="Times New Roman"/>
          <w:sz w:val="20"/>
          <w:szCs w:val="20"/>
          <w:lang w:val="en-IN" w:eastAsia="en-IN"/>
        </w:rPr>
        <w:t xml:space="preserve">Detailed history </w:t>
      </w:r>
      <w:r w:rsidR="00642DC3" w:rsidRPr="00612FEC">
        <w:rPr>
          <w:rFonts w:ascii="Times New Roman" w:eastAsia="Calibri" w:hAnsi="Times New Roman" w:cs="Times New Roman"/>
          <w:sz w:val="20"/>
          <w:szCs w:val="20"/>
          <w:lang w:val="en-IN" w:eastAsia="en-IN"/>
        </w:rPr>
        <w:t xml:space="preserve">was tabulated </w:t>
      </w:r>
      <w:r w:rsidRPr="00612FEC">
        <w:rPr>
          <w:rFonts w:ascii="Times New Roman" w:eastAsia="Calibri" w:hAnsi="Times New Roman" w:cs="Times New Roman"/>
          <w:sz w:val="20"/>
          <w:szCs w:val="20"/>
          <w:lang w:val="en-IN" w:eastAsia="en-IN"/>
        </w:rPr>
        <w:t xml:space="preserve">with special emphasis on menopausal status, clinical examination including breast examination, haemoglobin, Urine R/M, FBS, PPBS and </w:t>
      </w:r>
      <w:proofErr w:type="spellStart"/>
      <w:r w:rsidRPr="00612FEC">
        <w:rPr>
          <w:rFonts w:ascii="Times New Roman" w:eastAsia="Calibri" w:hAnsi="Times New Roman" w:cs="Times New Roman"/>
          <w:sz w:val="20"/>
          <w:szCs w:val="20"/>
          <w:lang w:val="en-IN" w:eastAsia="en-IN"/>
        </w:rPr>
        <w:t>Papanicolaou</w:t>
      </w:r>
      <w:proofErr w:type="spellEnd"/>
      <w:r w:rsidRPr="00612FEC">
        <w:rPr>
          <w:rFonts w:ascii="Times New Roman" w:eastAsia="Calibri" w:hAnsi="Times New Roman" w:cs="Times New Roman"/>
          <w:sz w:val="20"/>
          <w:szCs w:val="20"/>
          <w:lang w:val="en-IN" w:eastAsia="en-IN"/>
        </w:rPr>
        <w:t xml:space="preserve"> smear were done</w:t>
      </w:r>
      <w:r w:rsidR="00642DC3" w:rsidRPr="00612FEC">
        <w:rPr>
          <w:rFonts w:ascii="Times New Roman" w:eastAsia="Calibri" w:hAnsi="Times New Roman" w:cs="Times New Roman"/>
          <w:sz w:val="20"/>
          <w:szCs w:val="20"/>
          <w:lang w:val="en-IN" w:eastAsia="en-IN"/>
        </w:rPr>
        <w:t>.</w:t>
      </w:r>
    </w:p>
    <w:p w14:paraId="36E3BFFC" w14:textId="77777777" w:rsidR="00F80A61" w:rsidRPr="00612FEC" w:rsidRDefault="00F80A61" w:rsidP="00612FEC">
      <w:pPr>
        <w:spacing w:after="0" w:line="360" w:lineRule="auto"/>
        <w:jc w:val="both"/>
        <w:rPr>
          <w:rFonts w:ascii="Times New Roman" w:eastAsia="Calibri" w:hAnsi="Times New Roman" w:cs="Times New Roman"/>
          <w:b/>
          <w:sz w:val="20"/>
          <w:szCs w:val="20"/>
          <w:lang w:val="en-IN" w:eastAsia="en-IN"/>
        </w:rPr>
      </w:pPr>
      <w:r w:rsidRPr="00612FEC">
        <w:rPr>
          <w:rFonts w:ascii="Times New Roman" w:eastAsia="Calibri" w:hAnsi="Times New Roman" w:cs="Times New Roman"/>
          <w:b/>
          <w:sz w:val="20"/>
          <w:szCs w:val="20"/>
          <w:lang w:val="en-IN" w:eastAsia="en-IN"/>
        </w:rPr>
        <w:t xml:space="preserve">Inclusion criteria: </w:t>
      </w:r>
    </w:p>
    <w:p w14:paraId="5A48F48C" w14:textId="77777777" w:rsidR="00F80A61" w:rsidRPr="00612FEC" w:rsidRDefault="00F80A61" w:rsidP="00612FEC">
      <w:pPr>
        <w:spacing w:after="0" w:line="360" w:lineRule="auto"/>
        <w:jc w:val="both"/>
        <w:rPr>
          <w:rFonts w:ascii="Times New Roman" w:eastAsia="Calibri" w:hAnsi="Times New Roman" w:cs="Times New Roman"/>
          <w:sz w:val="20"/>
          <w:szCs w:val="20"/>
          <w:lang w:val="en-IN" w:eastAsia="en-IN"/>
        </w:rPr>
      </w:pPr>
      <w:r w:rsidRPr="00612FEC">
        <w:rPr>
          <w:rFonts w:ascii="Times New Roman" w:eastAsia="Calibri" w:hAnsi="Times New Roman" w:cs="Times New Roman"/>
          <w:sz w:val="20"/>
          <w:szCs w:val="20"/>
          <w:lang w:val="en-IN" w:eastAsia="en-IN"/>
        </w:rPr>
        <w:t>1. Postmenopausal women aged &gt;35 years attending Obstetrics and gynaecology Outpatient department.</w:t>
      </w:r>
    </w:p>
    <w:p w14:paraId="3BDA7C12" w14:textId="77777777" w:rsidR="00F80A61" w:rsidRPr="00612FEC" w:rsidRDefault="00F80A61" w:rsidP="00612FEC">
      <w:pPr>
        <w:spacing w:after="0" w:line="360" w:lineRule="auto"/>
        <w:jc w:val="both"/>
        <w:rPr>
          <w:rFonts w:ascii="Times New Roman" w:eastAsia="Calibri" w:hAnsi="Times New Roman" w:cs="Times New Roman"/>
          <w:sz w:val="20"/>
          <w:szCs w:val="20"/>
          <w:lang w:val="en-IN" w:eastAsia="en-IN"/>
        </w:rPr>
      </w:pPr>
      <w:r w:rsidRPr="00612FEC">
        <w:rPr>
          <w:rFonts w:ascii="Times New Roman" w:eastAsia="Calibri" w:hAnsi="Times New Roman" w:cs="Times New Roman"/>
          <w:sz w:val="20"/>
          <w:szCs w:val="20"/>
          <w:lang w:val="en-IN" w:eastAsia="en-IN"/>
        </w:rPr>
        <w:t>2. with no history of post-menopausal bleeding.</w:t>
      </w:r>
    </w:p>
    <w:p w14:paraId="0E671580" w14:textId="77777777" w:rsidR="00F80A61" w:rsidRPr="00612FEC" w:rsidRDefault="00F80A61" w:rsidP="00612FEC">
      <w:pPr>
        <w:spacing w:after="0" w:line="360" w:lineRule="auto"/>
        <w:jc w:val="both"/>
        <w:rPr>
          <w:rFonts w:ascii="Times New Roman" w:eastAsia="Calibri" w:hAnsi="Times New Roman" w:cs="Times New Roman"/>
          <w:b/>
          <w:sz w:val="20"/>
          <w:szCs w:val="20"/>
          <w:lang w:val="en-IN" w:eastAsia="en-IN"/>
        </w:rPr>
      </w:pPr>
      <w:r w:rsidRPr="00612FEC">
        <w:rPr>
          <w:rFonts w:ascii="Times New Roman" w:eastAsia="Calibri" w:hAnsi="Times New Roman" w:cs="Times New Roman"/>
          <w:b/>
          <w:sz w:val="20"/>
          <w:szCs w:val="20"/>
          <w:lang w:val="en-IN" w:eastAsia="en-IN"/>
        </w:rPr>
        <w:t>Exclusion criteria:</w:t>
      </w:r>
    </w:p>
    <w:p w14:paraId="23B08839" w14:textId="77777777" w:rsidR="00F80A61" w:rsidRPr="00612FEC" w:rsidRDefault="00F80A61" w:rsidP="00612FEC">
      <w:pPr>
        <w:tabs>
          <w:tab w:val="center" w:pos="4680"/>
        </w:tabs>
        <w:spacing w:after="0" w:line="360" w:lineRule="auto"/>
        <w:jc w:val="both"/>
        <w:rPr>
          <w:rFonts w:ascii="Times New Roman" w:eastAsia="Calibri" w:hAnsi="Times New Roman" w:cs="Times New Roman"/>
          <w:sz w:val="20"/>
          <w:szCs w:val="20"/>
          <w:lang w:val="en-IN" w:eastAsia="en-IN"/>
        </w:rPr>
      </w:pPr>
      <w:r w:rsidRPr="00612FEC">
        <w:rPr>
          <w:rFonts w:ascii="Times New Roman" w:eastAsia="Calibri" w:hAnsi="Times New Roman" w:cs="Times New Roman"/>
          <w:sz w:val="20"/>
          <w:szCs w:val="20"/>
          <w:lang w:val="en-IN" w:eastAsia="en-IN"/>
        </w:rPr>
        <w:t>1. Patients &lt;35 years of age</w:t>
      </w:r>
      <w:r w:rsidRPr="00612FEC">
        <w:rPr>
          <w:rFonts w:ascii="Times New Roman" w:eastAsia="Calibri" w:hAnsi="Times New Roman" w:cs="Times New Roman"/>
          <w:sz w:val="20"/>
          <w:szCs w:val="20"/>
          <w:lang w:val="en-IN" w:eastAsia="en-IN"/>
        </w:rPr>
        <w:tab/>
      </w:r>
    </w:p>
    <w:p w14:paraId="4666B970" w14:textId="77777777" w:rsidR="00F80A61" w:rsidRPr="00612FEC" w:rsidRDefault="00F80A61" w:rsidP="00612FEC">
      <w:pPr>
        <w:tabs>
          <w:tab w:val="center" w:pos="4680"/>
        </w:tabs>
        <w:spacing w:after="0" w:line="360" w:lineRule="auto"/>
        <w:jc w:val="both"/>
        <w:rPr>
          <w:rFonts w:ascii="Times New Roman" w:eastAsia="Calibri" w:hAnsi="Times New Roman" w:cs="Times New Roman"/>
          <w:sz w:val="20"/>
          <w:szCs w:val="20"/>
          <w:lang w:val="en-IN" w:eastAsia="en-IN"/>
        </w:rPr>
      </w:pPr>
      <w:r w:rsidRPr="00612FEC">
        <w:rPr>
          <w:rFonts w:ascii="Times New Roman" w:eastAsia="Calibri" w:hAnsi="Times New Roman" w:cs="Times New Roman"/>
          <w:sz w:val="20"/>
          <w:szCs w:val="20"/>
          <w:lang w:val="en-IN" w:eastAsia="en-IN"/>
        </w:rPr>
        <w:t>2. with history of postmenopausal bleeding</w:t>
      </w:r>
    </w:p>
    <w:p w14:paraId="6DE4E982" w14:textId="77777777" w:rsidR="00F80A61" w:rsidRPr="00612FEC" w:rsidRDefault="00F80A61" w:rsidP="00612FEC">
      <w:pPr>
        <w:spacing w:after="0" w:line="360" w:lineRule="auto"/>
        <w:jc w:val="both"/>
        <w:rPr>
          <w:rFonts w:ascii="Times New Roman" w:eastAsia="Calibri" w:hAnsi="Times New Roman" w:cs="Times New Roman"/>
          <w:sz w:val="20"/>
          <w:szCs w:val="20"/>
          <w:lang w:val="en-IN" w:eastAsia="en-IN"/>
        </w:rPr>
      </w:pPr>
      <w:r w:rsidRPr="00612FEC">
        <w:rPr>
          <w:rFonts w:ascii="Times New Roman" w:eastAsia="Calibri" w:hAnsi="Times New Roman" w:cs="Times New Roman"/>
          <w:sz w:val="20"/>
          <w:szCs w:val="20"/>
          <w:lang w:val="en-IN" w:eastAsia="en-IN"/>
        </w:rPr>
        <w:t>3. Surgical menopause</w:t>
      </w:r>
    </w:p>
    <w:p w14:paraId="01DF08AE" w14:textId="77777777" w:rsidR="00F80A61" w:rsidRPr="00612FEC" w:rsidRDefault="00F80A61" w:rsidP="00612FEC">
      <w:pPr>
        <w:spacing w:after="0" w:line="360" w:lineRule="auto"/>
        <w:jc w:val="both"/>
        <w:rPr>
          <w:rFonts w:ascii="Times New Roman" w:eastAsia="Calibri" w:hAnsi="Times New Roman" w:cs="Times New Roman"/>
          <w:sz w:val="20"/>
          <w:szCs w:val="20"/>
          <w:lang w:val="en-IN" w:eastAsia="en-IN"/>
        </w:rPr>
      </w:pPr>
      <w:r w:rsidRPr="00612FEC">
        <w:rPr>
          <w:rFonts w:ascii="Times New Roman" w:eastAsia="Calibri" w:hAnsi="Times New Roman" w:cs="Times New Roman"/>
          <w:sz w:val="20"/>
          <w:szCs w:val="20"/>
          <w:lang w:val="en-IN" w:eastAsia="en-IN"/>
        </w:rPr>
        <w:t xml:space="preserve"> 4. with organic pathology of the pelvis revealed on gynaecological examination.</w:t>
      </w:r>
    </w:p>
    <w:p w14:paraId="09BC2417" w14:textId="77777777" w:rsidR="005138B1" w:rsidRPr="00612FEC" w:rsidRDefault="005138B1" w:rsidP="00612FEC">
      <w:pPr>
        <w:spacing w:after="0" w:line="360" w:lineRule="auto"/>
        <w:jc w:val="both"/>
        <w:rPr>
          <w:rFonts w:ascii="Times New Roman" w:hAnsi="Times New Roman" w:cs="Times New Roman"/>
          <w:b/>
          <w:color w:val="000000" w:themeColor="text1"/>
          <w:sz w:val="20"/>
          <w:szCs w:val="20"/>
          <w:u w:val="single"/>
        </w:rPr>
      </w:pPr>
    </w:p>
    <w:p w14:paraId="14E64179" w14:textId="77777777" w:rsidR="00612FEC" w:rsidRDefault="00612FEC" w:rsidP="00612FEC">
      <w:pPr>
        <w:spacing w:after="0" w:line="360" w:lineRule="auto"/>
        <w:jc w:val="both"/>
        <w:rPr>
          <w:rFonts w:ascii="Times New Roman" w:hAnsi="Times New Roman" w:cs="Times New Roman"/>
          <w:b/>
          <w:color w:val="000000" w:themeColor="text1"/>
          <w:sz w:val="20"/>
          <w:szCs w:val="20"/>
          <w:u w:val="single"/>
        </w:rPr>
      </w:pPr>
    </w:p>
    <w:p w14:paraId="606A84DD" w14:textId="77777777" w:rsidR="00612FEC" w:rsidRDefault="00612FEC" w:rsidP="00612FEC">
      <w:pPr>
        <w:spacing w:after="0" w:line="360" w:lineRule="auto"/>
        <w:jc w:val="both"/>
        <w:rPr>
          <w:rFonts w:ascii="Times New Roman" w:hAnsi="Times New Roman" w:cs="Times New Roman"/>
          <w:b/>
          <w:color w:val="000000" w:themeColor="text1"/>
          <w:sz w:val="20"/>
          <w:szCs w:val="20"/>
          <w:u w:val="single"/>
        </w:rPr>
      </w:pPr>
    </w:p>
    <w:p w14:paraId="7177FE2E" w14:textId="77777777" w:rsidR="00612FEC" w:rsidRDefault="00612FEC" w:rsidP="00612FEC">
      <w:pPr>
        <w:spacing w:after="0" w:line="360" w:lineRule="auto"/>
        <w:jc w:val="both"/>
        <w:rPr>
          <w:rFonts w:ascii="Times New Roman" w:hAnsi="Times New Roman" w:cs="Times New Roman"/>
          <w:b/>
          <w:color w:val="000000" w:themeColor="text1"/>
          <w:sz w:val="20"/>
          <w:szCs w:val="20"/>
          <w:u w:val="single"/>
        </w:rPr>
      </w:pPr>
    </w:p>
    <w:p w14:paraId="4F9E8235" w14:textId="6B4CF436" w:rsidR="00B95F07" w:rsidRPr="005B086B" w:rsidRDefault="008F2275" w:rsidP="00612FEC">
      <w:pPr>
        <w:spacing w:after="0" w:line="360" w:lineRule="auto"/>
        <w:jc w:val="both"/>
        <w:rPr>
          <w:rFonts w:ascii="Times New Roman" w:hAnsi="Times New Roman" w:cs="Times New Roman"/>
          <w:b/>
          <w:color w:val="000000" w:themeColor="text1"/>
          <w:sz w:val="20"/>
          <w:szCs w:val="20"/>
        </w:rPr>
      </w:pPr>
      <w:r w:rsidRPr="005B086B">
        <w:rPr>
          <w:rFonts w:ascii="Times New Roman" w:hAnsi="Times New Roman" w:cs="Times New Roman"/>
          <w:b/>
          <w:color w:val="000000" w:themeColor="text1"/>
          <w:sz w:val="20"/>
          <w:szCs w:val="20"/>
        </w:rPr>
        <w:lastRenderedPageBreak/>
        <w:t>RESULTS</w:t>
      </w:r>
      <w:r>
        <w:rPr>
          <w:rFonts w:ascii="Times New Roman" w:hAnsi="Times New Roman" w:cs="Times New Roman"/>
          <w:b/>
          <w:color w:val="000000" w:themeColor="text1"/>
          <w:sz w:val="20"/>
          <w:szCs w:val="20"/>
        </w:rPr>
        <w:t>:</w:t>
      </w:r>
    </w:p>
    <w:p w14:paraId="031AA490" w14:textId="2A13228C"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Table-1 Table showing distribution o</w:t>
      </w:r>
      <w:r w:rsidR="002833A1">
        <w:rPr>
          <w:rFonts w:ascii="Times New Roman" w:hAnsi="Times New Roman" w:cs="Times New Roman"/>
          <w:b/>
          <w:sz w:val="20"/>
          <w:szCs w:val="20"/>
        </w:rPr>
        <w:t xml:space="preserve">f cases according to the age at </w:t>
      </w:r>
      <w:r w:rsidRPr="00612FEC">
        <w:rPr>
          <w:rFonts w:ascii="Times New Roman" w:hAnsi="Times New Roman" w:cs="Times New Roman"/>
          <w:b/>
          <w:sz w:val="20"/>
          <w:szCs w:val="20"/>
        </w:rPr>
        <w:t>Menopause</w:t>
      </w:r>
    </w:p>
    <w:tbl>
      <w:tblPr>
        <w:tblStyle w:val="TableGrid"/>
        <w:tblpPr w:leftFromText="180" w:rightFromText="180" w:vertAnchor="page" w:horzAnchor="margin" w:tblpY="2377"/>
        <w:tblW w:w="0" w:type="auto"/>
        <w:tblLook w:val="04A0" w:firstRow="1" w:lastRow="0" w:firstColumn="1" w:lastColumn="0" w:noHBand="0" w:noVBand="1"/>
      </w:tblPr>
      <w:tblGrid>
        <w:gridCol w:w="3080"/>
        <w:gridCol w:w="3081"/>
        <w:gridCol w:w="3081"/>
      </w:tblGrid>
      <w:tr w:rsidR="002833A1" w:rsidRPr="00612FEC" w14:paraId="61AC2446" w14:textId="77777777" w:rsidTr="002833A1">
        <w:tc>
          <w:tcPr>
            <w:tcW w:w="3080" w:type="dxa"/>
          </w:tcPr>
          <w:p w14:paraId="4F9CF6DE" w14:textId="77777777" w:rsidR="002833A1" w:rsidRPr="00612FEC" w:rsidRDefault="002833A1"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Age at menopause(years)</w:t>
            </w:r>
          </w:p>
        </w:tc>
        <w:tc>
          <w:tcPr>
            <w:tcW w:w="3081" w:type="dxa"/>
          </w:tcPr>
          <w:p w14:paraId="53B78747" w14:textId="77777777" w:rsidR="002833A1" w:rsidRPr="00612FEC" w:rsidRDefault="002833A1"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Number of cases</w:t>
            </w:r>
          </w:p>
        </w:tc>
        <w:tc>
          <w:tcPr>
            <w:tcW w:w="3081" w:type="dxa"/>
          </w:tcPr>
          <w:p w14:paraId="42CD8676" w14:textId="77777777" w:rsidR="002833A1" w:rsidRPr="00612FEC" w:rsidRDefault="002833A1"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Percentage (%)</w:t>
            </w:r>
          </w:p>
        </w:tc>
      </w:tr>
      <w:tr w:rsidR="002833A1" w:rsidRPr="00612FEC" w14:paraId="7280D6B1" w14:textId="77777777" w:rsidTr="002833A1">
        <w:tc>
          <w:tcPr>
            <w:tcW w:w="3080" w:type="dxa"/>
          </w:tcPr>
          <w:p w14:paraId="23F86F3E" w14:textId="77777777" w:rsidR="002833A1" w:rsidRPr="00612FEC" w:rsidRDefault="002833A1"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35-40</w:t>
            </w:r>
          </w:p>
        </w:tc>
        <w:tc>
          <w:tcPr>
            <w:tcW w:w="3081" w:type="dxa"/>
          </w:tcPr>
          <w:p w14:paraId="0CD060E3" w14:textId="77777777" w:rsidR="002833A1" w:rsidRPr="00612FEC" w:rsidRDefault="002833A1"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57</w:t>
            </w:r>
          </w:p>
        </w:tc>
        <w:tc>
          <w:tcPr>
            <w:tcW w:w="3081" w:type="dxa"/>
          </w:tcPr>
          <w:p w14:paraId="3121A342" w14:textId="77777777" w:rsidR="002833A1" w:rsidRPr="00612FEC" w:rsidRDefault="002833A1"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11.4</w:t>
            </w:r>
          </w:p>
        </w:tc>
      </w:tr>
      <w:tr w:rsidR="002833A1" w:rsidRPr="00612FEC" w14:paraId="302A11FE" w14:textId="77777777" w:rsidTr="002833A1">
        <w:tc>
          <w:tcPr>
            <w:tcW w:w="3080" w:type="dxa"/>
          </w:tcPr>
          <w:p w14:paraId="53B93B96" w14:textId="77777777" w:rsidR="002833A1" w:rsidRPr="00612FEC" w:rsidRDefault="002833A1"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41-50</w:t>
            </w:r>
          </w:p>
        </w:tc>
        <w:tc>
          <w:tcPr>
            <w:tcW w:w="3081" w:type="dxa"/>
          </w:tcPr>
          <w:p w14:paraId="042FC9EE" w14:textId="77777777" w:rsidR="002833A1" w:rsidRPr="00612FEC" w:rsidRDefault="002833A1"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331</w:t>
            </w:r>
          </w:p>
        </w:tc>
        <w:tc>
          <w:tcPr>
            <w:tcW w:w="3081" w:type="dxa"/>
          </w:tcPr>
          <w:p w14:paraId="38625A2C" w14:textId="77777777" w:rsidR="002833A1" w:rsidRPr="00612FEC" w:rsidRDefault="002833A1"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66.2</w:t>
            </w:r>
          </w:p>
        </w:tc>
      </w:tr>
      <w:tr w:rsidR="002833A1" w:rsidRPr="00612FEC" w14:paraId="697D3923" w14:textId="77777777" w:rsidTr="002833A1">
        <w:tc>
          <w:tcPr>
            <w:tcW w:w="3080" w:type="dxa"/>
          </w:tcPr>
          <w:p w14:paraId="5901061A" w14:textId="77777777" w:rsidR="002833A1" w:rsidRPr="00612FEC" w:rsidRDefault="002833A1"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51-60</w:t>
            </w:r>
          </w:p>
        </w:tc>
        <w:tc>
          <w:tcPr>
            <w:tcW w:w="3081" w:type="dxa"/>
          </w:tcPr>
          <w:p w14:paraId="17540291" w14:textId="77777777" w:rsidR="002833A1" w:rsidRPr="00612FEC" w:rsidRDefault="002833A1"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103</w:t>
            </w:r>
          </w:p>
        </w:tc>
        <w:tc>
          <w:tcPr>
            <w:tcW w:w="3081" w:type="dxa"/>
          </w:tcPr>
          <w:p w14:paraId="0CF33677" w14:textId="77777777" w:rsidR="002833A1" w:rsidRPr="00612FEC" w:rsidRDefault="002833A1"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20.6</w:t>
            </w:r>
          </w:p>
        </w:tc>
      </w:tr>
      <w:tr w:rsidR="002833A1" w:rsidRPr="00612FEC" w14:paraId="21C2B03E" w14:textId="77777777" w:rsidTr="002833A1">
        <w:tc>
          <w:tcPr>
            <w:tcW w:w="3080" w:type="dxa"/>
          </w:tcPr>
          <w:p w14:paraId="0405DF9E" w14:textId="77777777" w:rsidR="002833A1" w:rsidRPr="00612FEC" w:rsidRDefault="002833A1"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61-70</w:t>
            </w:r>
          </w:p>
        </w:tc>
        <w:tc>
          <w:tcPr>
            <w:tcW w:w="3081" w:type="dxa"/>
          </w:tcPr>
          <w:p w14:paraId="70605316" w14:textId="77777777" w:rsidR="002833A1" w:rsidRPr="00612FEC" w:rsidRDefault="002833A1"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9</w:t>
            </w:r>
          </w:p>
        </w:tc>
        <w:tc>
          <w:tcPr>
            <w:tcW w:w="3081" w:type="dxa"/>
          </w:tcPr>
          <w:p w14:paraId="3A607704" w14:textId="77777777" w:rsidR="002833A1" w:rsidRPr="00612FEC" w:rsidRDefault="002833A1"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1.8</w:t>
            </w:r>
          </w:p>
        </w:tc>
      </w:tr>
      <w:tr w:rsidR="002833A1" w:rsidRPr="00612FEC" w14:paraId="279AA686" w14:textId="77777777" w:rsidTr="002833A1">
        <w:tc>
          <w:tcPr>
            <w:tcW w:w="3080" w:type="dxa"/>
          </w:tcPr>
          <w:p w14:paraId="44F0018E" w14:textId="76858195" w:rsidR="002833A1" w:rsidRPr="00612FEC" w:rsidRDefault="002833A1"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Total</w:t>
            </w:r>
          </w:p>
        </w:tc>
        <w:tc>
          <w:tcPr>
            <w:tcW w:w="3081" w:type="dxa"/>
          </w:tcPr>
          <w:p w14:paraId="467885EB" w14:textId="77777777" w:rsidR="002833A1" w:rsidRPr="00612FEC" w:rsidRDefault="002833A1"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500</w:t>
            </w:r>
          </w:p>
        </w:tc>
        <w:tc>
          <w:tcPr>
            <w:tcW w:w="3081" w:type="dxa"/>
          </w:tcPr>
          <w:p w14:paraId="18B66057" w14:textId="77777777" w:rsidR="002833A1" w:rsidRPr="00612FEC" w:rsidRDefault="002833A1"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100</w:t>
            </w:r>
          </w:p>
        </w:tc>
      </w:tr>
    </w:tbl>
    <w:p w14:paraId="6FE9E21B" w14:textId="77777777" w:rsidR="00725896" w:rsidRPr="00612FEC" w:rsidRDefault="00725896" w:rsidP="002833A1">
      <w:pPr>
        <w:spacing w:after="0" w:line="360" w:lineRule="auto"/>
        <w:jc w:val="center"/>
        <w:rPr>
          <w:rFonts w:ascii="Times New Roman" w:hAnsi="Times New Roman" w:cs="Times New Roman"/>
          <w:sz w:val="20"/>
          <w:szCs w:val="20"/>
        </w:rPr>
      </w:pPr>
    </w:p>
    <w:p w14:paraId="7A941333"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Out of 500 cases in our study, 57 (11.4%) women’s had age of menopause between 35-40 years and maximum 331 (66.2%) of women’s had age of menopause between 41-50 years, 103 (20.6%) between 51-60 years, and 9 (1.8%) between 61-70 years.</w:t>
      </w:r>
    </w:p>
    <w:p w14:paraId="1DB1933A"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The mean age at menopause in the women of Uttar Pradesh is 47.04 ± 5.40 years.</w:t>
      </w:r>
    </w:p>
    <w:p w14:paraId="3153A537" w14:textId="77777777" w:rsidR="00725896" w:rsidRPr="00612FEC" w:rsidRDefault="00725896" w:rsidP="00612FEC">
      <w:pPr>
        <w:spacing w:after="0" w:line="360" w:lineRule="auto"/>
        <w:jc w:val="both"/>
        <w:rPr>
          <w:rFonts w:ascii="Times New Roman" w:hAnsi="Times New Roman" w:cs="Times New Roman"/>
          <w:sz w:val="20"/>
          <w:szCs w:val="20"/>
        </w:rPr>
      </w:pPr>
      <w:proofErr w:type="gramStart"/>
      <w:r w:rsidRPr="00612FEC">
        <w:rPr>
          <w:rFonts w:ascii="Times New Roman" w:hAnsi="Times New Roman" w:cs="Times New Roman"/>
          <w:b/>
          <w:sz w:val="20"/>
          <w:szCs w:val="20"/>
        </w:rPr>
        <w:t>Table 2.</w:t>
      </w:r>
      <w:proofErr w:type="gramEnd"/>
      <w:r w:rsidRPr="00612FEC">
        <w:rPr>
          <w:rFonts w:ascii="Times New Roman" w:hAnsi="Times New Roman" w:cs="Times New Roman"/>
          <w:b/>
          <w:sz w:val="20"/>
          <w:szCs w:val="20"/>
        </w:rPr>
        <w:t xml:space="preserve"> </w:t>
      </w:r>
      <w:proofErr w:type="gramStart"/>
      <w:r w:rsidRPr="00612FEC">
        <w:rPr>
          <w:rFonts w:ascii="Times New Roman" w:hAnsi="Times New Roman" w:cs="Times New Roman"/>
          <w:b/>
          <w:sz w:val="20"/>
          <w:szCs w:val="20"/>
        </w:rPr>
        <w:t>Distribution of age at menopause according to residence.</w:t>
      </w:r>
      <w:proofErr w:type="gramEnd"/>
    </w:p>
    <w:tbl>
      <w:tblPr>
        <w:tblStyle w:val="TableGrid"/>
        <w:tblW w:w="0" w:type="auto"/>
        <w:tblLook w:val="04A0" w:firstRow="1" w:lastRow="0" w:firstColumn="1" w:lastColumn="0" w:noHBand="0" w:noVBand="1"/>
      </w:tblPr>
      <w:tblGrid>
        <w:gridCol w:w="1715"/>
        <w:gridCol w:w="1549"/>
        <w:gridCol w:w="2107"/>
        <w:gridCol w:w="2025"/>
        <w:gridCol w:w="923"/>
        <w:gridCol w:w="923"/>
      </w:tblGrid>
      <w:tr w:rsidR="00725896" w:rsidRPr="00612FEC" w14:paraId="0681C885" w14:textId="77777777" w:rsidTr="008F2275">
        <w:tc>
          <w:tcPr>
            <w:tcW w:w="1715" w:type="dxa"/>
          </w:tcPr>
          <w:p w14:paraId="70F5EB98" w14:textId="7AC92EA1" w:rsidR="00725896" w:rsidRPr="00612FEC" w:rsidRDefault="00725896"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Residence</w:t>
            </w:r>
          </w:p>
        </w:tc>
        <w:tc>
          <w:tcPr>
            <w:tcW w:w="1549" w:type="dxa"/>
          </w:tcPr>
          <w:p w14:paraId="255C2466" w14:textId="77777777" w:rsidR="00725896" w:rsidRPr="00612FEC" w:rsidRDefault="00725896"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No. of patients</w:t>
            </w:r>
          </w:p>
        </w:tc>
        <w:tc>
          <w:tcPr>
            <w:tcW w:w="2107" w:type="dxa"/>
          </w:tcPr>
          <w:p w14:paraId="5AED3266" w14:textId="77777777" w:rsidR="00725896" w:rsidRPr="00612FEC" w:rsidRDefault="00725896"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Percentage (%)</w:t>
            </w:r>
          </w:p>
        </w:tc>
        <w:tc>
          <w:tcPr>
            <w:tcW w:w="2025" w:type="dxa"/>
          </w:tcPr>
          <w:p w14:paraId="58B3489F" w14:textId="77777777" w:rsidR="00725896" w:rsidRPr="00612FEC" w:rsidRDefault="00725896"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Mean age at menopause(in Years)</w:t>
            </w:r>
          </w:p>
        </w:tc>
        <w:tc>
          <w:tcPr>
            <w:tcW w:w="923" w:type="dxa"/>
          </w:tcPr>
          <w:p w14:paraId="70F5E63B" w14:textId="77777777" w:rsidR="00725896" w:rsidRPr="00612FEC" w:rsidRDefault="00725896"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t-Value</w:t>
            </w:r>
          </w:p>
        </w:tc>
        <w:tc>
          <w:tcPr>
            <w:tcW w:w="923" w:type="dxa"/>
          </w:tcPr>
          <w:p w14:paraId="248E69E9" w14:textId="77777777" w:rsidR="00725896" w:rsidRPr="00612FEC" w:rsidRDefault="00725896"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P-value</w:t>
            </w:r>
          </w:p>
        </w:tc>
      </w:tr>
      <w:tr w:rsidR="00725896" w:rsidRPr="00612FEC" w14:paraId="10B4626A" w14:textId="77777777" w:rsidTr="008F2275">
        <w:tc>
          <w:tcPr>
            <w:tcW w:w="1715" w:type="dxa"/>
          </w:tcPr>
          <w:p w14:paraId="3BF6449F" w14:textId="130EE049"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Rural</w:t>
            </w:r>
          </w:p>
        </w:tc>
        <w:tc>
          <w:tcPr>
            <w:tcW w:w="1549" w:type="dxa"/>
          </w:tcPr>
          <w:p w14:paraId="71B36B57" w14:textId="77777777" w:rsidR="00725896" w:rsidRPr="00612FEC" w:rsidRDefault="00725896" w:rsidP="002833A1">
            <w:pPr>
              <w:tabs>
                <w:tab w:val="left" w:pos="820"/>
              </w:tabs>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351</w:t>
            </w:r>
          </w:p>
        </w:tc>
        <w:tc>
          <w:tcPr>
            <w:tcW w:w="2107" w:type="dxa"/>
          </w:tcPr>
          <w:p w14:paraId="0B29D1CF"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70.2</w:t>
            </w:r>
          </w:p>
        </w:tc>
        <w:tc>
          <w:tcPr>
            <w:tcW w:w="2025" w:type="dxa"/>
          </w:tcPr>
          <w:p w14:paraId="5E62A693"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46.19 ± 5.31</w:t>
            </w:r>
          </w:p>
        </w:tc>
        <w:tc>
          <w:tcPr>
            <w:tcW w:w="923" w:type="dxa"/>
            <w:vMerge w:val="restart"/>
            <w:vAlign w:val="center"/>
          </w:tcPr>
          <w:p w14:paraId="099D2DF9"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5.654</w:t>
            </w:r>
          </w:p>
        </w:tc>
        <w:tc>
          <w:tcPr>
            <w:tcW w:w="923" w:type="dxa"/>
            <w:vMerge w:val="restart"/>
            <w:vAlign w:val="center"/>
          </w:tcPr>
          <w:p w14:paraId="6DF95164"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0.000</w:t>
            </w:r>
          </w:p>
        </w:tc>
      </w:tr>
      <w:tr w:rsidR="00725896" w:rsidRPr="00612FEC" w14:paraId="23BE509B" w14:textId="77777777" w:rsidTr="008F2275">
        <w:tc>
          <w:tcPr>
            <w:tcW w:w="1715" w:type="dxa"/>
          </w:tcPr>
          <w:p w14:paraId="7330445C" w14:textId="3CBF057F"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Urban</w:t>
            </w:r>
          </w:p>
        </w:tc>
        <w:tc>
          <w:tcPr>
            <w:tcW w:w="1549" w:type="dxa"/>
          </w:tcPr>
          <w:p w14:paraId="1DBB850B"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149</w:t>
            </w:r>
          </w:p>
        </w:tc>
        <w:tc>
          <w:tcPr>
            <w:tcW w:w="2107" w:type="dxa"/>
          </w:tcPr>
          <w:p w14:paraId="3DEBC825"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29.8</w:t>
            </w:r>
          </w:p>
        </w:tc>
        <w:tc>
          <w:tcPr>
            <w:tcW w:w="2025" w:type="dxa"/>
          </w:tcPr>
          <w:p w14:paraId="196A026B"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49.09 ± 5.09</w:t>
            </w:r>
          </w:p>
        </w:tc>
        <w:tc>
          <w:tcPr>
            <w:tcW w:w="923" w:type="dxa"/>
            <w:vMerge/>
          </w:tcPr>
          <w:p w14:paraId="12EB8795" w14:textId="77777777" w:rsidR="00725896" w:rsidRPr="00612FEC" w:rsidRDefault="00725896" w:rsidP="002833A1">
            <w:pPr>
              <w:spacing w:after="0" w:line="360" w:lineRule="auto"/>
              <w:jc w:val="center"/>
              <w:rPr>
                <w:rFonts w:ascii="Times New Roman" w:hAnsi="Times New Roman" w:cs="Times New Roman"/>
                <w:sz w:val="20"/>
                <w:szCs w:val="20"/>
              </w:rPr>
            </w:pPr>
          </w:p>
        </w:tc>
        <w:tc>
          <w:tcPr>
            <w:tcW w:w="923" w:type="dxa"/>
            <w:vMerge/>
          </w:tcPr>
          <w:p w14:paraId="70BD2842" w14:textId="77777777" w:rsidR="00725896" w:rsidRPr="00612FEC" w:rsidRDefault="00725896" w:rsidP="002833A1">
            <w:pPr>
              <w:spacing w:after="0" w:line="360" w:lineRule="auto"/>
              <w:jc w:val="center"/>
              <w:rPr>
                <w:rFonts w:ascii="Times New Roman" w:hAnsi="Times New Roman" w:cs="Times New Roman"/>
                <w:sz w:val="20"/>
                <w:szCs w:val="20"/>
              </w:rPr>
            </w:pPr>
          </w:p>
        </w:tc>
      </w:tr>
      <w:tr w:rsidR="00725896" w:rsidRPr="00612FEC" w14:paraId="157D6BC9" w14:textId="77777777" w:rsidTr="008F2275">
        <w:tc>
          <w:tcPr>
            <w:tcW w:w="1715" w:type="dxa"/>
          </w:tcPr>
          <w:p w14:paraId="5727220C" w14:textId="07429CBA" w:rsidR="00725896" w:rsidRPr="00612FEC" w:rsidRDefault="00725896"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Total</w:t>
            </w:r>
          </w:p>
        </w:tc>
        <w:tc>
          <w:tcPr>
            <w:tcW w:w="1549" w:type="dxa"/>
          </w:tcPr>
          <w:p w14:paraId="13521B1A" w14:textId="77777777" w:rsidR="00725896" w:rsidRPr="00612FEC" w:rsidRDefault="00725896"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500</w:t>
            </w:r>
          </w:p>
        </w:tc>
        <w:tc>
          <w:tcPr>
            <w:tcW w:w="2107" w:type="dxa"/>
          </w:tcPr>
          <w:p w14:paraId="4FE667C5" w14:textId="77777777" w:rsidR="00725896" w:rsidRPr="00612FEC" w:rsidRDefault="00725896"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100</w:t>
            </w:r>
          </w:p>
        </w:tc>
        <w:tc>
          <w:tcPr>
            <w:tcW w:w="2025" w:type="dxa"/>
          </w:tcPr>
          <w:p w14:paraId="5527DAAA" w14:textId="77777777" w:rsidR="00725896" w:rsidRPr="00612FEC" w:rsidRDefault="00725896" w:rsidP="002833A1">
            <w:pPr>
              <w:spacing w:after="0" w:line="360" w:lineRule="auto"/>
              <w:jc w:val="center"/>
              <w:rPr>
                <w:rFonts w:ascii="Times New Roman" w:hAnsi="Times New Roman" w:cs="Times New Roman"/>
                <w:b/>
                <w:sz w:val="20"/>
                <w:szCs w:val="20"/>
              </w:rPr>
            </w:pPr>
          </w:p>
        </w:tc>
        <w:tc>
          <w:tcPr>
            <w:tcW w:w="923" w:type="dxa"/>
            <w:vMerge/>
          </w:tcPr>
          <w:p w14:paraId="74FC8D63" w14:textId="77777777" w:rsidR="00725896" w:rsidRPr="00612FEC" w:rsidRDefault="00725896" w:rsidP="002833A1">
            <w:pPr>
              <w:spacing w:after="0" w:line="360" w:lineRule="auto"/>
              <w:jc w:val="center"/>
              <w:rPr>
                <w:rFonts w:ascii="Times New Roman" w:hAnsi="Times New Roman" w:cs="Times New Roman"/>
                <w:b/>
                <w:sz w:val="20"/>
                <w:szCs w:val="20"/>
              </w:rPr>
            </w:pPr>
          </w:p>
        </w:tc>
        <w:tc>
          <w:tcPr>
            <w:tcW w:w="923" w:type="dxa"/>
            <w:vMerge/>
          </w:tcPr>
          <w:p w14:paraId="17C902CF" w14:textId="77777777" w:rsidR="00725896" w:rsidRPr="00612FEC" w:rsidRDefault="00725896" w:rsidP="002833A1">
            <w:pPr>
              <w:spacing w:after="0" w:line="360" w:lineRule="auto"/>
              <w:jc w:val="center"/>
              <w:rPr>
                <w:rFonts w:ascii="Times New Roman" w:hAnsi="Times New Roman" w:cs="Times New Roman"/>
                <w:b/>
                <w:sz w:val="20"/>
                <w:szCs w:val="20"/>
              </w:rPr>
            </w:pPr>
          </w:p>
        </w:tc>
      </w:tr>
    </w:tbl>
    <w:p w14:paraId="079CB46C" w14:textId="77777777" w:rsidR="00725896" w:rsidRPr="00612FEC" w:rsidRDefault="00725896" w:rsidP="002833A1">
      <w:pPr>
        <w:spacing w:after="0" w:line="360" w:lineRule="auto"/>
        <w:jc w:val="center"/>
        <w:rPr>
          <w:rFonts w:ascii="Times New Roman" w:hAnsi="Times New Roman" w:cs="Times New Roman"/>
          <w:sz w:val="20"/>
          <w:szCs w:val="20"/>
        </w:rPr>
      </w:pPr>
    </w:p>
    <w:p w14:paraId="21C241C4" w14:textId="77777777" w:rsidR="00725896" w:rsidRPr="00612FEC" w:rsidRDefault="00725896" w:rsidP="00612FEC">
      <w:pPr>
        <w:autoSpaceDE w:val="0"/>
        <w:autoSpaceDN w:val="0"/>
        <w:adjustRightInd w:val="0"/>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 xml:space="preserve">In our </w:t>
      </w:r>
      <w:proofErr w:type="gramStart"/>
      <w:r w:rsidRPr="00612FEC">
        <w:rPr>
          <w:rFonts w:ascii="Times New Roman" w:hAnsi="Times New Roman" w:cs="Times New Roman"/>
          <w:sz w:val="20"/>
          <w:szCs w:val="20"/>
        </w:rPr>
        <w:t>study ,</w:t>
      </w:r>
      <w:proofErr w:type="gramEnd"/>
      <w:r w:rsidRPr="00612FEC">
        <w:rPr>
          <w:rFonts w:ascii="Times New Roman" w:hAnsi="Times New Roman" w:cs="Times New Roman"/>
          <w:sz w:val="20"/>
          <w:szCs w:val="20"/>
        </w:rPr>
        <w:t xml:space="preserve"> 351 women i.e. 70.2% were from rural background. Women from </w:t>
      </w:r>
      <w:proofErr w:type="gramStart"/>
      <w:r w:rsidRPr="00612FEC">
        <w:rPr>
          <w:rFonts w:ascii="Times New Roman" w:hAnsi="Times New Roman" w:cs="Times New Roman"/>
          <w:sz w:val="20"/>
          <w:szCs w:val="20"/>
        </w:rPr>
        <w:t>the  urban</w:t>
      </w:r>
      <w:proofErr w:type="gramEnd"/>
      <w:r w:rsidRPr="00612FEC">
        <w:rPr>
          <w:rFonts w:ascii="Times New Roman" w:hAnsi="Times New Roman" w:cs="Times New Roman"/>
          <w:sz w:val="20"/>
          <w:szCs w:val="20"/>
        </w:rPr>
        <w:t xml:space="preserve"> area constituted 29.8 %(149) in this study. Urban females had slightly later onset of menopause i.e. 49.09 ± 5.09years as compared to their rural counterparts i.e. 46.19 ± 5.31years.</w:t>
      </w:r>
    </w:p>
    <w:p w14:paraId="05FD9F49" w14:textId="72F33001" w:rsidR="00612FEC"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sz w:val="20"/>
          <w:szCs w:val="20"/>
        </w:rPr>
        <w:t>There was highly significant difference in mean age at menopause according to residence (p=0.000).</w:t>
      </w:r>
    </w:p>
    <w:p w14:paraId="39A78F69" w14:textId="77777777" w:rsidR="00725896" w:rsidRPr="00612FEC" w:rsidRDefault="00725896" w:rsidP="00612FEC">
      <w:pPr>
        <w:spacing w:after="0" w:line="360" w:lineRule="auto"/>
        <w:jc w:val="both"/>
        <w:rPr>
          <w:rFonts w:ascii="Times New Roman" w:hAnsi="Times New Roman" w:cs="Times New Roman"/>
          <w:b/>
          <w:sz w:val="20"/>
          <w:szCs w:val="20"/>
        </w:rPr>
      </w:pPr>
      <w:proofErr w:type="gramStart"/>
      <w:r w:rsidRPr="00612FEC">
        <w:rPr>
          <w:rFonts w:ascii="Times New Roman" w:hAnsi="Times New Roman" w:cs="Times New Roman"/>
          <w:b/>
          <w:sz w:val="20"/>
          <w:szCs w:val="20"/>
        </w:rPr>
        <w:t>Table 3.</w:t>
      </w:r>
      <w:proofErr w:type="gramEnd"/>
      <w:r w:rsidRPr="00612FEC">
        <w:rPr>
          <w:rFonts w:ascii="Times New Roman" w:hAnsi="Times New Roman" w:cs="Times New Roman"/>
          <w:b/>
          <w:sz w:val="20"/>
          <w:szCs w:val="20"/>
        </w:rPr>
        <w:t xml:space="preserve"> </w:t>
      </w:r>
      <w:proofErr w:type="gramStart"/>
      <w:r w:rsidRPr="00612FEC">
        <w:rPr>
          <w:rFonts w:ascii="Times New Roman" w:hAnsi="Times New Roman" w:cs="Times New Roman"/>
          <w:b/>
          <w:sz w:val="20"/>
          <w:szCs w:val="20"/>
        </w:rPr>
        <w:t>Distribution of age at menopause according to age at menarche.</w:t>
      </w:r>
      <w:proofErr w:type="gramEnd"/>
    </w:p>
    <w:tbl>
      <w:tblPr>
        <w:tblStyle w:val="TableGrid"/>
        <w:tblW w:w="0" w:type="auto"/>
        <w:tblLook w:val="04A0" w:firstRow="1" w:lastRow="0" w:firstColumn="1" w:lastColumn="0" w:noHBand="0" w:noVBand="1"/>
      </w:tblPr>
      <w:tblGrid>
        <w:gridCol w:w="1701"/>
        <w:gridCol w:w="1577"/>
        <w:gridCol w:w="2106"/>
        <w:gridCol w:w="2024"/>
        <w:gridCol w:w="917"/>
        <w:gridCol w:w="917"/>
      </w:tblGrid>
      <w:tr w:rsidR="00725896" w:rsidRPr="00612FEC" w14:paraId="5EF2B3AA" w14:textId="77777777" w:rsidTr="008F2275">
        <w:tc>
          <w:tcPr>
            <w:tcW w:w="1701" w:type="dxa"/>
          </w:tcPr>
          <w:p w14:paraId="6C358E3A" w14:textId="77777777" w:rsidR="00725896" w:rsidRPr="00612FEC" w:rsidRDefault="00725896"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Age at menarche</w:t>
            </w:r>
          </w:p>
        </w:tc>
        <w:tc>
          <w:tcPr>
            <w:tcW w:w="1577" w:type="dxa"/>
          </w:tcPr>
          <w:p w14:paraId="5D9E342A" w14:textId="77777777" w:rsidR="00725896" w:rsidRPr="00612FEC" w:rsidRDefault="00725896"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Number of women</w:t>
            </w:r>
          </w:p>
        </w:tc>
        <w:tc>
          <w:tcPr>
            <w:tcW w:w="2106" w:type="dxa"/>
          </w:tcPr>
          <w:p w14:paraId="19441B15" w14:textId="77777777" w:rsidR="00725896" w:rsidRPr="00612FEC" w:rsidRDefault="00725896"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Percentage (%)</w:t>
            </w:r>
          </w:p>
        </w:tc>
        <w:tc>
          <w:tcPr>
            <w:tcW w:w="2024" w:type="dxa"/>
          </w:tcPr>
          <w:p w14:paraId="64CFB6B7" w14:textId="77777777" w:rsidR="00725896" w:rsidRPr="00612FEC" w:rsidRDefault="00725896"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Mean age at menopause(in years)</w:t>
            </w:r>
          </w:p>
        </w:tc>
        <w:tc>
          <w:tcPr>
            <w:tcW w:w="917" w:type="dxa"/>
          </w:tcPr>
          <w:p w14:paraId="0FA16C44" w14:textId="77777777" w:rsidR="00725896" w:rsidRPr="00612FEC" w:rsidRDefault="00725896"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F-Value</w:t>
            </w:r>
          </w:p>
        </w:tc>
        <w:tc>
          <w:tcPr>
            <w:tcW w:w="917" w:type="dxa"/>
          </w:tcPr>
          <w:p w14:paraId="3EC321C1" w14:textId="77777777" w:rsidR="00725896" w:rsidRPr="00612FEC" w:rsidRDefault="00725896"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P-value</w:t>
            </w:r>
          </w:p>
        </w:tc>
      </w:tr>
      <w:tr w:rsidR="00725896" w:rsidRPr="00612FEC" w14:paraId="4B85AB1C" w14:textId="77777777" w:rsidTr="008F2275">
        <w:tc>
          <w:tcPr>
            <w:tcW w:w="1701" w:type="dxa"/>
          </w:tcPr>
          <w:p w14:paraId="1FE376B2"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11 years</w:t>
            </w:r>
          </w:p>
        </w:tc>
        <w:tc>
          <w:tcPr>
            <w:tcW w:w="1577" w:type="dxa"/>
          </w:tcPr>
          <w:p w14:paraId="744D60C1"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7</w:t>
            </w:r>
          </w:p>
        </w:tc>
        <w:tc>
          <w:tcPr>
            <w:tcW w:w="2106" w:type="dxa"/>
          </w:tcPr>
          <w:p w14:paraId="5785C100"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1.4</w:t>
            </w:r>
          </w:p>
        </w:tc>
        <w:tc>
          <w:tcPr>
            <w:tcW w:w="2024" w:type="dxa"/>
          </w:tcPr>
          <w:p w14:paraId="414A04A0"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51.71±4.49</w:t>
            </w:r>
          </w:p>
        </w:tc>
        <w:tc>
          <w:tcPr>
            <w:tcW w:w="917" w:type="dxa"/>
            <w:vMerge w:val="restart"/>
            <w:vAlign w:val="center"/>
          </w:tcPr>
          <w:p w14:paraId="4FA04FFB"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10.75</w:t>
            </w:r>
          </w:p>
        </w:tc>
        <w:tc>
          <w:tcPr>
            <w:tcW w:w="917" w:type="dxa"/>
            <w:vMerge w:val="restart"/>
            <w:vAlign w:val="center"/>
          </w:tcPr>
          <w:p w14:paraId="54293290"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0.000</w:t>
            </w:r>
          </w:p>
        </w:tc>
      </w:tr>
      <w:tr w:rsidR="00725896" w:rsidRPr="00612FEC" w14:paraId="46D79726" w14:textId="77777777" w:rsidTr="008F2275">
        <w:tc>
          <w:tcPr>
            <w:tcW w:w="1701" w:type="dxa"/>
          </w:tcPr>
          <w:p w14:paraId="6202211E"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12 years</w:t>
            </w:r>
          </w:p>
        </w:tc>
        <w:tc>
          <w:tcPr>
            <w:tcW w:w="1577" w:type="dxa"/>
          </w:tcPr>
          <w:p w14:paraId="06BD74D6"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20</w:t>
            </w:r>
          </w:p>
        </w:tc>
        <w:tc>
          <w:tcPr>
            <w:tcW w:w="2106" w:type="dxa"/>
          </w:tcPr>
          <w:p w14:paraId="2D37EFAA"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4.0</w:t>
            </w:r>
          </w:p>
        </w:tc>
        <w:tc>
          <w:tcPr>
            <w:tcW w:w="2024" w:type="dxa"/>
          </w:tcPr>
          <w:p w14:paraId="55F20FE4"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50.35±5.88</w:t>
            </w:r>
          </w:p>
        </w:tc>
        <w:tc>
          <w:tcPr>
            <w:tcW w:w="917" w:type="dxa"/>
            <w:vMerge/>
          </w:tcPr>
          <w:p w14:paraId="42589471" w14:textId="77777777" w:rsidR="00725896" w:rsidRPr="00612FEC" w:rsidRDefault="00725896" w:rsidP="002833A1">
            <w:pPr>
              <w:spacing w:after="0" w:line="360" w:lineRule="auto"/>
              <w:jc w:val="center"/>
              <w:rPr>
                <w:rFonts w:ascii="Times New Roman" w:hAnsi="Times New Roman" w:cs="Times New Roman"/>
                <w:sz w:val="20"/>
                <w:szCs w:val="20"/>
              </w:rPr>
            </w:pPr>
          </w:p>
        </w:tc>
        <w:tc>
          <w:tcPr>
            <w:tcW w:w="917" w:type="dxa"/>
            <w:vMerge/>
          </w:tcPr>
          <w:p w14:paraId="5B437B21" w14:textId="77777777" w:rsidR="00725896" w:rsidRPr="00612FEC" w:rsidRDefault="00725896" w:rsidP="002833A1">
            <w:pPr>
              <w:spacing w:after="0" w:line="360" w:lineRule="auto"/>
              <w:jc w:val="center"/>
              <w:rPr>
                <w:rFonts w:ascii="Times New Roman" w:hAnsi="Times New Roman" w:cs="Times New Roman"/>
                <w:sz w:val="20"/>
                <w:szCs w:val="20"/>
              </w:rPr>
            </w:pPr>
          </w:p>
        </w:tc>
      </w:tr>
      <w:tr w:rsidR="00725896" w:rsidRPr="00612FEC" w14:paraId="5BAA01BA" w14:textId="77777777" w:rsidTr="008F2275">
        <w:tc>
          <w:tcPr>
            <w:tcW w:w="1701" w:type="dxa"/>
          </w:tcPr>
          <w:p w14:paraId="57CE77CD"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13 years</w:t>
            </w:r>
          </w:p>
        </w:tc>
        <w:tc>
          <w:tcPr>
            <w:tcW w:w="1577" w:type="dxa"/>
          </w:tcPr>
          <w:p w14:paraId="26D6DC00"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153</w:t>
            </w:r>
          </w:p>
        </w:tc>
        <w:tc>
          <w:tcPr>
            <w:tcW w:w="2106" w:type="dxa"/>
          </w:tcPr>
          <w:p w14:paraId="1BC2AE64"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30.6</w:t>
            </w:r>
          </w:p>
        </w:tc>
        <w:tc>
          <w:tcPr>
            <w:tcW w:w="2024" w:type="dxa"/>
          </w:tcPr>
          <w:p w14:paraId="16A8E342"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48.92±6.37</w:t>
            </w:r>
          </w:p>
        </w:tc>
        <w:tc>
          <w:tcPr>
            <w:tcW w:w="917" w:type="dxa"/>
            <w:vMerge/>
          </w:tcPr>
          <w:p w14:paraId="682325E7" w14:textId="77777777" w:rsidR="00725896" w:rsidRPr="00612FEC" w:rsidRDefault="00725896" w:rsidP="002833A1">
            <w:pPr>
              <w:spacing w:after="0" w:line="360" w:lineRule="auto"/>
              <w:jc w:val="center"/>
              <w:rPr>
                <w:rFonts w:ascii="Times New Roman" w:hAnsi="Times New Roman" w:cs="Times New Roman"/>
                <w:sz w:val="20"/>
                <w:szCs w:val="20"/>
              </w:rPr>
            </w:pPr>
          </w:p>
        </w:tc>
        <w:tc>
          <w:tcPr>
            <w:tcW w:w="917" w:type="dxa"/>
            <w:vMerge/>
          </w:tcPr>
          <w:p w14:paraId="27720156" w14:textId="77777777" w:rsidR="00725896" w:rsidRPr="00612FEC" w:rsidRDefault="00725896" w:rsidP="002833A1">
            <w:pPr>
              <w:spacing w:after="0" w:line="360" w:lineRule="auto"/>
              <w:jc w:val="center"/>
              <w:rPr>
                <w:rFonts w:ascii="Times New Roman" w:hAnsi="Times New Roman" w:cs="Times New Roman"/>
                <w:sz w:val="20"/>
                <w:szCs w:val="20"/>
              </w:rPr>
            </w:pPr>
          </w:p>
        </w:tc>
      </w:tr>
      <w:tr w:rsidR="00725896" w:rsidRPr="00612FEC" w14:paraId="798A441E" w14:textId="77777777" w:rsidTr="008F2275">
        <w:tc>
          <w:tcPr>
            <w:tcW w:w="1701" w:type="dxa"/>
          </w:tcPr>
          <w:p w14:paraId="24113355"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14 years</w:t>
            </w:r>
          </w:p>
        </w:tc>
        <w:tc>
          <w:tcPr>
            <w:tcW w:w="1577" w:type="dxa"/>
          </w:tcPr>
          <w:p w14:paraId="42EB19E6"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210</w:t>
            </w:r>
          </w:p>
        </w:tc>
        <w:tc>
          <w:tcPr>
            <w:tcW w:w="2106" w:type="dxa"/>
          </w:tcPr>
          <w:p w14:paraId="504D541C"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42.0</w:t>
            </w:r>
          </w:p>
        </w:tc>
        <w:tc>
          <w:tcPr>
            <w:tcW w:w="2024" w:type="dxa"/>
          </w:tcPr>
          <w:p w14:paraId="41A0A1EB"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46.06±.25</w:t>
            </w:r>
          </w:p>
        </w:tc>
        <w:tc>
          <w:tcPr>
            <w:tcW w:w="917" w:type="dxa"/>
            <w:vMerge/>
          </w:tcPr>
          <w:p w14:paraId="4A7095DA" w14:textId="77777777" w:rsidR="00725896" w:rsidRPr="00612FEC" w:rsidRDefault="00725896" w:rsidP="002833A1">
            <w:pPr>
              <w:spacing w:after="0" w:line="360" w:lineRule="auto"/>
              <w:jc w:val="center"/>
              <w:rPr>
                <w:rFonts w:ascii="Times New Roman" w:hAnsi="Times New Roman" w:cs="Times New Roman"/>
                <w:sz w:val="20"/>
                <w:szCs w:val="20"/>
              </w:rPr>
            </w:pPr>
          </w:p>
        </w:tc>
        <w:tc>
          <w:tcPr>
            <w:tcW w:w="917" w:type="dxa"/>
            <w:vMerge/>
          </w:tcPr>
          <w:p w14:paraId="5C31B219" w14:textId="77777777" w:rsidR="00725896" w:rsidRPr="00612FEC" w:rsidRDefault="00725896" w:rsidP="002833A1">
            <w:pPr>
              <w:spacing w:after="0" w:line="360" w:lineRule="auto"/>
              <w:jc w:val="center"/>
              <w:rPr>
                <w:rFonts w:ascii="Times New Roman" w:hAnsi="Times New Roman" w:cs="Times New Roman"/>
                <w:sz w:val="20"/>
                <w:szCs w:val="20"/>
              </w:rPr>
            </w:pPr>
          </w:p>
        </w:tc>
      </w:tr>
      <w:tr w:rsidR="00725896" w:rsidRPr="00612FEC" w14:paraId="00B5D35A" w14:textId="77777777" w:rsidTr="008F2275">
        <w:tc>
          <w:tcPr>
            <w:tcW w:w="1701" w:type="dxa"/>
          </w:tcPr>
          <w:p w14:paraId="48642756"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15 years</w:t>
            </w:r>
          </w:p>
        </w:tc>
        <w:tc>
          <w:tcPr>
            <w:tcW w:w="1577" w:type="dxa"/>
          </w:tcPr>
          <w:p w14:paraId="4545F292"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90</w:t>
            </w:r>
          </w:p>
        </w:tc>
        <w:tc>
          <w:tcPr>
            <w:tcW w:w="2106" w:type="dxa"/>
          </w:tcPr>
          <w:p w14:paraId="2777AD32"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18.0</w:t>
            </w:r>
          </w:p>
        </w:tc>
        <w:tc>
          <w:tcPr>
            <w:tcW w:w="2024" w:type="dxa"/>
          </w:tcPr>
          <w:p w14:paraId="353C2F0E"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45.50±4.19</w:t>
            </w:r>
          </w:p>
        </w:tc>
        <w:tc>
          <w:tcPr>
            <w:tcW w:w="917" w:type="dxa"/>
            <w:vMerge/>
          </w:tcPr>
          <w:p w14:paraId="60E60865" w14:textId="77777777" w:rsidR="00725896" w:rsidRPr="00612FEC" w:rsidRDefault="00725896" w:rsidP="002833A1">
            <w:pPr>
              <w:spacing w:after="0" w:line="360" w:lineRule="auto"/>
              <w:jc w:val="center"/>
              <w:rPr>
                <w:rFonts w:ascii="Times New Roman" w:hAnsi="Times New Roman" w:cs="Times New Roman"/>
                <w:sz w:val="20"/>
                <w:szCs w:val="20"/>
              </w:rPr>
            </w:pPr>
          </w:p>
        </w:tc>
        <w:tc>
          <w:tcPr>
            <w:tcW w:w="917" w:type="dxa"/>
            <w:vMerge/>
          </w:tcPr>
          <w:p w14:paraId="73DD0280" w14:textId="77777777" w:rsidR="00725896" w:rsidRPr="00612FEC" w:rsidRDefault="00725896" w:rsidP="002833A1">
            <w:pPr>
              <w:spacing w:after="0" w:line="360" w:lineRule="auto"/>
              <w:jc w:val="center"/>
              <w:rPr>
                <w:rFonts w:ascii="Times New Roman" w:hAnsi="Times New Roman" w:cs="Times New Roman"/>
                <w:sz w:val="20"/>
                <w:szCs w:val="20"/>
              </w:rPr>
            </w:pPr>
          </w:p>
        </w:tc>
      </w:tr>
      <w:tr w:rsidR="00725896" w:rsidRPr="00612FEC" w14:paraId="158284DB" w14:textId="77777777" w:rsidTr="008F2275">
        <w:tc>
          <w:tcPr>
            <w:tcW w:w="1701" w:type="dxa"/>
          </w:tcPr>
          <w:p w14:paraId="5A79D812"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16 years</w:t>
            </w:r>
          </w:p>
        </w:tc>
        <w:tc>
          <w:tcPr>
            <w:tcW w:w="1577" w:type="dxa"/>
          </w:tcPr>
          <w:p w14:paraId="0F63031C"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20</w:t>
            </w:r>
          </w:p>
        </w:tc>
        <w:tc>
          <w:tcPr>
            <w:tcW w:w="2106" w:type="dxa"/>
          </w:tcPr>
          <w:p w14:paraId="647AFC92"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4.0</w:t>
            </w:r>
          </w:p>
        </w:tc>
        <w:tc>
          <w:tcPr>
            <w:tcW w:w="2024" w:type="dxa"/>
          </w:tcPr>
          <w:p w14:paraId="5D385E1B"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44.80±6.68</w:t>
            </w:r>
          </w:p>
        </w:tc>
        <w:tc>
          <w:tcPr>
            <w:tcW w:w="917" w:type="dxa"/>
            <w:vMerge/>
          </w:tcPr>
          <w:p w14:paraId="567F0F51" w14:textId="77777777" w:rsidR="00725896" w:rsidRPr="00612FEC" w:rsidRDefault="00725896" w:rsidP="002833A1">
            <w:pPr>
              <w:spacing w:after="0" w:line="360" w:lineRule="auto"/>
              <w:jc w:val="center"/>
              <w:rPr>
                <w:rFonts w:ascii="Times New Roman" w:hAnsi="Times New Roman" w:cs="Times New Roman"/>
                <w:sz w:val="20"/>
                <w:szCs w:val="20"/>
              </w:rPr>
            </w:pPr>
          </w:p>
        </w:tc>
        <w:tc>
          <w:tcPr>
            <w:tcW w:w="917" w:type="dxa"/>
            <w:vMerge/>
          </w:tcPr>
          <w:p w14:paraId="637B8AA3" w14:textId="77777777" w:rsidR="00725896" w:rsidRPr="00612FEC" w:rsidRDefault="00725896" w:rsidP="002833A1">
            <w:pPr>
              <w:spacing w:after="0" w:line="360" w:lineRule="auto"/>
              <w:jc w:val="center"/>
              <w:rPr>
                <w:rFonts w:ascii="Times New Roman" w:hAnsi="Times New Roman" w:cs="Times New Roman"/>
                <w:sz w:val="20"/>
                <w:szCs w:val="20"/>
              </w:rPr>
            </w:pPr>
          </w:p>
        </w:tc>
      </w:tr>
      <w:tr w:rsidR="00725896" w:rsidRPr="00612FEC" w14:paraId="6C12084D" w14:textId="77777777" w:rsidTr="008F2275">
        <w:tc>
          <w:tcPr>
            <w:tcW w:w="1701" w:type="dxa"/>
          </w:tcPr>
          <w:p w14:paraId="4B2F7FC7" w14:textId="218338E7" w:rsidR="00725896" w:rsidRPr="00612FEC" w:rsidRDefault="00725896"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Total</w:t>
            </w:r>
          </w:p>
        </w:tc>
        <w:tc>
          <w:tcPr>
            <w:tcW w:w="1577" w:type="dxa"/>
          </w:tcPr>
          <w:p w14:paraId="7845D44D" w14:textId="77777777" w:rsidR="00725896" w:rsidRPr="00612FEC" w:rsidRDefault="00725896"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500</w:t>
            </w:r>
          </w:p>
        </w:tc>
        <w:tc>
          <w:tcPr>
            <w:tcW w:w="2106" w:type="dxa"/>
          </w:tcPr>
          <w:p w14:paraId="29EE741A" w14:textId="77777777" w:rsidR="00725896" w:rsidRPr="00612FEC" w:rsidRDefault="00725896"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100</w:t>
            </w:r>
          </w:p>
        </w:tc>
        <w:tc>
          <w:tcPr>
            <w:tcW w:w="2024" w:type="dxa"/>
          </w:tcPr>
          <w:p w14:paraId="3BE8D31A" w14:textId="77777777" w:rsidR="00725896" w:rsidRPr="00612FEC" w:rsidRDefault="00725896" w:rsidP="002833A1">
            <w:pPr>
              <w:spacing w:after="0" w:line="360" w:lineRule="auto"/>
              <w:jc w:val="center"/>
              <w:rPr>
                <w:rFonts w:ascii="Times New Roman" w:hAnsi="Times New Roman" w:cs="Times New Roman"/>
                <w:b/>
                <w:sz w:val="20"/>
                <w:szCs w:val="20"/>
              </w:rPr>
            </w:pPr>
          </w:p>
        </w:tc>
        <w:tc>
          <w:tcPr>
            <w:tcW w:w="917" w:type="dxa"/>
            <w:vMerge/>
          </w:tcPr>
          <w:p w14:paraId="6DF75520" w14:textId="77777777" w:rsidR="00725896" w:rsidRPr="00612FEC" w:rsidRDefault="00725896" w:rsidP="002833A1">
            <w:pPr>
              <w:spacing w:after="0" w:line="360" w:lineRule="auto"/>
              <w:jc w:val="center"/>
              <w:rPr>
                <w:rFonts w:ascii="Times New Roman" w:hAnsi="Times New Roman" w:cs="Times New Roman"/>
                <w:b/>
                <w:sz w:val="20"/>
                <w:szCs w:val="20"/>
              </w:rPr>
            </w:pPr>
          </w:p>
        </w:tc>
        <w:tc>
          <w:tcPr>
            <w:tcW w:w="917" w:type="dxa"/>
            <w:vMerge/>
          </w:tcPr>
          <w:p w14:paraId="44898DCF" w14:textId="77777777" w:rsidR="00725896" w:rsidRPr="00612FEC" w:rsidRDefault="00725896" w:rsidP="002833A1">
            <w:pPr>
              <w:spacing w:after="0" w:line="360" w:lineRule="auto"/>
              <w:jc w:val="center"/>
              <w:rPr>
                <w:rFonts w:ascii="Times New Roman" w:hAnsi="Times New Roman" w:cs="Times New Roman"/>
                <w:b/>
                <w:sz w:val="20"/>
                <w:szCs w:val="20"/>
              </w:rPr>
            </w:pPr>
          </w:p>
        </w:tc>
      </w:tr>
    </w:tbl>
    <w:p w14:paraId="0AD56477" w14:textId="77777777" w:rsidR="00725896" w:rsidRPr="00612FEC" w:rsidRDefault="00725896" w:rsidP="002833A1">
      <w:pPr>
        <w:spacing w:after="0" w:line="360" w:lineRule="auto"/>
        <w:jc w:val="center"/>
        <w:rPr>
          <w:rFonts w:ascii="Times New Roman" w:hAnsi="Times New Roman" w:cs="Times New Roman"/>
          <w:b/>
          <w:sz w:val="20"/>
          <w:szCs w:val="20"/>
        </w:rPr>
      </w:pPr>
    </w:p>
    <w:p w14:paraId="377BF1B0" w14:textId="77777777" w:rsidR="00725896" w:rsidRPr="00612FEC" w:rsidRDefault="00725896" w:rsidP="002833A1">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lastRenderedPageBreak/>
        <w:t xml:space="preserve">Out of 500 women in our </w:t>
      </w:r>
      <w:proofErr w:type="gramStart"/>
      <w:r w:rsidRPr="00612FEC">
        <w:rPr>
          <w:rFonts w:ascii="Times New Roman" w:hAnsi="Times New Roman" w:cs="Times New Roman"/>
          <w:sz w:val="20"/>
          <w:szCs w:val="20"/>
        </w:rPr>
        <w:t>study ,</w:t>
      </w:r>
      <w:proofErr w:type="gramEnd"/>
      <w:r w:rsidRPr="00612FEC">
        <w:rPr>
          <w:rFonts w:ascii="Times New Roman" w:hAnsi="Times New Roman" w:cs="Times New Roman"/>
          <w:sz w:val="20"/>
          <w:szCs w:val="20"/>
        </w:rPr>
        <w:t xml:space="preserve"> 7 women (1.4%) had age at menarche of 11 years , 20 (4.0% ) had age at menarche 12 years , 153 (30.6%) has had their menarche at the age of 13 years , 210 i.e. 42.0% had age at menarche of 14 years , 90 (18.0 %) had age at menarche of 15 years and 20 (4.0%) had age at menarche of 16 years. </w:t>
      </w:r>
    </w:p>
    <w:p w14:paraId="28F3B937" w14:textId="77777777" w:rsidR="00725896" w:rsidRPr="00612FEC" w:rsidRDefault="00725896" w:rsidP="002833A1">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This table shows that the earlier is the age at menarche, slightly later is the age at onset of menopause.</w:t>
      </w:r>
    </w:p>
    <w:p w14:paraId="29154960" w14:textId="77777777" w:rsidR="00725896" w:rsidRPr="00612FEC" w:rsidRDefault="00725896" w:rsidP="002833A1">
      <w:pPr>
        <w:spacing w:after="0" w:line="360" w:lineRule="auto"/>
        <w:jc w:val="both"/>
        <w:rPr>
          <w:rFonts w:ascii="Times New Roman" w:hAnsi="Times New Roman" w:cs="Times New Roman"/>
          <w:b/>
          <w:sz w:val="20"/>
          <w:szCs w:val="20"/>
        </w:rPr>
      </w:pPr>
      <w:r w:rsidRPr="00612FEC">
        <w:rPr>
          <w:rFonts w:ascii="Times New Roman" w:hAnsi="Times New Roman" w:cs="Times New Roman"/>
          <w:sz w:val="20"/>
          <w:szCs w:val="20"/>
        </w:rPr>
        <w:t>There was highly significant difference in mean age at menopause according to age at menarche (p=0.000).</w:t>
      </w:r>
    </w:p>
    <w:p w14:paraId="2E6B6446" w14:textId="77777777" w:rsidR="002833A1" w:rsidRDefault="002833A1" w:rsidP="00612FEC">
      <w:pPr>
        <w:spacing w:after="0" w:line="360" w:lineRule="auto"/>
        <w:jc w:val="both"/>
        <w:rPr>
          <w:rFonts w:ascii="Times New Roman" w:hAnsi="Times New Roman" w:cs="Times New Roman"/>
          <w:b/>
          <w:sz w:val="20"/>
          <w:szCs w:val="20"/>
        </w:rPr>
      </w:pPr>
    </w:p>
    <w:p w14:paraId="3EF9D152" w14:textId="77777777" w:rsidR="00725896" w:rsidRPr="00612FEC" w:rsidRDefault="00725896" w:rsidP="00612FEC">
      <w:pPr>
        <w:spacing w:after="0" w:line="360" w:lineRule="auto"/>
        <w:jc w:val="both"/>
        <w:rPr>
          <w:rFonts w:ascii="Times New Roman" w:hAnsi="Times New Roman" w:cs="Times New Roman"/>
          <w:b/>
          <w:sz w:val="20"/>
          <w:szCs w:val="20"/>
        </w:rPr>
      </w:pPr>
      <w:proofErr w:type="gramStart"/>
      <w:r w:rsidRPr="00612FEC">
        <w:rPr>
          <w:rFonts w:ascii="Times New Roman" w:hAnsi="Times New Roman" w:cs="Times New Roman"/>
          <w:b/>
          <w:sz w:val="20"/>
          <w:szCs w:val="20"/>
        </w:rPr>
        <w:t>Table 4.</w:t>
      </w:r>
      <w:proofErr w:type="gramEnd"/>
      <w:r w:rsidRPr="00612FEC">
        <w:rPr>
          <w:rFonts w:ascii="Times New Roman" w:hAnsi="Times New Roman" w:cs="Times New Roman"/>
          <w:b/>
          <w:sz w:val="20"/>
          <w:szCs w:val="20"/>
        </w:rPr>
        <w:t xml:space="preserve"> Parity specific distribution of age at natural menopause</w:t>
      </w:r>
    </w:p>
    <w:tbl>
      <w:tblPr>
        <w:tblStyle w:val="TableGrid"/>
        <w:tblW w:w="0" w:type="auto"/>
        <w:tblLook w:val="04A0" w:firstRow="1" w:lastRow="0" w:firstColumn="1" w:lastColumn="0" w:noHBand="0" w:noVBand="1"/>
      </w:tblPr>
      <w:tblGrid>
        <w:gridCol w:w="1464"/>
        <w:gridCol w:w="1621"/>
        <w:gridCol w:w="2118"/>
        <w:gridCol w:w="2041"/>
        <w:gridCol w:w="999"/>
        <w:gridCol w:w="999"/>
      </w:tblGrid>
      <w:tr w:rsidR="00725896" w:rsidRPr="00612FEC" w14:paraId="2BC8A0F5" w14:textId="77777777" w:rsidTr="008F2275">
        <w:tc>
          <w:tcPr>
            <w:tcW w:w="1464" w:type="dxa"/>
          </w:tcPr>
          <w:p w14:paraId="10E00578" w14:textId="77777777" w:rsidR="00725896" w:rsidRPr="00612FEC" w:rsidRDefault="00725896"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Parity</w:t>
            </w:r>
          </w:p>
        </w:tc>
        <w:tc>
          <w:tcPr>
            <w:tcW w:w="1621" w:type="dxa"/>
          </w:tcPr>
          <w:p w14:paraId="7D3E756D" w14:textId="77777777" w:rsidR="00725896" w:rsidRPr="00612FEC" w:rsidRDefault="00725896"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Number</w:t>
            </w:r>
          </w:p>
        </w:tc>
        <w:tc>
          <w:tcPr>
            <w:tcW w:w="2118" w:type="dxa"/>
          </w:tcPr>
          <w:p w14:paraId="602BD693" w14:textId="77777777" w:rsidR="00725896" w:rsidRPr="00612FEC" w:rsidRDefault="00725896" w:rsidP="002833A1">
            <w:pPr>
              <w:spacing w:after="0" w:line="360" w:lineRule="auto"/>
              <w:jc w:val="center"/>
              <w:rPr>
                <w:rFonts w:ascii="Times New Roman" w:hAnsi="Times New Roman" w:cs="Times New Roman"/>
                <w:b/>
                <w:sz w:val="20"/>
                <w:szCs w:val="20"/>
              </w:rPr>
            </w:pPr>
            <w:proofErr w:type="gramStart"/>
            <w:r w:rsidRPr="00612FEC">
              <w:rPr>
                <w:rFonts w:ascii="Times New Roman" w:hAnsi="Times New Roman" w:cs="Times New Roman"/>
                <w:b/>
                <w:sz w:val="20"/>
                <w:szCs w:val="20"/>
              </w:rPr>
              <w:t>Percentage(</w:t>
            </w:r>
            <w:proofErr w:type="gramEnd"/>
            <w:r w:rsidRPr="00612FEC">
              <w:rPr>
                <w:rFonts w:ascii="Times New Roman" w:hAnsi="Times New Roman" w:cs="Times New Roman"/>
                <w:b/>
                <w:sz w:val="20"/>
                <w:szCs w:val="20"/>
              </w:rPr>
              <w:t>%)</w:t>
            </w:r>
          </w:p>
        </w:tc>
        <w:tc>
          <w:tcPr>
            <w:tcW w:w="2041" w:type="dxa"/>
          </w:tcPr>
          <w:p w14:paraId="0CD3A889" w14:textId="77777777" w:rsidR="00725896" w:rsidRPr="00612FEC" w:rsidRDefault="00725896"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Mean age at menopause(in Years)</w:t>
            </w:r>
          </w:p>
        </w:tc>
        <w:tc>
          <w:tcPr>
            <w:tcW w:w="999" w:type="dxa"/>
          </w:tcPr>
          <w:p w14:paraId="2EF54F29" w14:textId="77777777" w:rsidR="00725896" w:rsidRPr="00612FEC" w:rsidRDefault="00725896"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F-Value</w:t>
            </w:r>
          </w:p>
        </w:tc>
        <w:tc>
          <w:tcPr>
            <w:tcW w:w="999" w:type="dxa"/>
          </w:tcPr>
          <w:p w14:paraId="13EAA500" w14:textId="77777777" w:rsidR="00725896" w:rsidRPr="00612FEC" w:rsidRDefault="00725896"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P-value</w:t>
            </w:r>
          </w:p>
        </w:tc>
      </w:tr>
      <w:tr w:rsidR="00725896" w:rsidRPr="00612FEC" w14:paraId="5B469207" w14:textId="77777777" w:rsidTr="008F2275">
        <w:tc>
          <w:tcPr>
            <w:tcW w:w="1464" w:type="dxa"/>
          </w:tcPr>
          <w:p w14:paraId="4AD39412"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0</w:t>
            </w:r>
          </w:p>
        </w:tc>
        <w:tc>
          <w:tcPr>
            <w:tcW w:w="1621" w:type="dxa"/>
          </w:tcPr>
          <w:p w14:paraId="31E451CE"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30</w:t>
            </w:r>
          </w:p>
        </w:tc>
        <w:tc>
          <w:tcPr>
            <w:tcW w:w="2118" w:type="dxa"/>
          </w:tcPr>
          <w:p w14:paraId="1F230875"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6.0</w:t>
            </w:r>
          </w:p>
        </w:tc>
        <w:tc>
          <w:tcPr>
            <w:tcW w:w="2041" w:type="dxa"/>
          </w:tcPr>
          <w:p w14:paraId="1E0821F5"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44.76 ± 4.91</w:t>
            </w:r>
          </w:p>
        </w:tc>
        <w:tc>
          <w:tcPr>
            <w:tcW w:w="999" w:type="dxa"/>
            <w:vMerge w:val="restart"/>
            <w:vAlign w:val="center"/>
          </w:tcPr>
          <w:p w14:paraId="390B8959"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6.985</w:t>
            </w:r>
          </w:p>
        </w:tc>
        <w:tc>
          <w:tcPr>
            <w:tcW w:w="999" w:type="dxa"/>
            <w:vMerge w:val="restart"/>
            <w:vAlign w:val="center"/>
          </w:tcPr>
          <w:p w14:paraId="0AA0F0E7"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0.001</w:t>
            </w:r>
          </w:p>
        </w:tc>
      </w:tr>
      <w:tr w:rsidR="00725896" w:rsidRPr="00612FEC" w14:paraId="7E055482" w14:textId="77777777" w:rsidTr="008F2275">
        <w:tc>
          <w:tcPr>
            <w:tcW w:w="1464" w:type="dxa"/>
          </w:tcPr>
          <w:p w14:paraId="3D5CF4A7"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1-4</w:t>
            </w:r>
          </w:p>
        </w:tc>
        <w:tc>
          <w:tcPr>
            <w:tcW w:w="1621" w:type="dxa"/>
          </w:tcPr>
          <w:p w14:paraId="322289E7"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91</w:t>
            </w:r>
          </w:p>
        </w:tc>
        <w:tc>
          <w:tcPr>
            <w:tcW w:w="2118" w:type="dxa"/>
          </w:tcPr>
          <w:p w14:paraId="72113796"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18.2</w:t>
            </w:r>
          </w:p>
        </w:tc>
        <w:tc>
          <w:tcPr>
            <w:tcW w:w="2041" w:type="dxa"/>
          </w:tcPr>
          <w:p w14:paraId="198E5913"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45.63 ± 6.66</w:t>
            </w:r>
          </w:p>
        </w:tc>
        <w:tc>
          <w:tcPr>
            <w:tcW w:w="999" w:type="dxa"/>
            <w:vMerge/>
          </w:tcPr>
          <w:p w14:paraId="04FBF0D1" w14:textId="77777777" w:rsidR="00725896" w:rsidRPr="00612FEC" w:rsidRDefault="00725896" w:rsidP="002833A1">
            <w:pPr>
              <w:spacing w:after="0" w:line="360" w:lineRule="auto"/>
              <w:jc w:val="center"/>
              <w:rPr>
                <w:rFonts w:ascii="Times New Roman" w:hAnsi="Times New Roman" w:cs="Times New Roman"/>
                <w:sz w:val="20"/>
                <w:szCs w:val="20"/>
              </w:rPr>
            </w:pPr>
          </w:p>
        </w:tc>
        <w:tc>
          <w:tcPr>
            <w:tcW w:w="999" w:type="dxa"/>
            <w:vMerge/>
          </w:tcPr>
          <w:p w14:paraId="50523D45" w14:textId="77777777" w:rsidR="00725896" w:rsidRPr="00612FEC" w:rsidRDefault="00725896" w:rsidP="002833A1">
            <w:pPr>
              <w:spacing w:after="0" w:line="360" w:lineRule="auto"/>
              <w:jc w:val="center"/>
              <w:rPr>
                <w:rFonts w:ascii="Times New Roman" w:hAnsi="Times New Roman" w:cs="Times New Roman"/>
                <w:sz w:val="20"/>
                <w:szCs w:val="20"/>
              </w:rPr>
            </w:pPr>
          </w:p>
        </w:tc>
      </w:tr>
      <w:tr w:rsidR="00725896" w:rsidRPr="00612FEC" w14:paraId="678308C9" w14:textId="77777777" w:rsidTr="008F2275">
        <w:tc>
          <w:tcPr>
            <w:tcW w:w="1464" w:type="dxa"/>
          </w:tcPr>
          <w:p w14:paraId="2D87F444"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5+</w:t>
            </w:r>
          </w:p>
        </w:tc>
        <w:tc>
          <w:tcPr>
            <w:tcW w:w="1621" w:type="dxa"/>
          </w:tcPr>
          <w:p w14:paraId="53B2A40D"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379</w:t>
            </w:r>
          </w:p>
        </w:tc>
        <w:tc>
          <w:tcPr>
            <w:tcW w:w="2118" w:type="dxa"/>
          </w:tcPr>
          <w:p w14:paraId="074C6E47"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75.8</w:t>
            </w:r>
          </w:p>
        </w:tc>
        <w:tc>
          <w:tcPr>
            <w:tcW w:w="2041" w:type="dxa"/>
          </w:tcPr>
          <w:p w14:paraId="1A2F4E52" w14:textId="77777777" w:rsidR="00725896" w:rsidRPr="00612FEC" w:rsidRDefault="00725896" w:rsidP="002833A1">
            <w:pPr>
              <w:spacing w:after="0" w:line="360" w:lineRule="auto"/>
              <w:jc w:val="center"/>
              <w:rPr>
                <w:rFonts w:ascii="Times New Roman" w:hAnsi="Times New Roman" w:cs="Times New Roman"/>
                <w:sz w:val="20"/>
                <w:szCs w:val="20"/>
              </w:rPr>
            </w:pPr>
            <w:r w:rsidRPr="00612FEC">
              <w:rPr>
                <w:rFonts w:ascii="Times New Roman" w:hAnsi="Times New Roman" w:cs="Times New Roman"/>
                <w:sz w:val="20"/>
                <w:szCs w:val="20"/>
              </w:rPr>
              <w:t>47.49 ± 5.0</w:t>
            </w:r>
          </w:p>
        </w:tc>
        <w:tc>
          <w:tcPr>
            <w:tcW w:w="999" w:type="dxa"/>
            <w:vMerge/>
          </w:tcPr>
          <w:p w14:paraId="23DC5FEE" w14:textId="77777777" w:rsidR="00725896" w:rsidRPr="00612FEC" w:rsidRDefault="00725896" w:rsidP="002833A1">
            <w:pPr>
              <w:spacing w:after="0" w:line="360" w:lineRule="auto"/>
              <w:jc w:val="center"/>
              <w:rPr>
                <w:rFonts w:ascii="Times New Roman" w:hAnsi="Times New Roman" w:cs="Times New Roman"/>
                <w:sz w:val="20"/>
                <w:szCs w:val="20"/>
              </w:rPr>
            </w:pPr>
          </w:p>
        </w:tc>
        <w:tc>
          <w:tcPr>
            <w:tcW w:w="999" w:type="dxa"/>
            <w:vMerge/>
          </w:tcPr>
          <w:p w14:paraId="5858F385" w14:textId="77777777" w:rsidR="00725896" w:rsidRPr="00612FEC" w:rsidRDefault="00725896" w:rsidP="002833A1">
            <w:pPr>
              <w:spacing w:after="0" w:line="360" w:lineRule="auto"/>
              <w:jc w:val="center"/>
              <w:rPr>
                <w:rFonts w:ascii="Times New Roman" w:hAnsi="Times New Roman" w:cs="Times New Roman"/>
                <w:sz w:val="20"/>
                <w:szCs w:val="20"/>
              </w:rPr>
            </w:pPr>
          </w:p>
        </w:tc>
      </w:tr>
      <w:tr w:rsidR="00725896" w:rsidRPr="00612FEC" w14:paraId="59295939" w14:textId="77777777" w:rsidTr="008F2275">
        <w:tc>
          <w:tcPr>
            <w:tcW w:w="1464" w:type="dxa"/>
          </w:tcPr>
          <w:p w14:paraId="28F4EE33" w14:textId="77777777" w:rsidR="00725896" w:rsidRPr="00612FEC" w:rsidRDefault="00725896"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total</w:t>
            </w:r>
          </w:p>
        </w:tc>
        <w:tc>
          <w:tcPr>
            <w:tcW w:w="1621" w:type="dxa"/>
          </w:tcPr>
          <w:p w14:paraId="5762D293" w14:textId="77777777" w:rsidR="00725896" w:rsidRPr="00612FEC" w:rsidRDefault="00725896"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500</w:t>
            </w:r>
          </w:p>
        </w:tc>
        <w:tc>
          <w:tcPr>
            <w:tcW w:w="2118" w:type="dxa"/>
          </w:tcPr>
          <w:p w14:paraId="05352626" w14:textId="77777777" w:rsidR="00725896" w:rsidRPr="00612FEC" w:rsidRDefault="00725896" w:rsidP="002833A1">
            <w:pPr>
              <w:spacing w:after="0" w:line="360" w:lineRule="auto"/>
              <w:jc w:val="center"/>
              <w:rPr>
                <w:rFonts w:ascii="Times New Roman" w:hAnsi="Times New Roman" w:cs="Times New Roman"/>
                <w:b/>
                <w:sz w:val="20"/>
                <w:szCs w:val="20"/>
              </w:rPr>
            </w:pPr>
            <w:r w:rsidRPr="00612FEC">
              <w:rPr>
                <w:rFonts w:ascii="Times New Roman" w:hAnsi="Times New Roman" w:cs="Times New Roman"/>
                <w:b/>
                <w:sz w:val="20"/>
                <w:szCs w:val="20"/>
              </w:rPr>
              <w:t>100</w:t>
            </w:r>
          </w:p>
        </w:tc>
        <w:tc>
          <w:tcPr>
            <w:tcW w:w="2041" w:type="dxa"/>
          </w:tcPr>
          <w:p w14:paraId="630543FD" w14:textId="77777777" w:rsidR="00725896" w:rsidRPr="00612FEC" w:rsidRDefault="00725896" w:rsidP="002833A1">
            <w:pPr>
              <w:spacing w:after="0" w:line="360" w:lineRule="auto"/>
              <w:jc w:val="center"/>
              <w:rPr>
                <w:rFonts w:ascii="Times New Roman" w:hAnsi="Times New Roman" w:cs="Times New Roman"/>
                <w:sz w:val="20"/>
                <w:szCs w:val="20"/>
              </w:rPr>
            </w:pPr>
          </w:p>
        </w:tc>
        <w:tc>
          <w:tcPr>
            <w:tcW w:w="999" w:type="dxa"/>
            <w:vMerge/>
          </w:tcPr>
          <w:p w14:paraId="5C0E25FD" w14:textId="77777777" w:rsidR="00725896" w:rsidRPr="00612FEC" w:rsidRDefault="00725896" w:rsidP="002833A1">
            <w:pPr>
              <w:spacing w:after="0" w:line="360" w:lineRule="auto"/>
              <w:jc w:val="center"/>
              <w:rPr>
                <w:rFonts w:ascii="Times New Roman" w:hAnsi="Times New Roman" w:cs="Times New Roman"/>
                <w:sz w:val="20"/>
                <w:szCs w:val="20"/>
              </w:rPr>
            </w:pPr>
          </w:p>
        </w:tc>
        <w:tc>
          <w:tcPr>
            <w:tcW w:w="999" w:type="dxa"/>
            <w:vMerge/>
          </w:tcPr>
          <w:p w14:paraId="25D43606" w14:textId="77777777" w:rsidR="00725896" w:rsidRPr="00612FEC" w:rsidRDefault="00725896" w:rsidP="002833A1">
            <w:pPr>
              <w:spacing w:after="0" w:line="360" w:lineRule="auto"/>
              <w:jc w:val="center"/>
              <w:rPr>
                <w:rFonts w:ascii="Times New Roman" w:hAnsi="Times New Roman" w:cs="Times New Roman"/>
                <w:sz w:val="20"/>
                <w:szCs w:val="20"/>
              </w:rPr>
            </w:pPr>
          </w:p>
        </w:tc>
      </w:tr>
    </w:tbl>
    <w:p w14:paraId="2250BFC4" w14:textId="77777777" w:rsidR="00725896" w:rsidRPr="00612FEC" w:rsidRDefault="00725896" w:rsidP="002833A1">
      <w:pPr>
        <w:spacing w:after="0" w:line="360" w:lineRule="auto"/>
        <w:jc w:val="center"/>
        <w:rPr>
          <w:rFonts w:ascii="Times New Roman" w:hAnsi="Times New Roman" w:cs="Times New Roman"/>
          <w:sz w:val="20"/>
          <w:szCs w:val="20"/>
        </w:rPr>
      </w:pPr>
    </w:p>
    <w:p w14:paraId="0ED996CD"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 xml:space="preserve">Out of 500 </w:t>
      </w:r>
      <w:proofErr w:type="gramStart"/>
      <w:r w:rsidRPr="00612FEC">
        <w:rPr>
          <w:rFonts w:ascii="Times New Roman" w:hAnsi="Times New Roman" w:cs="Times New Roman"/>
          <w:sz w:val="20"/>
          <w:szCs w:val="20"/>
        </w:rPr>
        <w:t>women ,</w:t>
      </w:r>
      <w:proofErr w:type="gramEnd"/>
      <w:r w:rsidRPr="00612FEC">
        <w:rPr>
          <w:rFonts w:ascii="Times New Roman" w:hAnsi="Times New Roman" w:cs="Times New Roman"/>
          <w:sz w:val="20"/>
          <w:szCs w:val="20"/>
        </w:rPr>
        <w:t xml:space="preserve"> 30 (6.0%) were </w:t>
      </w:r>
      <w:proofErr w:type="spellStart"/>
      <w:r w:rsidRPr="00612FEC">
        <w:rPr>
          <w:rFonts w:ascii="Times New Roman" w:hAnsi="Times New Roman" w:cs="Times New Roman"/>
          <w:sz w:val="20"/>
          <w:szCs w:val="20"/>
        </w:rPr>
        <w:t>nullipara</w:t>
      </w:r>
      <w:proofErr w:type="spellEnd"/>
      <w:r w:rsidRPr="00612FEC">
        <w:rPr>
          <w:rFonts w:ascii="Times New Roman" w:hAnsi="Times New Roman" w:cs="Times New Roman"/>
          <w:sz w:val="20"/>
          <w:szCs w:val="20"/>
        </w:rPr>
        <w:t xml:space="preserve"> , 91 (18.2%) were </w:t>
      </w:r>
      <w:proofErr w:type="spellStart"/>
      <w:r w:rsidRPr="00612FEC">
        <w:rPr>
          <w:rFonts w:ascii="Times New Roman" w:hAnsi="Times New Roman" w:cs="Times New Roman"/>
          <w:sz w:val="20"/>
          <w:szCs w:val="20"/>
        </w:rPr>
        <w:t>para</w:t>
      </w:r>
      <w:proofErr w:type="spellEnd"/>
      <w:r w:rsidRPr="00612FEC">
        <w:rPr>
          <w:rFonts w:ascii="Times New Roman" w:hAnsi="Times New Roman" w:cs="Times New Roman"/>
          <w:sz w:val="20"/>
          <w:szCs w:val="20"/>
        </w:rPr>
        <w:t xml:space="preserve"> 1-4 while 379 (75.8%) were </w:t>
      </w:r>
      <w:proofErr w:type="spellStart"/>
      <w:r w:rsidRPr="00612FEC">
        <w:rPr>
          <w:rFonts w:ascii="Times New Roman" w:hAnsi="Times New Roman" w:cs="Times New Roman"/>
          <w:sz w:val="20"/>
          <w:szCs w:val="20"/>
        </w:rPr>
        <w:t>para</w:t>
      </w:r>
      <w:proofErr w:type="spellEnd"/>
      <w:r w:rsidRPr="00612FEC">
        <w:rPr>
          <w:rFonts w:ascii="Times New Roman" w:hAnsi="Times New Roman" w:cs="Times New Roman"/>
          <w:sz w:val="20"/>
          <w:szCs w:val="20"/>
        </w:rPr>
        <w:t xml:space="preserve"> 5 +. Our study showed that the age of onset of menopause was late for </w:t>
      </w:r>
      <w:proofErr w:type="spellStart"/>
      <w:r w:rsidRPr="00612FEC">
        <w:rPr>
          <w:rFonts w:ascii="Times New Roman" w:hAnsi="Times New Roman" w:cs="Times New Roman"/>
          <w:sz w:val="20"/>
          <w:szCs w:val="20"/>
        </w:rPr>
        <w:t>para</w:t>
      </w:r>
      <w:proofErr w:type="spellEnd"/>
      <w:r w:rsidRPr="00612FEC">
        <w:rPr>
          <w:rFonts w:ascii="Times New Roman" w:hAnsi="Times New Roman" w:cs="Times New Roman"/>
          <w:sz w:val="20"/>
          <w:szCs w:val="20"/>
        </w:rPr>
        <w:t xml:space="preserve"> 5+ and for </w:t>
      </w:r>
      <w:proofErr w:type="spellStart"/>
      <w:r w:rsidRPr="00612FEC">
        <w:rPr>
          <w:rFonts w:ascii="Times New Roman" w:hAnsi="Times New Roman" w:cs="Times New Roman"/>
          <w:sz w:val="20"/>
          <w:szCs w:val="20"/>
        </w:rPr>
        <w:t>para</w:t>
      </w:r>
      <w:proofErr w:type="spellEnd"/>
      <w:r w:rsidRPr="00612FEC">
        <w:rPr>
          <w:rFonts w:ascii="Times New Roman" w:hAnsi="Times New Roman" w:cs="Times New Roman"/>
          <w:sz w:val="20"/>
          <w:szCs w:val="20"/>
        </w:rPr>
        <w:t xml:space="preserve"> 1- </w:t>
      </w:r>
      <w:proofErr w:type="gramStart"/>
      <w:r w:rsidRPr="00612FEC">
        <w:rPr>
          <w:rFonts w:ascii="Times New Roman" w:hAnsi="Times New Roman" w:cs="Times New Roman"/>
          <w:sz w:val="20"/>
          <w:szCs w:val="20"/>
        </w:rPr>
        <w:t>4  while</w:t>
      </w:r>
      <w:proofErr w:type="gramEnd"/>
      <w:r w:rsidRPr="00612FEC">
        <w:rPr>
          <w:rFonts w:ascii="Times New Roman" w:hAnsi="Times New Roman" w:cs="Times New Roman"/>
          <w:sz w:val="20"/>
          <w:szCs w:val="20"/>
        </w:rPr>
        <w:t xml:space="preserve"> earlier in </w:t>
      </w:r>
      <w:proofErr w:type="spellStart"/>
      <w:r w:rsidRPr="00612FEC">
        <w:rPr>
          <w:rFonts w:ascii="Times New Roman" w:hAnsi="Times New Roman" w:cs="Times New Roman"/>
          <w:sz w:val="20"/>
          <w:szCs w:val="20"/>
        </w:rPr>
        <w:t>nullipara</w:t>
      </w:r>
      <w:proofErr w:type="spellEnd"/>
      <w:r w:rsidRPr="00612FEC">
        <w:rPr>
          <w:rFonts w:ascii="Times New Roman" w:hAnsi="Times New Roman" w:cs="Times New Roman"/>
          <w:sz w:val="20"/>
          <w:szCs w:val="20"/>
        </w:rPr>
        <w:t>.</w:t>
      </w:r>
    </w:p>
    <w:p w14:paraId="4C7AECB8"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sz w:val="20"/>
          <w:szCs w:val="20"/>
        </w:rPr>
        <w:t xml:space="preserve">There was highly significant difference in mean age at menopause according to </w:t>
      </w:r>
      <w:proofErr w:type="gramStart"/>
      <w:r w:rsidRPr="00612FEC">
        <w:rPr>
          <w:rFonts w:ascii="Times New Roman" w:hAnsi="Times New Roman" w:cs="Times New Roman"/>
          <w:sz w:val="20"/>
          <w:szCs w:val="20"/>
        </w:rPr>
        <w:t>parity(</w:t>
      </w:r>
      <w:proofErr w:type="gramEnd"/>
      <w:r w:rsidRPr="00612FEC">
        <w:rPr>
          <w:rFonts w:ascii="Times New Roman" w:hAnsi="Times New Roman" w:cs="Times New Roman"/>
          <w:sz w:val="20"/>
          <w:szCs w:val="20"/>
        </w:rPr>
        <w:t>p=0.001).</w:t>
      </w:r>
    </w:p>
    <w:p w14:paraId="1BE6AA83" w14:textId="77777777" w:rsidR="00725896" w:rsidRPr="00612FEC" w:rsidRDefault="00725896" w:rsidP="00612FEC">
      <w:pPr>
        <w:spacing w:after="0" w:line="360" w:lineRule="auto"/>
        <w:jc w:val="both"/>
        <w:rPr>
          <w:rFonts w:ascii="Times New Roman" w:hAnsi="Times New Roman" w:cs="Times New Roman"/>
          <w:b/>
          <w:sz w:val="20"/>
          <w:szCs w:val="20"/>
        </w:rPr>
      </w:pPr>
    </w:p>
    <w:p w14:paraId="7B2816C3" w14:textId="77777777" w:rsidR="00725896" w:rsidRPr="00612FEC" w:rsidRDefault="00725896" w:rsidP="00612FEC">
      <w:pPr>
        <w:spacing w:after="0" w:line="360" w:lineRule="auto"/>
        <w:jc w:val="both"/>
        <w:rPr>
          <w:rFonts w:ascii="Times New Roman" w:hAnsi="Times New Roman" w:cs="Times New Roman"/>
          <w:b/>
          <w:sz w:val="20"/>
          <w:szCs w:val="20"/>
        </w:rPr>
      </w:pPr>
      <w:proofErr w:type="gramStart"/>
      <w:r w:rsidRPr="00612FEC">
        <w:rPr>
          <w:rFonts w:ascii="Times New Roman" w:hAnsi="Times New Roman" w:cs="Times New Roman"/>
          <w:b/>
          <w:sz w:val="20"/>
          <w:szCs w:val="20"/>
        </w:rPr>
        <w:t>Table 5 .Distribution of age at menopause according to family income.</w:t>
      </w:r>
      <w:proofErr w:type="gramEnd"/>
    </w:p>
    <w:tbl>
      <w:tblPr>
        <w:tblStyle w:val="TableGrid"/>
        <w:tblW w:w="0" w:type="auto"/>
        <w:tblLook w:val="04A0" w:firstRow="1" w:lastRow="0" w:firstColumn="1" w:lastColumn="0" w:noHBand="0" w:noVBand="1"/>
      </w:tblPr>
      <w:tblGrid>
        <w:gridCol w:w="1608"/>
        <w:gridCol w:w="1576"/>
        <w:gridCol w:w="2106"/>
        <w:gridCol w:w="2023"/>
        <w:gridCol w:w="943"/>
        <w:gridCol w:w="986"/>
      </w:tblGrid>
      <w:tr w:rsidR="00725896" w:rsidRPr="00612FEC" w14:paraId="7FFEC353" w14:textId="77777777" w:rsidTr="008F2275">
        <w:tc>
          <w:tcPr>
            <w:tcW w:w="1608" w:type="dxa"/>
          </w:tcPr>
          <w:p w14:paraId="4BFE395D"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 xml:space="preserve">Family’s income /month (in </w:t>
            </w:r>
            <w:proofErr w:type="spellStart"/>
            <w:r w:rsidRPr="00612FEC">
              <w:rPr>
                <w:rFonts w:ascii="Times New Roman" w:hAnsi="Times New Roman" w:cs="Times New Roman"/>
                <w:b/>
                <w:sz w:val="20"/>
                <w:szCs w:val="20"/>
              </w:rPr>
              <w:t>Rs</w:t>
            </w:r>
            <w:proofErr w:type="spellEnd"/>
            <w:r w:rsidRPr="00612FEC">
              <w:rPr>
                <w:rFonts w:ascii="Times New Roman" w:hAnsi="Times New Roman" w:cs="Times New Roman"/>
                <w:b/>
                <w:sz w:val="20"/>
                <w:szCs w:val="20"/>
              </w:rPr>
              <w:t>)</w:t>
            </w:r>
          </w:p>
        </w:tc>
        <w:tc>
          <w:tcPr>
            <w:tcW w:w="1576" w:type="dxa"/>
          </w:tcPr>
          <w:p w14:paraId="72EB8ECE"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Number</w:t>
            </w:r>
          </w:p>
        </w:tc>
        <w:tc>
          <w:tcPr>
            <w:tcW w:w="2106" w:type="dxa"/>
          </w:tcPr>
          <w:p w14:paraId="51D275DD" w14:textId="77777777" w:rsidR="00725896" w:rsidRPr="00612FEC" w:rsidRDefault="00725896" w:rsidP="00612FEC">
            <w:pPr>
              <w:spacing w:after="0" w:line="360" w:lineRule="auto"/>
              <w:jc w:val="both"/>
              <w:rPr>
                <w:rFonts w:ascii="Times New Roman" w:hAnsi="Times New Roman" w:cs="Times New Roman"/>
                <w:b/>
                <w:sz w:val="20"/>
                <w:szCs w:val="20"/>
              </w:rPr>
            </w:pPr>
            <w:proofErr w:type="gramStart"/>
            <w:r w:rsidRPr="00612FEC">
              <w:rPr>
                <w:rFonts w:ascii="Times New Roman" w:hAnsi="Times New Roman" w:cs="Times New Roman"/>
                <w:b/>
                <w:sz w:val="20"/>
                <w:szCs w:val="20"/>
              </w:rPr>
              <w:t>Percentage(</w:t>
            </w:r>
            <w:proofErr w:type="gramEnd"/>
            <w:r w:rsidRPr="00612FEC">
              <w:rPr>
                <w:rFonts w:ascii="Times New Roman" w:hAnsi="Times New Roman" w:cs="Times New Roman"/>
                <w:b/>
                <w:sz w:val="20"/>
                <w:szCs w:val="20"/>
              </w:rPr>
              <w:t>%)</w:t>
            </w:r>
          </w:p>
        </w:tc>
        <w:tc>
          <w:tcPr>
            <w:tcW w:w="2023" w:type="dxa"/>
          </w:tcPr>
          <w:p w14:paraId="12007109"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Mean age at menopause(in Years)</w:t>
            </w:r>
          </w:p>
        </w:tc>
        <w:tc>
          <w:tcPr>
            <w:tcW w:w="943" w:type="dxa"/>
          </w:tcPr>
          <w:p w14:paraId="35FD2044"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t-Value</w:t>
            </w:r>
          </w:p>
        </w:tc>
        <w:tc>
          <w:tcPr>
            <w:tcW w:w="986" w:type="dxa"/>
          </w:tcPr>
          <w:p w14:paraId="4ACB9ACF"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P-value</w:t>
            </w:r>
          </w:p>
        </w:tc>
      </w:tr>
      <w:tr w:rsidR="00725896" w:rsidRPr="00612FEC" w14:paraId="422EC672" w14:textId="77777777" w:rsidTr="008F2275">
        <w:tc>
          <w:tcPr>
            <w:tcW w:w="1608" w:type="dxa"/>
          </w:tcPr>
          <w:p w14:paraId="6B9835F8"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&lt;10000</w:t>
            </w:r>
          </w:p>
        </w:tc>
        <w:tc>
          <w:tcPr>
            <w:tcW w:w="1576" w:type="dxa"/>
          </w:tcPr>
          <w:p w14:paraId="495B5DCF"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318</w:t>
            </w:r>
          </w:p>
        </w:tc>
        <w:tc>
          <w:tcPr>
            <w:tcW w:w="2106" w:type="dxa"/>
          </w:tcPr>
          <w:p w14:paraId="512AABA2" w14:textId="77777777" w:rsidR="00725896" w:rsidRPr="00612FEC" w:rsidRDefault="00725896" w:rsidP="00612FEC">
            <w:pPr>
              <w:spacing w:after="0" w:line="360" w:lineRule="auto"/>
              <w:jc w:val="both"/>
              <w:rPr>
                <w:rFonts w:ascii="Times New Roman" w:hAnsi="Times New Roman" w:cs="Times New Roman"/>
                <w:color w:val="000000"/>
                <w:sz w:val="20"/>
                <w:szCs w:val="20"/>
              </w:rPr>
            </w:pPr>
            <w:r w:rsidRPr="00612FEC">
              <w:rPr>
                <w:rFonts w:ascii="Times New Roman" w:hAnsi="Times New Roman" w:cs="Times New Roman"/>
                <w:color w:val="000000"/>
                <w:sz w:val="20"/>
                <w:szCs w:val="20"/>
              </w:rPr>
              <w:t>63.6</w:t>
            </w:r>
          </w:p>
        </w:tc>
        <w:tc>
          <w:tcPr>
            <w:tcW w:w="2023" w:type="dxa"/>
          </w:tcPr>
          <w:p w14:paraId="6D075318"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 xml:space="preserve">46.58 ± 5.10 </w:t>
            </w:r>
          </w:p>
        </w:tc>
        <w:tc>
          <w:tcPr>
            <w:tcW w:w="943" w:type="dxa"/>
            <w:vMerge w:val="restart"/>
            <w:vAlign w:val="center"/>
          </w:tcPr>
          <w:p w14:paraId="4D0BB97A"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2.484</w:t>
            </w:r>
          </w:p>
        </w:tc>
        <w:tc>
          <w:tcPr>
            <w:tcW w:w="986" w:type="dxa"/>
            <w:vMerge w:val="restart"/>
            <w:vAlign w:val="center"/>
          </w:tcPr>
          <w:p w14:paraId="55D75D9A"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0.0133</w:t>
            </w:r>
          </w:p>
        </w:tc>
      </w:tr>
      <w:tr w:rsidR="00725896" w:rsidRPr="00612FEC" w14:paraId="0F7C3FB2" w14:textId="77777777" w:rsidTr="008F2275">
        <w:tc>
          <w:tcPr>
            <w:tcW w:w="1608" w:type="dxa"/>
          </w:tcPr>
          <w:p w14:paraId="177FD3AA"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&gt;10000</w:t>
            </w:r>
          </w:p>
        </w:tc>
        <w:tc>
          <w:tcPr>
            <w:tcW w:w="1576" w:type="dxa"/>
          </w:tcPr>
          <w:p w14:paraId="1DE7E8D7"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182</w:t>
            </w:r>
          </w:p>
        </w:tc>
        <w:tc>
          <w:tcPr>
            <w:tcW w:w="2106" w:type="dxa"/>
          </w:tcPr>
          <w:p w14:paraId="64DC4FE7" w14:textId="77777777" w:rsidR="00725896" w:rsidRPr="00612FEC" w:rsidRDefault="00725896" w:rsidP="00612FEC">
            <w:pPr>
              <w:spacing w:after="0" w:line="360" w:lineRule="auto"/>
              <w:jc w:val="both"/>
              <w:rPr>
                <w:rFonts w:ascii="Times New Roman" w:hAnsi="Times New Roman" w:cs="Times New Roman"/>
                <w:color w:val="000000"/>
                <w:sz w:val="20"/>
                <w:szCs w:val="20"/>
              </w:rPr>
            </w:pPr>
            <w:r w:rsidRPr="00612FEC">
              <w:rPr>
                <w:rFonts w:ascii="Times New Roman" w:hAnsi="Times New Roman" w:cs="Times New Roman"/>
                <w:color w:val="000000"/>
                <w:sz w:val="20"/>
                <w:szCs w:val="20"/>
              </w:rPr>
              <w:t>36.4</w:t>
            </w:r>
          </w:p>
        </w:tc>
        <w:tc>
          <w:tcPr>
            <w:tcW w:w="2023" w:type="dxa"/>
          </w:tcPr>
          <w:p w14:paraId="72F23BEA"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47.82 ± 5.81</w:t>
            </w:r>
          </w:p>
        </w:tc>
        <w:tc>
          <w:tcPr>
            <w:tcW w:w="943" w:type="dxa"/>
            <w:vMerge/>
          </w:tcPr>
          <w:p w14:paraId="51F16888"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986" w:type="dxa"/>
            <w:vMerge/>
          </w:tcPr>
          <w:p w14:paraId="3544123B" w14:textId="77777777" w:rsidR="00725896" w:rsidRPr="00612FEC" w:rsidRDefault="00725896" w:rsidP="00612FEC">
            <w:pPr>
              <w:spacing w:after="0" w:line="360" w:lineRule="auto"/>
              <w:jc w:val="both"/>
              <w:rPr>
                <w:rFonts w:ascii="Times New Roman" w:hAnsi="Times New Roman" w:cs="Times New Roman"/>
                <w:sz w:val="20"/>
                <w:szCs w:val="20"/>
              </w:rPr>
            </w:pPr>
          </w:p>
        </w:tc>
      </w:tr>
      <w:tr w:rsidR="00725896" w:rsidRPr="00612FEC" w14:paraId="1B087E9D" w14:textId="77777777" w:rsidTr="008F2275">
        <w:tc>
          <w:tcPr>
            <w:tcW w:w="1608" w:type="dxa"/>
          </w:tcPr>
          <w:p w14:paraId="2CA45679"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 xml:space="preserve">Total </w:t>
            </w:r>
          </w:p>
        </w:tc>
        <w:tc>
          <w:tcPr>
            <w:tcW w:w="1576" w:type="dxa"/>
          </w:tcPr>
          <w:p w14:paraId="37962C62"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500</w:t>
            </w:r>
          </w:p>
        </w:tc>
        <w:tc>
          <w:tcPr>
            <w:tcW w:w="2106" w:type="dxa"/>
          </w:tcPr>
          <w:p w14:paraId="17318FEF"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100</w:t>
            </w:r>
          </w:p>
        </w:tc>
        <w:tc>
          <w:tcPr>
            <w:tcW w:w="2023" w:type="dxa"/>
          </w:tcPr>
          <w:p w14:paraId="636B7F9D"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943" w:type="dxa"/>
            <w:vMerge/>
          </w:tcPr>
          <w:p w14:paraId="2E0BA84A"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986" w:type="dxa"/>
            <w:vMerge/>
          </w:tcPr>
          <w:p w14:paraId="1043FB33" w14:textId="77777777" w:rsidR="00725896" w:rsidRPr="00612FEC" w:rsidRDefault="00725896" w:rsidP="00612FEC">
            <w:pPr>
              <w:spacing w:after="0" w:line="360" w:lineRule="auto"/>
              <w:jc w:val="both"/>
              <w:rPr>
                <w:rFonts w:ascii="Times New Roman" w:hAnsi="Times New Roman" w:cs="Times New Roman"/>
                <w:sz w:val="20"/>
                <w:szCs w:val="20"/>
              </w:rPr>
            </w:pPr>
          </w:p>
        </w:tc>
      </w:tr>
    </w:tbl>
    <w:p w14:paraId="2FEE1185" w14:textId="77777777" w:rsidR="00725896" w:rsidRPr="00612FEC" w:rsidRDefault="00725896" w:rsidP="00612FEC">
      <w:pPr>
        <w:spacing w:after="0" w:line="360" w:lineRule="auto"/>
        <w:jc w:val="both"/>
        <w:rPr>
          <w:rFonts w:ascii="Times New Roman" w:hAnsi="Times New Roman" w:cs="Times New Roman"/>
          <w:sz w:val="20"/>
          <w:szCs w:val="20"/>
        </w:rPr>
      </w:pPr>
    </w:p>
    <w:p w14:paraId="5B22F5E7"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Out of 500 women in our study, 318(63.6%) family  monthly income &lt; 10000 had age at menopause 46.58 ± 5.10Years and 182(36.4%) family  monthly income &gt; 10000 had age at menopause 47.82 ± 5.81Years.</w:t>
      </w:r>
    </w:p>
    <w:p w14:paraId="67408FE8"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 xml:space="preserve">There was significant difference in mean age at menopause according to Family’s income /month (in </w:t>
      </w:r>
      <w:proofErr w:type="spellStart"/>
      <w:r w:rsidRPr="00612FEC">
        <w:rPr>
          <w:rFonts w:ascii="Times New Roman" w:hAnsi="Times New Roman" w:cs="Times New Roman"/>
          <w:sz w:val="20"/>
          <w:szCs w:val="20"/>
        </w:rPr>
        <w:t>Rs</w:t>
      </w:r>
      <w:proofErr w:type="spellEnd"/>
      <w:r w:rsidRPr="00612FEC">
        <w:rPr>
          <w:rFonts w:ascii="Times New Roman" w:hAnsi="Times New Roman" w:cs="Times New Roman"/>
          <w:sz w:val="20"/>
          <w:szCs w:val="20"/>
        </w:rPr>
        <w:t>) (p=0.0133).</w:t>
      </w:r>
    </w:p>
    <w:p w14:paraId="422ACBA3" w14:textId="77777777" w:rsidR="002833A1" w:rsidRDefault="002833A1" w:rsidP="00612FEC">
      <w:pPr>
        <w:spacing w:after="0" w:line="360" w:lineRule="auto"/>
        <w:jc w:val="both"/>
        <w:rPr>
          <w:rFonts w:ascii="Times New Roman" w:hAnsi="Times New Roman" w:cs="Times New Roman"/>
          <w:b/>
          <w:sz w:val="20"/>
          <w:szCs w:val="20"/>
        </w:rPr>
      </w:pPr>
    </w:p>
    <w:p w14:paraId="7ED2FE42" w14:textId="77777777" w:rsidR="002833A1" w:rsidRDefault="002833A1" w:rsidP="00612FEC">
      <w:pPr>
        <w:spacing w:after="0" w:line="360" w:lineRule="auto"/>
        <w:jc w:val="both"/>
        <w:rPr>
          <w:rFonts w:ascii="Times New Roman" w:hAnsi="Times New Roman" w:cs="Times New Roman"/>
          <w:b/>
          <w:sz w:val="20"/>
          <w:szCs w:val="20"/>
        </w:rPr>
      </w:pPr>
    </w:p>
    <w:p w14:paraId="7F712634" w14:textId="77777777" w:rsidR="002833A1" w:rsidRDefault="002833A1" w:rsidP="00612FEC">
      <w:pPr>
        <w:spacing w:after="0" w:line="360" w:lineRule="auto"/>
        <w:jc w:val="both"/>
        <w:rPr>
          <w:rFonts w:ascii="Times New Roman" w:hAnsi="Times New Roman" w:cs="Times New Roman"/>
          <w:b/>
          <w:sz w:val="20"/>
          <w:szCs w:val="20"/>
        </w:rPr>
      </w:pPr>
    </w:p>
    <w:p w14:paraId="32D39F3D" w14:textId="77777777" w:rsidR="002833A1" w:rsidRDefault="002833A1" w:rsidP="00612FEC">
      <w:pPr>
        <w:spacing w:after="0" w:line="360" w:lineRule="auto"/>
        <w:jc w:val="both"/>
        <w:rPr>
          <w:rFonts w:ascii="Times New Roman" w:hAnsi="Times New Roman" w:cs="Times New Roman"/>
          <w:b/>
          <w:sz w:val="20"/>
          <w:szCs w:val="20"/>
        </w:rPr>
      </w:pPr>
    </w:p>
    <w:p w14:paraId="7B90B4DC" w14:textId="77777777" w:rsidR="002833A1" w:rsidRDefault="002833A1" w:rsidP="00612FEC">
      <w:pPr>
        <w:spacing w:after="0" w:line="360" w:lineRule="auto"/>
        <w:jc w:val="both"/>
        <w:rPr>
          <w:rFonts w:ascii="Times New Roman" w:hAnsi="Times New Roman" w:cs="Times New Roman"/>
          <w:b/>
          <w:sz w:val="20"/>
          <w:szCs w:val="20"/>
        </w:rPr>
      </w:pPr>
    </w:p>
    <w:p w14:paraId="7977439F" w14:textId="77777777" w:rsidR="002833A1" w:rsidRDefault="002833A1" w:rsidP="00612FEC">
      <w:pPr>
        <w:spacing w:after="0" w:line="360" w:lineRule="auto"/>
        <w:jc w:val="both"/>
        <w:rPr>
          <w:rFonts w:ascii="Times New Roman" w:hAnsi="Times New Roman" w:cs="Times New Roman"/>
          <w:b/>
          <w:sz w:val="20"/>
          <w:szCs w:val="20"/>
        </w:rPr>
      </w:pPr>
    </w:p>
    <w:p w14:paraId="6F6A1395" w14:textId="77777777" w:rsidR="002833A1" w:rsidRDefault="002833A1" w:rsidP="00612FEC">
      <w:pPr>
        <w:spacing w:after="0" w:line="360" w:lineRule="auto"/>
        <w:jc w:val="both"/>
        <w:rPr>
          <w:rFonts w:ascii="Times New Roman" w:hAnsi="Times New Roman" w:cs="Times New Roman"/>
          <w:b/>
          <w:sz w:val="20"/>
          <w:szCs w:val="20"/>
        </w:rPr>
      </w:pPr>
    </w:p>
    <w:p w14:paraId="7658CCCE"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 xml:space="preserve">Table </w:t>
      </w:r>
      <w:proofErr w:type="gramStart"/>
      <w:r w:rsidRPr="00612FEC">
        <w:rPr>
          <w:rFonts w:ascii="Times New Roman" w:hAnsi="Times New Roman" w:cs="Times New Roman"/>
          <w:b/>
          <w:sz w:val="20"/>
          <w:szCs w:val="20"/>
        </w:rPr>
        <w:t>6 .</w:t>
      </w:r>
      <w:proofErr w:type="gramEnd"/>
      <w:r w:rsidRPr="00612FEC">
        <w:rPr>
          <w:rFonts w:ascii="Times New Roman" w:hAnsi="Times New Roman" w:cs="Times New Roman"/>
          <w:b/>
          <w:sz w:val="20"/>
          <w:szCs w:val="20"/>
        </w:rPr>
        <w:t xml:space="preserve"> Distribution of age at menopause according to occupational status</w:t>
      </w:r>
    </w:p>
    <w:tbl>
      <w:tblPr>
        <w:tblStyle w:val="TableGrid"/>
        <w:tblW w:w="9728" w:type="dxa"/>
        <w:tblLook w:val="04A0" w:firstRow="1" w:lastRow="0" w:firstColumn="1" w:lastColumn="0" w:noHBand="0" w:noVBand="1"/>
      </w:tblPr>
      <w:tblGrid>
        <w:gridCol w:w="2203"/>
        <w:gridCol w:w="1512"/>
        <w:gridCol w:w="2234"/>
        <w:gridCol w:w="1945"/>
        <w:gridCol w:w="949"/>
        <w:gridCol w:w="885"/>
      </w:tblGrid>
      <w:tr w:rsidR="00725896" w:rsidRPr="00612FEC" w14:paraId="0C6C7597" w14:textId="77777777" w:rsidTr="008F2275">
        <w:trPr>
          <w:trHeight w:val="954"/>
        </w:trPr>
        <w:tc>
          <w:tcPr>
            <w:tcW w:w="2203" w:type="dxa"/>
          </w:tcPr>
          <w:p w14:paraId="47B5FCC3"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OCCUPATION</w:t>
            </w:r>
          </w:p>
        </w:tc>
        <w:tc>
          <w:tcPr>
            <w:tcW w:w="1512" w:type="dxa"/>
          </w:tcPr>
          <w:p w14:paraId="2BAE9D7B"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NUMBER</w:t>
            </w:r>
          </w:p>
        </w:tc>
        <w:tc>
          <w:tcPr>
            <w:tcW w:w="2234" w:type="dxa"/>
          </w:tcPr>
          <w:p w14:paraId="64DC4CF3"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PERCENTAGE (%)</w:t>
            </w:r>
          </w:p>
        </w:tc>
        <w:tc>
          <w:tcPr>
            <w:tcW w:w="1945" w:type="dxa"/>
          </w:tcPr>
          <w:p w14:paraId="7280FB3D"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Mean age at menopause(in Years)</w:t>
            </w:r>
          </w:p>
        </w:tc>
        <w:tc>
          <w:tcPr>
            <w:tcW w:w="949" w:type="dxa"/>
          </w:tcPr>
          <w:p w14:paraId="593341C1"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F-Value</w:t>
            </w:r>
          </w:p>
        </w:tc>
        <w:tc>
          <w:tcPr>
            <w:tcW w:w="885" w:type="dxa"/>
          </w:tcPr>
          <w:p w14:paraId="1E6E66DA"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P-value</w:t>
            </w:r>
          </w:p>
        </w:tc>
      </w:tr>
      <w:tr w:rsidR="00725896" w:rsidRPr="00612FEC" w14:paraId="77346125" w14:textId="77777777" w:rsidTr="008F2275">
        <w:trPr>
          <w:trHeight w:val="636"/>
        </w:trPr>
        <w:tc>
          <w:tcPr>
            <w:tcW w:w="2203" w:type="dxa"/>
          </w:tcPr>
          <w:p w14:paraId="37E7E4C4"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Home maker</w:t>
            </w:r>
          </w:p>
        </w:tc>
        <w:tc>
          <w:tcPr>
            <w:tcW w:w="1512" w:type="dxa"/>
          </w:tcPr>
          <w:p w14:paraId="564014E9"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318</w:t>
            </w:r>
          </w:p>
        </w:tc>
        <w:tc>
          <w:tcPr>
            <w:tcW w:w="2234" w:type="dxa"/>
          </w:tcPr>
          <w:p w14:paraId="736F0316"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63.6</w:t>
            </w:r>
          </w:p>
        </w:tc>
        <w:tc>
          <w:tcPr>
            <w:tcW w:w="1945" w:type="dxa"/>
          </w:tcPr>
          <w:p w14:paraId="04D65809"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47.11 ± 5.75</w:t>
            </w:r>
          </w:p>
        </w:tc>
        <w:tc>
          <w:tcPr>
            <w:tcW w:w="949" w:type="dxa"/>
            <w:vMerge w:val="restart"/>
            <w:vAlign w:val="center"/>
          </w:tcPr>
          <w:p w14:paraId="2DFBFA42"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1.775</w:t>
            </w:r>
          </w:p>
        </w:tc>
        <w:tc>
          <w:tcPr>
            <w:tcW w:w="885" w:type="dxa"/>
            <w:vMerge w:val="restart"/>
            <w:vAlign w:val="center"/>
          </w:tcPr>
          <w:p w14:paraId="36BC772A"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0.170</w:t>
            </w:r>
          </w:p>
        </w:tc>
      </w:tr>
      <w:tr w:rsidR="00725896" w:rsidRPr="00612FEC" w14:paraId="733F3B61" w14:textId="77777777" w:rsidTr="008F2275">
        <w:trPr>
          <w:trHeight w:val="636"/>
        </w:trPr>
        <w:tc>
          <w:tcPr>
            <w:tcW w:w="2203" w:type="dxa"/>
          </w:tcPr>
          <w:p w14:paraId="2F7FAEF2"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Currently working</w:t>
            </w:r>
          </w:p>
        </w:tc>
        <w:tc>
          <w:tcPr>
            <w:tcW w:w="1512" w:type="dxa"/>
          </w:tcPr>
          <w:p w14:paraId="50673FF9"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65</w:t>
            </w:r>
          </w:p>
        </w:tc>
        <w:tc>
          <w:tcPr>
            <w:tcW w:w="2234" w:type="dxa"/>
          </w:tcPr>
          <w:p w14:paraId="240E06EE"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13.0</w:t>
            </w:r>
          </w:p>
        </w:tc>
        <w:tc>
          <w:tcPr>
            <w:tcW w:w="1945" w:type="dxa"/>
          </w:tcPr>
          <w:p w14:paraId="492C9946"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47.89 ± 5.32</w:t>
            </w:r>
          </w:p>
        </w:tc>
        <w:tc>
          <w:tcPr>
            <w:tcW w:w="949" w:type="dxa"/>
            <w:vMerge/>
          </w:tcPr>
          <w:p w14:paraId="4F00F0D7"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885" w:type="dxa"/>
            <w:vMerge/>
          </w:tcPr>
          <w:p w14:paraId="72243CD9" w14:textId="77777777" w:rsidR="00725896" w:rsidRPr="00612FEC" w:rsidRDefault="00725896" w:rsidP="00612FEC">
            <w:pPr>
              <w:spacing w:after="0" w:line="360" w:lineRule="auto"/>
              <w:jc w:val="both"/>
              <w:rPr>
                <w:rFonts w:ascii="Times New Roman" w:hAnsi="Times New Roman" w:cs="Times New Roman"/>
                <w:sz w:val="20"/>
                <w:szCs w:val="20"/>
              </w:rPr>
            </w:pPr>
          </w:p>
        </w:tc>
      </w:tr>
      <w:tr w:rsidR="00725896" w:rsidRPr="00612FEC" w14:paraId="4F812695" w14:textId="77777777" w:rsidTr="008F2275">
        <w:trPr>
          <w:trHeight w:val="318"/>
        </w:trPr>
        <w:tc>
          <w:tcPr>
            <w:tcW w:w="2203" w:type="dxa"/>
          </w:tcPr>
          <w:p w14:paraId="5BD5DD77"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Used to work</w:t>
            </w:r>
          </w:p>
        </w:tc>
        <w:tc>
          <w:tcPr>
            <w:tcW w:w="1512" w:type="dxa"/>
          </w:tcPr>
          <w:p w14:paraId="369E075B"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117</w:t>
            </w:r>
          </w:p>
        </w:tc>
        <w:tc>
          <w:tcPr>
            <w:tcW w:w="2234" w:type="dxa"/>
          </w:tcPr>
          <w:p w14:paraId="678D01D4"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23.4</w:t>
            </w:r>
          </w:p>
        </w:tc>
        <w:tc>
          <w:tcPr>
            <w:tcW w:w="1945" w:type="dxa"/>
          </w:tcPr>
          <w:p w14:paraId="278BFEB4"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46.35 ± 4.32</w:t>
            </w:r>
          </w:p>
        </w:tc>
        <w:tc>
          <w:tcPr>
            <w:tcW w:w="949" w:type="dxa"/>
            <w:vMerge/>
          </w:tcPr>
          <w:p w14:paraId="40B70D51"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885" w:type="dxa"/>
            <w:vMerge/>
          </w:tcPr>
          <w:p w14:paraId="4986B2AB" w14:textId="77777777" w:rsidR="00725896" w:rsidRPr="00612FEC" w:rsidRDefault="00725896" w:rsidP="00612FEC">
            <w:pPr>
              <w:spacing w:after="0" w:line="360" w:lineRule="auto"/>
              <w:jc w:val="both"/>
              <w:rPr>
                <w:rFonts w:ascii="Times New Roman" w:hAnsi="Times New Roman" w:cs="Times New Roman"/>
                <w:sz w:val="20"/>
                <w:szCs w:val="20"/>
              </w:rPr>
            </w:pPr>
          </w:p>
        </w:tc>
      </w:tr>
      <w:tr w:rsidR="00725896" w:rsidRPr="00612FEC" w14:paraId="5DC88EC3" w14:textId="77777777" w:rsidTr="008F2275">
        <w:trPr>
          <w:trHeight w:val="318"/>
        </w:trPr>
        <w:tc>
          <w:tcPr>
            <w:tcW w:w="2203" w:type="dxa"/>
          </w:tcPr>
          <w:p w14:paraId="28B20184"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Total</w:t>
            </w:r>
          </w:p>
        </w:tc>
        <w:tc>
          <w:tcPr>
            <w:tcW w:w="1512" w:type="dxa"/>
          </w:tcPr>
          <w:p w14:paraId="4FF0E132"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500</w:t>
            </w:r>
          </w:p>
        </w:tc>
        <w:tc>
          <w:tcPr>
            <w:tcW w:w="2234" w:type="dxa"/>
          </w:tcPr>
          <w:p w14:paraId="66FC1680"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100</w:t>
            </w:r>
          </w:p>
        </w:tc>
        <w:tc>
          <w:tcPr>
            <w:tcW w:w="1945" w:type="dxa"/>
          </w:tcPr>
          <w:p w14:paraId="6FF81672"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949" w:type="dxa"/>
            <w:vMerge/>
          </w:tcPr>
          <w:p w14:paraId="1B820D7A"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885" w:type="dxa"/>
            <w:vMerge/>
          </w:tcPr>
          <w:p w14:paraId="674BB0BF" w14:textId="77777777" w:rsidR="00725896" w:rsidRPr="00612FEC" w:rsidRDefault="00725896" w:rsidP="00612FEC">
            <w:pPr>
              <w:spacing w:after="0" w:line="360" w:lineRule="auto"/>
              <w:jc w:val="both"/>
              <w:rPr>
                <w:rFonts w:ascii="Times New Roman" w:hAnsi="Times New Roman" w:cs="Times New Roman"/>
                <w:sz w:val="20"/>
                <w:szCs w:val="20"/>
              </w:rPr>
            </w:pPr>
          </w:p>
        </w:tc>
      </w:tr>
    </w:tbl>
    <w:p w14:paraId="7219C6F2" w14:textId="77777777" w:rsidR="00725896" w:rsidRPr="00612FEC" w:rsidRDefault="00725896" w:rsidP="00612FEC">
      <w:pPr>
        <w:spacing w:after="0" w:line="360" w:lineRule="auto"/>
        <w:jc w:val="both"/>
        <w:rPr>
          <w:rFonts w:ascii="Times New Roman" w:hAnsi="Times New Roman" w:cs="Times New Roman"/>
          <w:sz w:val="20"/>
          <w:szCs w:val="20"/>
        </w:rPr>
      </w:pPr>
    </w:p>
    <w:p w14:paraId="61F238A2"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 xml:space="preserve">Out of 500 women in our </w:t>
      </w:r>
      <w:proofErr w:type="gramStart"/>
      <w:r w:rsidRPr="00612FEC">
        <w:rPr>
          <w:rFonts w:ascii="Times New Roman" w:hAnsi="Times New Roman" w:cs="Times New Roman"/>
          <w:sz w:val="20"/>
          <w:szCs w:val="20"/>
        </w:rPr>
        <w:t>study ,</w:t>
      </w:r>
      <w:proofErr w:type="gramEnd"/>
      <w:r w:rsidRPr="00612FEC">
        <w:rPr>
          <w:rFonts w:ascii="Times New Roman" w:hAnsi="Times New Roman" w:cs="Times New Roman"/>
          <w:sz w:val="20"/>
          <w:szCs w:val="20"/>
        </w:rPr>
        <w:t xml:space="preserve"> 318 (63.6%) are home makers , 65 (13.0 %) are currently working while 117 (23.4%) used to work.</w:t>
      </w:r>
    </w:p>
    <w:p w14:paraId="680ED844" w14:textId="5BAD94EC" w:rsid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The study shows that women’s occupational status had no effect on age at onset of menopause (p=0.</w:t>
      </w:r>
      <w:r w:rsidR="002833A1">
        <w:rPr>
          <w:rFonts w:ascii="Times New Roman" w:hAnsi="Times New Roman" w:cs="Times New Roman"/>
          <w:sz w:val="20"/>
          <w:szCs w:val="20"/>
        </w:rPr>
        <w:t xml:space="preserve">170). </w:t>
      </w:r>
    </w:p>
    <w:p w14:paraId="2D370252" w14:textId="77777777" w:rsidR="002833A1" w:rsidRPr="002833A1" w:rsidRDefault="002833A1" w:rsidP="00612FEC">
      <w:pPr>
        <w:spacing w:after="0" w:line="360" w:lineRule="auto"/>
        <w:jc w:val="both"/>
        <w:rPr>
          <w:rFonts w:ascii="Times New Roman" w:hAnsi="Times New Roman" w:cs="Times New Roman"/>
          <w:sz w:val="20"/>
          <w:szCs w:val="20"/>
        </w:rPr>
      </w:pPr>
    </w:p>
    <w:p w14:paraId="4097E0DD" w14:textId="77777777" w:rsidR="00725896" w:rsidRPr="00612FEC" w:rsidRDefault="00725896" w:rsidP="00612FEC">
      <w:pPr>
        <w:spacing w:after="0" w:line="360" w:lineRule="auto"/>
        <w:jc w:val="both"/>
        <w:rPr>
          <w:rFonts w:ascii="Times New Roman" w:hAnsi="Times New Roman" w:cs="Times New Roman"/>
          <w:b/>
          <w:sz w:val="20"/>
          <w:szCs w:val="20"/>
        </w:rPr>
      </w:pPr>
      <w:proofErr w:type="gramStart"/>
      <w:r w:rsidRPr="00612FEC">
        <w:rPr>
          <w:rFonts w:ascii="Times New Roman" w:hAnsi="Times New Roman" w:cs="Times New Roman"/>
          <w:b/>
          <w:sz w:val="20"/>
          <w:szCs w:val="20"/>
        </w:rPr>
        <w:t>Table 7.</w:t>
      </w:r>
      <w:proofErr w:type="gramEnd"/>
      <w:r w:rsidRPr="00612FEC">
        <w:rPr>
          <w:rFonts w:ascii="Times New Roman" w:hAnsi="Times New Roman" w:cs="Times New Roman"/>
          <w:b/>
          <w:sz w:val="20"/>
          <w:szCs w:val="20"/>
        </w:rPr>
        <w:t xml:space="preserve"> Distribution of age at menopause according to socioeconomic status</w:t>
      </w:r>
    </w:p>
    <w:tbl>
      <w:tblPr>
        <w:tblStyle w:val="TableGrid"/>
        <w:tblW w:w="0" w:type="auto"/>
        <w:tblLook w:val="04A0" w:firstRow="1" w:lastRow="0" w:firstColumn="1" w:lastColumn="0" w:noHBand="0" w:noVBand="1"/>
      </w:tblPr>
      <w:tblGrid>
        <w:gridCol w:w="1933"/>
        <w:gridCol w:w="1481"/>
        <w:gridCol w:w="2076"/>
        <w:gridCol w:w="1982"/>
        <w:gridCol w:w="916"/>
        <w:gridCol w:w="854"/>
      </w:tblGrid>
      <w:tr w:rsidR="00725896" w:rsidRPr="00612FEC" w14:paraId="0C242458" w14:textId="77777777" w:rsidTr="008F2275">
        <w:tc>
          <w:tcPr>
            <w:tcW w:w="1933" w:type="dxa"/>
          </w:tcPr>
          <w:p w14:paraId="1D9A59C6"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SOCIO ECONOMIC STATUS</w:t>
            </w:r>
          </w:p>
        </w:tc>
        <w:tc>
          <w:tcPr>
            <w:tcW w:w="1481" w:type="dxa"/>
          </w:tcPr>
          <w:p w14:paraId="4572D274"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STUDY GROUP</w:t>
            </w:r>
          </w:p>
          <w:p w14:paraId="61007797" w14:textId="77777777" w:rsidR="00725896" w:rsidRPr="00612FEC" w:rsidRDefault="00725896" w:rsidP="00612FEC">
            <w:pPr>
              <w:spacing w:after="0" w:line="360" w:lineRule="auto"/>
              <w:jc w:val="both"/>
              <w:rPr>
                <w:rFonts w:ascii="Times New Roman" w:hAnsi="Times New Roman" w:cs="Times New Roman"/>
                <w:b/>
                <w:sz w:val="20"/>
                <w:szCs w:val="20"/>
              </w:rPr>
            </w:pPr>
          </w:p>
        </w:tc>
        <w:tc>
          <w:tcPr>
            <w:tcW w:w="2076" w:type="dxa"/>
          </w:tcPr>
          <w:p w14:paraId="69F8D8AF" w14:textId="77777777" w:rsidR="00725896" w:rsidRPr="00612FEC" w:rsidRDefault="00725896" w:rsidP="00612FEC">
            <w:pPr>
              <w:spacing w:after="0" w:line="360" w:lineRule="auto"/>
              <w:jc w:val="both"/>
              <w:rPr>
                <w:rFonts w:ascii="Times New Roman" w:hAnsi="Times New Roman" w:cs="Times New Roman"/>
                <w:b/>
                <w:sz w:val="20"/>
                <w:szCs w:val="20"/>
              </w:rPr>
            </w:pPr>
            <w:proofErr w:type="gramStart"/>
            <w:r w:rsidRPr="00612FEC">
              <w:rPr>
                <w:rFonts w:ascii="Times New Roman" w:hAnsi="Times New Roman" w:cs="Times New Roman"/>
                <w:b/>
                <w:sz w:val="20"/>
                <w:szCs w:val="20"/>
              </w:rPr>
              <w:t>Percentage(</w:t>
            </w:r>
            <w:proofErr w:type="gramEnd"/>
            <w:r w:rsidRPr="00612FEC">
              <w:rPr>
                <w:rFonts w:ascii="Times New Roman" w:hAnsi="Times New Roman" w:cs="Times New Roman"/>
                <w:b/>
                <w:sz w:val="20"/>
                <w:szCs w:val="20"/>
              </w:rPr>
              <w:t>%)</w:t>
            </w:r>
          </w:p>
        </w:tc>
        <w:tc>
          <w:tcPr>
            <w:tcW w:w="1982" w:type="dxa"/>
          </w:tcPr>
          <w:p w14:paraId="0A9DA2F2"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Mean age at menopause(in Years)</w:t>
            </w:r>
          </w:p>
        </w:tc>
        <w:tc>
          <w:tcPr>
            <w:tcW w:w="916" w:type="dxa"/>
          </w:tcPr>
          <w:p w14:paraId="5C80CA92"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F-Value</w:t>
            </w:r>
          </w:p>
        </w:tc>
        <w:tc>
          <w:tcPr>
            <w:tcW w:w="854" w:type="dxa"/>
          </w:tcPr>
          <w:p w14:paraId="53E826C5"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P-value</w:t>
            </w:r>
          </w:p>
        </w:tc>
      </w:tr>
      <w:tr w:rsidR="00725896" w:rsidRPr="00612FEC" w14:paraId="6482433D" w14:textId="77777777" w:rsidTr="008F2275">
        <w:tc>
          <w:tcPr>
            <w:tcW w:w="1933" w:type="dxa"/>
          </w:tcPr>
          <w:p w14:paraId="6192F01A"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Class 1</w:t>
            </w:r>
          </w:p>
        </w:tc>
        <w:tc>
          <w:tcPr>
            <w:tcW w:w="1481" w:type="dxa"/>
          </w:tcPr>
          <w:p w14:paraId="5D11EEC2"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11</w:t>
            </w:r>
          </w:p>
        </w:tc>
        <w:tc>
          <w:tcPr>
            <w:tcW w:w="2076" w:type="dxa"/>
            <w:vAlign w:val="center"/>
          </w:tcPr>
          <w:p w14:paraId="1401761A" w14:textId="77777777" w:rsidR="00725896" w:rsidRPr="00612FEC" w:rsidRDefault="00725896" w:rsidP="00612FEC">
            <w:pPr>
              <w:spacing w:after="0" w:line="360" w:lineRule="auto"/>
              <w:jc w:val="both"/>
              <w:rPr>
                <w:rFonts w:ascii="Times New Roman" w:hAnsi="Times New Roman" w:cs="Times New Roman"/>
                <w:color w:val="000000"/>
                <w:sz w:val="20"/>
                <w:szCs w:val="20"/>
              </w:rPr>
            </w:pPr>
            <w:r w:rsidRPr="00612FEC">
              <w:rPr>
                <w:rFonts w:ascii="Times New Roman" w:hAnsi="Times New Roman" w:cs="Times New Roman"/>
                <w:color w:val="000000"/>
                <w:sz w:val="20"/>
                <w:szCs w:val="20"/>
              </w:rPr>
              <w:t>2.2</w:t>
            </w:r>
          </w:p>
        </w:tc>
        <w:tc>
          <w:tcPr>
            <w:tcW w:w="1982" w:type="dxa"/>
          </w:tcPr>
          <w:p w14:paraId="171C6CF5"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44.0 ± 3.31</w:t>
            </w:r>
          </w:p>
        </w:tc>
        <w:tc>
          <w:tcPr>
            <w:tcW w:w="916" w:type="dxa"/>
            <w:vMerge w:val="restart"/>
            <w:vAlign w:val="center"/>
          </w:tcPr>
          <w:p w14:paraId="388CBE9B"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8.729</w:t>
            </w:r>
          </w:p>
        </w:tc>
        <w:tc>
          <w:tcPr>
            <w:tcW w:w="854" w:type="dxa"/>
            <w:vMerge w:val="restart"/>
            <w:vAlign w:val="center"/>
          </w:tcPr>
          <w:p w14:paraId="0A7924B7"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0.000</w:t>
            </w:r>
          </w:p>
        </w:tc>
      </w:tr>
      <w:tr w:rsidR="00725896" w:rsidRPr="00612FEC" w14:paraId="5545AF2F" w14:textId="77777777" w:rsidTr="008F2275">
        <w:tc>
          <w:tcPr>
            <w:tcW w:w="1933" w:type="dxa"/>
          </w:tcPr>
          <w:p w14:paraId="745A754A"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Class 2</w:t>
            </w:r>
          </w:p>
        </w:tc>
        <w:tc>
          <w:tcPr>
            <w:tcW w:w="1481" w:type="dxa"/>
          </w:tcPr>
          <w:p w14:paraId="4D529AEF"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25</w:t>
            </w:r>
          </w:p>
        </w:tc>
        <w:tc>
          <w:tcPr>
            <w:tcW w:w="2076" w:type="dxa"/>
            <w:vAlign w:val="center"/>
          </w:tcPr>
          <w:p w14:paraId="750E90D2" w14:textId="77777777" w:rsidR="00725896" w:rsidRPr="00612FEC" w:rsidRDefault="00725896" w:rsidP="00612FEC">
            <w:pPr>
              <w:spacing w:after="0" w:line="360" w:lineRule="auto"/>
              <w:jc w:val="both"/>
              <w:rPr>
                <w:rFonts w:ascii="Times New Roman" w:hAnsi="Times New Roman" w:cs="Times New Roman"/>
                <w:color w:val="000000"/>
                <w:sz w:val="20"/>
                <w:szCs w:val="20"/>
              </w:rPr>
            </w:pPr>
            <w:r w:rsidRPr="00612FEC">
              <w:rPr>
                <w:rFonts w:ascii="Times New Roman" w:hAnsi="Times New Roman" w:cs="Times New Roman"/>
                <w:color w:val="000000"/>
                <w:sz w:val="20"/>
                <w:szCs w:val="20"/>
              </w:rPr>
              <w:t>5.0</w:t>
            </w:r>
          </w:p>
        </w:tc>
        <w:tc>
          <w:tcPr>
            <w:tcW w:w="1982" w:type="dxa"/>
          </w:tcPr>
          <w:p w14:paraId="4AD6CBDD"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46.2 ± 5.54</w:t>
            </w:r>
          </w:p>
        </w:tc>
        <w:tc>
          <w:tcPr>
            <w:tcW w:w="916" w:type="dxa"/>
            <w:vMerge/>
          </w:tcPr>
          <w:p w14:paraId="2D57B5A1"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854" w:type="dxa"/>
            <w:vMerge/>
          </w:tcPr>
          <w:p w14:paraId="18DF9AE3" w14:textId="77777777" w:rsidR="00725896" w:rsidRPr="00612FEC" w:rsidRDefault="00725896" w:rsidP="00612FEC">
            <w:pPr>
              <w:spacing w:after="0" w:line="360" w:lineRule="auto"/>
              <w:jc w:val="both"/>
              <w:rPr>
                <w:rFonts w:ascii="Times New Roman" w:hAnsi="Times New Roman" w:cs="Times New Roman"/>
                <w:sz w:val="20"/>
                <w:szCs w:val="20"/>
              </w:rPr>
            </w:pPr>
          </w:p>
        </w:tc>
      </w:tr>
      <w:tr w:rsidR="00725896" w:rsidRPr="00612FEC" w14:paraId="76829D29" w14:textId="77777777" w:rsidTr="008F2275">
        <w:tc>
          <w:tcPr>
            <w:tcW w:w="1933" w:type="dxa"/>
          </w:tcPr>
          <w:p w14:paraId="6D5E8B2B"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Class 3</w:t>
            </w:r>
          </w:p>
        </w:tc>
        <w:tc>
          <w:tcPr>
            <w:tcW w:w="1481" w:type="dxa"/>
          </w:tcPr>
          <w:p w14:paraId="5F0DDC71"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437</w:t>
            </w:r>
          </w:p>
        </w:tc>
        <w:tc>
          <w:tcPr>
            <w:tcW w:w="2076" w:type="dxa"/>
            <w:vAlign w:val="center"/>
          </w:tcPr>
          <w:p w14:paraId="31CEC394" w14:textId="77777777" w:rsidR="00725896" w:rsidRPr="00612FEC" w:rsidRDefault="00725896" w:rsidP="00612FEC">
            <w:pPr>
              <w:spacing w:after="0" w:line="360" w:lineRule="auto"/>
              <w:jc w:val="both"/>
              <w:rPr>
                <w:rFonts w:ascii="Times New Roman" w:hAnsi="Times New Roman" w:cs="Times New Roman"/>
                <w:color w:val="000000"/>
                <w:sz w:val="20"/>
                <w:szCs w:val="20"/>
              </w:rPr>
            </w:pPr>
            <w:r w:rsidRPr="00612FEC">
              <w:rPr>
                <w:rFonts w:ascii="Times New Roman" w:hAnsi="Times New Roman" w:cs="Times New Roman"/>
                <w:color w:val="000000"/>
                <w:sz w:val="20"/>
                <w:szCs w:val="20"/>
              </w:rPr>
              <w:t>87.4</w:t>
            </w:r>
          </w:p>
        </w:tc>
        <w:tc>
          <w:tcPr>
            <w:tcW w:w="1982" w:type="dxa"/>
          </w:tcPr>
          <w:p w14:paraId="6431C726"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46.8 ± 5.28</w:t>
            </w:r>
          </w:p>
        </w:tc>
        <w:tc>
          <w:tcPr>
            <w:tcW w:w="916" w:type="dxa"/>
            <w:vMerge/>
          </w:tcPr>
          <w:p w14:paraId="64B1FA75"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854" w:type="dxa"/>
            <w:vMerge/>
          </w:tcPr>
          <w:p w14:paraId="1AE24BCC" w14:textId="77777777" w:rsidR="00725896" w:rsidRPr="00612FEC" w:rsidRDefault="00725896" w:rsidP="00612FEC">
            <w:pPr>
              <w:spacing w:after="0" w:line="360" w:lineRule="auto"/>
              <w:jc w:val="both"/>
              <w:rPr>
                <w:rFonts w:ascii="Times New Roman" w:hAnsi="Times New Roman" w:cs="Times New Roman"/>
                <w:sz w:val="20"/>
                <w:szCs w:val="20"/>
              </w:rPr>
            </w:pPr>
          </w:p>
        </w:tc>
      </w:tr>
      <w:tr w:rsidR="00725896" w:rsidRPr="00612FEC" w14:paraId="67716C60" w14:textId="77777777" w:rsidTr="008F2275">
        <w:tc>
          <w:tcPr>
            <w:tcW w:w="1933" w:type="dxa"/>
          </w:tcPr>
          <w:p w14:paraId="0BD415C0"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 xml:space="preserve">Class 4 </w:t>
            </w:r>
          </w:p>
        </w:tc>
        <w:tc>
          <w:tcPr>
            <w:tcW w:w="1481" w:type="dxa"/>
          </w:tcPr>
          <w:p w14:paraId="625310EF"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14</w:t>
            </w:r>
          </w:p>
        </w:tc>
        <w:tc>
          <w:tcPr>
            <w:tcW w:w="2076" w:type="dxa"/>
            <w:vAlign w:val="center"/>
          </w:tcPr>
          <w:p w14:paraId="27BD84C8" w14:textId="77777777" w:rsidR="00725896" w:rsidRPr="00612FEC" w:rsidRDefault="00725896" w:rsidP="00612FEC">
            <w:pPr>
              <w:spacing w:after="0" w:line="360" w:lineRule="auto"/>
              <w:jc w:val="both"/>
              <w:rPr>
                <w:rFonts w:ascii="Times New Roman" w:hAnsi="Times New Roman" w:cs="Times New Roman"/>
                <w:color w:val="000000"/>
                <w:sz w:val="20"/>
                <w:szCs w:val="20"/>
              </w:rPr>
            </w:pPr>
            <w:r w:rsidRPr="00612FEC">
              <w:rPr>
                <w:rFonts w:ascii="Times New Roman" w:hAnsi="Times New Roman" w:cs="Times New Roman"/>
                <w:color w:val="000000"/>
                <w:sz w:val="20"/>
                <w:szCs w:val="20"/>
              </w:rPr>
              <w:t>2.8</w:t>
            </w:r>
          </w:p>
        </w:tc>
        <w:tc>
          <w:tcPr>
            <w:tcW w:w="1982" w:type="dxa"/>
          </w:tcPr>
          <w:p w14:paraId="2C9BABF9"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51.9 ± 6.34</w:t>
            </w:r>
          </w:p>
        </w:tc>
        <w:tc>
          <w:tcPr>
            <w:tcW w:w="916" w:type="dxa"/>
            <w:vMerge/>
          </w:tcPr>
          <w:p w14:paraId="6B213596"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854" w:type="dxa"/>
            <w:vMerge/>
          </w:tcPr>
          <w:p w14:paraId="7411BC4B" w14:textId="77777777" w:rsidR="00725896" w:rsidRPr="00612FEC" w:rsidRDefault="00725896" w:rsidP="00612FEC">
            <w:pPr>
              <w:spacing w:after="0" w:line="360" w:lineRule="auto"/>
              <w:jc w:val="both"/>
              <w:rPr>
                <w:rFonts w:ascii="Times New Roman" w:hAnsi="Times New Roman" w:cs="Times New Roman"/>
                <w:sz w:val="20"/>
                <w:szCs w:val="20"/>
              </w:rPr>
            </w:pPr>
          </w:p>
        </w:tc>
      </w:tr>
      <w:tr w:rsidR="00725896" w:rsidRPr="00612FEC" w14:paraId="3B7D9AFB" w14:textId="77777777" w:rsidTr="008F2275">
        <w:tc>
          <w:tcPr>
            <w:tcW w:w="1933" w:type="dxa"/>
          </w:tcPr>
          <w:p w14:paraId="055784B5"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Class 5</w:t>
            </w:r>
          </w:p>
        </w:tc>
        <w:tc>
          <w:tcPr>
            <w:tcW w:w="1481" w:type="dxa"/>
          </w:tcPr>
          <w:p w14:paraId="098AC177"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13</w:t>
            </w:r>
          </w:p>
        </w:tc>
        <w:tc>
          <w:tcPr>
            <w:tcW w:w="2076" w:type="dxa"/>
            <w:vAlign w:val="center"/>
          </w:tcPr>
          <w:p w14:paraId="2B2C9E11" w14:textId="77777777" w:rsidR="00725896" w:rsidRPr="00612FEC" w:rsidRDefault="00725896" w:rsidP="00612FEC">
            <w:pPr>
              <w:spacing w:after="0" w:line="360" w:lineRule="auto"/>
              <w:jc w:val="both"/>
              <w:rPr>
                <w:rFonts w:ascii="Times New Roman" w:hAnsi="Times New Roman" w:cs="Times New Roman"/>
                <w:color w:val="000000"/>
                <w:sz w:val="20"/>
                <w:szCs w:val="20"/>
              </w:rPr>
            </w:pPr>
            <w:r w:rsidRPr="00612FEC">
              <w:rPr>
                <w:rFonts w:ascii="Times New Roman" w:hAnsi="Times New Roman" w:cs="Times New Roman"/>
                <w:color w:val="000000"/>
                <w:sz w:val="20"/>
                <w:szCs w:val="20"/>
              </w:rPr>
              <w:t>2.6</w:t>
            </w:r>
          </w:p>
        </w:tc>
        <w:tc>
          <w:tcPr>
            <w:tcW w:w="1982" w:type="dxa"/>
          </w:tcPr>
          <w:p w14:paraId="69B8AF9D"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53.2 ± 2.26</w:t>
            </w:r>
          </w:p>
        </w:tc>
        <w:tc>
          <w:tcPr>
            <w:tcW w:w="916" w:type="dxa"/>
            <w:vMerge/>
          </w:tcPr>
          <w:p w14:paraId="6D361823"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854" w:type="dxa"/>
            <w:vMerge/>
          </w:tcPr>
          <w:p w14:paraId="4F48EB74" w14:textId="77777777" w:rsidR="00725896" w:rsidRPr="00612FEC" w:rsidRDefault="00725896" w:rsidP="00612FEC">
            <w:pPr>
              <w:spacing w:after="0" w:line="360" w:lineRule="auto"/>
              <w:jc w:val="both"/>
              <w:rPr>
                <w:rFonts w:ascii="Times New Roman" w:hAnsi="Times New Roman" w:cs="Times New Roman"/>
                <w:sz w:val="20"/>
                <w:szCs w:val="20"/>
              </w:rPr>
            </w:pPr>
          </w:p>
        </w:tc>
      </w:tr>
      <w:tr w:rsidR="00725896" w:rsidRPr="00612FEC" w14:paraId="2E9158FF" w14:textId="77777777" w:rsidTr="008F2275">
        <w:tc>
          <w:tcPr>
            <w:tcW w:w="1933" w:type="dxa"/>
          </w:tcPr>
          <w:p w14:paraId="5CAF60DB"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 xml:space="preserve">TOTAL </w:t>
            </w:r>
          </w:p>
        </w:tc>
        <w:tc>
          <w:tcPr>
            <w:tcW w:w="1481" w:type="dxa"/>
          </w:tcPr>
          <w:p w14:paraId="4F238AF3"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500</w:t>
            </w:r>
          </w:p>
        </w:tc>
        <w:tc>
          <w:tcPr>
            <w:tcW w:w="2076" w:type="dxa"/>
          </w:tcPr>
          <w:p w14:paraId="21965A81"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100</w:t>
            </w:r>
          </w:p>
        </w:tc>
        <w:tc>
          <w:tcPr>
            <w:tcW w:w="1982" w:type="dxa"/>
          </w:tcPr>
          <w:p w14:paraId="201AD29E"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916" w:type="dxa"/>
            <w:vMerge/>
          </w:tcPr>
          <w:p w14:paraId="400EC360"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854" w:type="dxa"/>
            <w:vMerge/>
          </w:tcPr>
          <w:p w14:paraId="116A1AC3" w14:textId="77777777" w:rsidR="00725896" w:rsidRPr="00612FEC" w:rsidRDefault="00725896" w:rsidP="00612FEC">
            <w:pPr>
              <w:spacing w:after="0" w:line="360" w:lineRule="auto"/>
              <w:jc w:val="both"/>
              <w:rPr>
                <w:rFonts w:ascii="Times New Roman" w:hAnsi="Times New Roman" w:cs="Times New Roman"/>
                <w:sz w:val="20"/>
                <w:szCs w:val="20"/>
              </w:rPr>
            </w:pPr>
          </w:p>
        </w:tc>
      </w:tr>
    </w:tbl>
    <w:p w14:paraId="19100448" w14:textId="77777777" w:rsidR="00725896" w:rsidRPr="00612FEC" w:rsidRDefault="00725896" w:rsidP="00612FEC">
      <w:pPr>
        <w:spacing w:after="0" w:line="360" w:lineRule="auto"/>
        <w:jc w:val="both"/>
        <w:rPr>
          <w:rFonts w:ascii="Times New Roman" w:hAnsi="Times New Roman" w:cs="Times New Roman"/>
          <w:sz w:val="20"/>
          <w:szCs w:val="20"/>
        </w:rPr>
      </w:pPr>
    </w:p>
    <w:p w14:paraId="1681093D"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 xml:space="preserve">In our </w:t>
      </w:r>
      <w:proofErr w:type="gramStart"/>
      <w:r w:rsidRPr="00612FEC">
        <w:rPr>
          <w:rFonts w:ascii="Times New Roman" w:hAnsi="Times New Roman" w:cs="Times New Roman"/>
          <w:sz w:val="20"/>
          <w:szCs w:val="20"/>
        </w:rPr>
        <w:t>study ,</w:t>
      </w:r>
      <w:proofErr w:type="gramEnd"/>
      <w:r w:rsidRPr="00612FEC">
        <w:rPr>
          <w:rFonts w:ascii="Times New Roman" w:hAnsi="Times New Roman" w:cs="Times New Roman"/>
          <w:sz w:val="20"/>
          <w:szCs w:val="20"/>
        </w:rPr>
        <w:t xml:space="preserve"> 11 women (2.2 %) had class 1 SES , 25 women (5.0 %) had class 2 SES , 437 women (87.4%) had class 3 SES , 14 women (2.8 %) had class 4 SES while 13 women (2.6%) had class 5 SES. </w:t>
      </w:r>
    </w:p>
    <w:p w14:paraId="6F4C1CC8"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The table also depicts that age at menopause is later for women with higher socioeconomic status while earlier for women with lower socioeconomic status.</w:t>
      </w:r>
    </w:p>
    <w:p w14:paraId="55F92AA1"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There was highly significant difference in mean age at menopause according to socio economic status (p=0.000).</w:t>
      </w:r>
    </w:p>
    <w:p w14:paraId="3670B1B9" w14:textId="77777777" w:rsidR="00725896" w:rsidRDefault="00725896" w:rsidP="00612FEC">
      <w:pPr>
        <w:spacing w:after="0" w:line="360" w:lineRule="auto"/>
        <w:jc w:val="both"/>
        <w:rPr>
          <w:rFonts w:ascii="Times New Roman" w:hAnsi="Times New Roman" w:cs="Times New Roman"/>
          <w:sz w:val="20"/>
          <w:szCs w:val="20"/>
        </w:rPr>
      </w:pPr>
    </w:p>
    <w:p w14:paraId="3260BC70" w14:textId="77777777" w:rsidR="002833A1" w:rsidRDefault="002833A1" w:rsidP="00612FEC">
      <w:pPr>
        <w:spacing w:after="0" w:line="360" w:lineRule="auto"/>
        <w:jc w:val="both"/>
        <w:rPr>
          <w:rFonts w:ascii="Times New Roman" w:hAnsi="Times New Roman" w:cs="Times New Roman"/>
          <w:sz w:val="20"/>
          <w:szCs w:val="20"/>
        </w:rPr>
      </w:pPr>
    </w:p>
    <w:p w14:paraId="4429D474" w14:textId="77777777" w:rsidR="002833A1" w:rsidRDefault="002833A1" w:rsidP="00612FEC">
      <w:pPr>
        <w:spacing w:after="0" w:line="360" w:lineRule="auto"/>
        <w:jc w:val="both"/>
        <w:rPr>
          <w:rFonts w:ascii="Times New Roman" w:hAnsi="Times New Roman" w:cs="Times New Roman"/>
          <w:sz w:val="20"/>
          <w:szCs w:val="20"/>
        </w:rPr>
      </w:pPr>
    </w:p>
    <w:p w14:paraId="13C82FB9" w14:textId="77777777" w:rsidR="002833A1" w:rsidRDefault="002833A1" w:rsidP="00612FEC">
      <w:pPr>
        <w:spacing w:after="0" w:line="360" w:lineRule="auto"/>
        <w:jc w:val="both"/>
        <w:rPr>
          <w:rFonts w:ascii="Times New Roman" w:hAnsi="Times New Roman" w:cs="Times New Roman"/>
          <w:sz w:val="20"/>
          <w:szCs w:val="20"/>
        </w:rPr>
      </w:pPr>
    </w:p>
    <w:p w14:paraId="01DB8DEC" w14:textId="77777777" w:rsidR="002833A1" w:rsidRPr="00612FEC" w:rsidRDefault="002833A1" w:rsidP="00612FEC">
      <w:pPr>
        <w:spacing w:after="0" w:line="360" w:lineRule="auto"/>
        <w:jc w:val="both"/>
        <w:rPr>
          <w:rFonts w:ascii="Times New Roman" w:hAnsi="Times New Roman" w:cs="Times New Roman"/>
          <w:sz w:val="20"/>
          <w:szCs w:val="20"/>
        </w:rPr>
      </w:pPr>
    </w:p>
    <w:p w14:paraId="1C5EC47A" w14:textId="77777777" w:rsidR="00725896" w:rsidRPr="00612FEC" w:rsidRDefault="00725896" w:rsidP="00612FEC">
      <w:pPr>
        <w:spacing w:after="0" w:line="360" w:lineRule="auto"/>
        <w:jc w:val="both"/>
        <w:rPr>
          <w:rFonts w:ascii="Times New Roman" w:hAnsi="Times New Roman" w:cs="Times New Roman"/>
          <w:b/>
          <w:sz w:val="20"/>
          <w:szCs w:val="20"/>
        </w:rPr>
      </w:pPr>
      <w:proofErr w:type="gramStart"/>
      <w:r w:rsidRPr="00612FEC">
        <w:rPr>
          <w:rFonts w:ascii="Times New Roman" w:hAnsi="Times New Roman" w:cs="Times New Roman"/>
          <w:b/>
          <w:sz w:val="20"/>
          <w:szCs w:val="20"/>
        </w:rPr>
        <w:t>Table 8.</w:t>
      </w:r>
      <w:proofErr w:type="gramEnd"/>
      <w:r w:rsidRPr="00612FEC">
        <w:rPr>
          <w:rFonts w:ascii="Times New Roman" w:hAnsi="Times New Roman" w:cs="Times New Roman"/>
          <w:b/>
          <w:sz w:val="20"/>
          <w:szCs w:val="20"/>
        </w:rPr>
        <w:t xml:space="preserve"> Distribution of age at menopause according to physical activity </w:t>
      </w:r>
    </w:p>
    <w:tbl>
      <w:tblPr>
        <w:tblStyle w:val="TableGrid"/>
        <w:tblW w:w="0" w:type="auto"/>
        <w:tblLook w:val="04A0" w:firstRow="1" w:lastRow="0" w:firstColumn="1" w:lastColumn="0" w:noHBand="0" w:noVBand="1"/>
      </w:tblPr>
      <w:tblGrid>
        <w:gridCol w:w="1666"/>
        <w:gridCol w:w="1584"/>
        <w:gridCol w:w="2108"/>
        <w:gridCol w:w="2026"/>
        <w:gridCol w:w="929"/>
        <w:gridCol w:w="929"/>
      </w:tblGrid>
      <w:tr w:rsidR="00725896" w:rsidRPr="00612FEC" w14:paraId="06F48636" w14:textId="77777777" w:rsidTr="008F2275">
        <w:tc>
          <w:tcPr>
            <w:tcW w:w="1666" w:type="dxa"/>
          </w:tcPr>
          <w:p w14:paraId="7AA42D9F"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Exercise pattern</w:t>
            </w:r>
          </w:p>
        </w:tc>
        <w:tc>
          <w:tcPr>
            <w:tcW w:w="1584" w:type="dxa"/>
          </w:tcPr>
          <w:p w14:paraId="07771A89"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Number</w:t>
            </w:r>
          </w:p>
        </w:tc>
        <w:tc>
          <w:tcPr>
            <w:tcW w:w="2108" w:type="dxa"/>
          </w:tcPr>
          <w:p w14:paraId="7F41B14A" w14:textId="77777777" w:rsidR="00725896" w:rsidRPr="00612FEC" w:rsidRDefault="00725896" w:rsidP="00612FEC">
            <w:pPr>
              <w:spacing w:after="0" w:line="360" w:lineRule="auto"/>
              <w:jc w:val="both"/>
              <w:rPr>
                <w:rFonts w:ascii="Times New Roman" w:hAnsi="Times New Roman" w:cs="Times New Roman"/>
                <w:b/>
                <w:sz w:val="20"/>
                <w:szCs w:val="20"/>
              </w:rPr>
            </w:pPr>
            <w:proofErr w:type="gramStart"/>
            <w:r w:rsidRPr="00612FEC">
              <w:rPr>
                <w:rFonts w:ascii="Times New Roman" w:hAnsi="Times New Roman" w:cs="Times New Roman"/>
                <w:b/>
                <w:sz w:val="20"/>
                <w:szCs w:val="20"/>
              </w:rPr>
              <w:t>Percentage(</w:t>
            </w:r>
            <w:proofErr w:type="gramEnd"/>
            <w:r w:rsidRPr="00612FEC">
              <w:rPr>
                <w:rFonts w:ascii="Times New Roman" w:hAnsi="Times New Roman" w:cs="Times New Roman"/>
                <w:b/>
                <w:sz w:val="20"/>
                <w:szCs w:val="20"/>
              </w:rPr>
              <w:t>%)</w:t>
            </w:r>
          </w:p>
        </w:tc>
        <w:tc>
          <w:tcPr>
            <w:tcW w:w="2026" w:type="dxa"/>
          </w:tcPr>
          <w:p w14:paraId="163B5494"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Mean age at menopause(in Years)</w:t>
            </w:r>
          </w:p>
        </w:tc>
        <w:tc>
          <w:tcPr>
            <w:tcW w:w="929" w:type="dxa"/>
          </w:tcPr>
          <w:p w14:paraId="7D286C6E"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t-Value</w:t>
            </w:r>
          </w:p>
        </w:tc>
        <w:tc>
          <w:tcPr>
            <w:tcW w:w="929" w:type="dxa"/>
          </w:tcPr>
          <w:p w14:paraId="12D4C0C8"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P-value</w:t>
            </w:r>
          </w:p>
        </w:tc>
      </w:tr>
      <w:tr w:rsidR="00725896" w:rsidRPr="00612FEC" w14:paraId="6F97C301" w14:textId="77777777" w:rsidTr="008F2275">
        <w:tc>
          <w:tcPr>
            <w:tcW w:w="1666" w:type="dxa"/>
          </w:tcPr>
          <w:p w14:paraId="6DCD7904"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 xml:space="preserve">Exercise </w:t>
            </w:r>
          </w:p>
        </w:tc>
        <w:tc>
          <w:tcPr>
            <w:tcW w:w="1584" w:type="dxa"/>
          </w:tcPr>
          <w:p w14:paraId="7EA87F84"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171</w:t>
            </w:r>
          </w:p>
        </w:tc>
        <w:tc>
          <w:tcPr>
            <w:tcW w:w="2108" w:type="dxa"/>
          </w:tcPr>
          <w:p w14:paraId="2130EEE7"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34.2</w:t>
            </w:r>
          </w:p>
        </w:tc>
        <w:tc>
          <w:tcPr>
            <w:tcW w:w="2026" w:type="dxa"/>
          </w:tcPr>
          <w:p w14:paraId="6D49E8CF"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45.12 ± 3.90</w:t>
            </w:r>
          </w:p>
        </w:tc>
        <w:tc>
          <w:tcPr>
            <w:tcW w:w="929" w:type="dxa"/>
            <w:vMerge w:val="restart"/>
            <w:vAlign w:val="center"/>
          </w:tcPr>
          <w:p w14:paraId="477545AF"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5.910</w:t>
            </w:r>
          </w:p>
        </w:tc>
        <w:tc>
          <w:tcPr>
            <w:tcW w:w="929" w:type="dxa"/>
            <w:vMerge w:val="restart"/>
            <w:vAlign w:val="center"/>
          </w:tcPr>
          <w:p w14:paraId="78FF2768"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0.000</w:t>
            </w:r>
          </w:p>
        </w:tc>
      </w:tr>
      <w:tr w:rsidR="00725896" w:rsidRPr="00612FEC" w14:paraId="5927C64A" w14:textId="77777777" w:rsidTr="008F2275">
        <w:tc>
          <w:tcPr>
            <w:tcW w:w="1666" w:type="dxa"/>
          </w:tcPr>
          <w:p w14:paraId="2C20F1E1"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 xml:space="preserve">Sedentary </w:t>
            </w:r>
          </w:p>
        </w:tc>
        <w:tc>
          <w:tcPr>
            <w:tcW w:w="1584" w:type="dxa"/>
          </w:tcPr>
          <w:p w14:paraId="06EC099A"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329</w:t>
            </w:r>
          </w:p>
        </w:tc>
        <w:tc>
          <w:tcPr>
            <w:tcW w:w="2108" w:type="dxa"/>
          </w:tcPr>
          <w:p w14:paraId="283909A7"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65.8</w:t>
            </w:r>
          </w:p>
        </w:tc>
        <w:tc>
          <w:tcPr>
            <w:tcW w:w="2026" w:type="dxa"/>
          </w:tcPr>
          <w:p w14:paraId="2F3401B1"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48.03 ± 5.79</w:t>
            </w:r>
          </w:p>
        </w:tc>
        <w:tc>
          <w:tcPr>
            <w:tcW w:w="929" w:type="dxa"/>
            <w:vMerge/>
          </w:tcPr>
          <w:p w14:paraId="7931BBB7"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929" w:type="dxa"/>
            <w:vMerge/>
          </w:tcPr>
          <w:p w14:paraId="03FB4236" w14:textId="77777777" w:rsidR="00725896" w:rsidRPr="00612FEC" w:rsidRDefault="00725896" w:rsidP="00612FEC">
            <w:pPr>
              <w:spacing w:after="0" w:line="360" w:lineRule="auto"/>
              <w:jc w:val="both"/>
              <w:rPr>
                <w:rFonts w:ascii="Times New Roman" w:hAnsi="Times New Roman" w:cs="Times New Roman"/>
                <w:sz w:val="20"/>
                <w:szCs w:val="20"/>
              </w:rPr>
            </w:pPr>
          </w:p>
        </w:tc>
      </w:tr>
      <w:tr w:rsidR="00725896" w:rsidRPr="00612FEC" w14:paraId="7346F908" w14:textId="77777777" w:rsidTr="008F2275">
        <w:tc>
          <w:tcPr>
            <w:tcW w:w="1666" w:type="dxa"/>
          </w:tcPr>
          <w:p w14:paraId="65EEF952"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 xml:space="preserve">Total </w:t>
            </w:r>
          </w:p>
        </w:tc>
        <w:tc>
          <w:tcPr>
            <w:tcW w:w="1584" w:type="dxa"/>
          </w:tcPr>
          <w:p w14:paraId="1BDFA2F9"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500</w:t>
            </w:r>
          </w:p>
        </w:tc>
        <w:tc>
          <w:tcPr>
            <w:tcW w:w="2108" w:type="dxa"/>
          </w:tcPr>
          <w:p w14:paraId="6D7BD850"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100</w:t>
            </w:r>
          </w:p>
        </w:tc>
        <w:tc>
          <w:tcPr>
            <w:tcW w:w="2026" w:type="dxa"/>
          </w:tcPr>
          <w:p w14:paraId="43265532"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929" w:type="dxa"/>
            <w:vMerge/>
          </w:tcPr>
          <w:p w14:paraId="309F3ACD"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929" w:type="dxa"/>
            <w:vMerge/>
          </w:tcPr>
          <w:p w14:paraId="679FA9EE" w14:textId="77777777" w:rsidR="00725896" w:rsidRPr="00612FEC" w:rsidRDefault="00725896" w:rsidP="00612FEC">
            <w:pPr>
              <w:spacing w:after="0" w:line="360" w:lineRule="auto"/>
              <w:jc w:val="both"/>
              <w:rPr>
                <w:rFonts w:ascii="Times New Roman" w:hAnsi="Times New Roman" w:cs="Times New Roman"/>
                <w:sz w:val="20"/>
                <w:szCs w:val="20"/>
              </w:rPr>
            </w:pPr>
          </w:p>
        </w:tc>
      </w:tr>
    </w:tbl>
    <w:p w14:paraId="04CCA57D" w14:textId="77777777" w:rsidR="00725896" w:rsidRPr="00612FEC" w:rsidRDefault="00725896" w:rsidP="00612FEC">
      <w:pPr>
        <w:spacing w:after="0" w:line="360" w:lineRule="auto"/>
        <w:jc w:val="both"/>
        <w:rPr>
          <w:rFonts w:ascii="Times New Roman" w:hAnsi="Times New Roman" w:cs="Times New Roman"/>
          <w:sz w:val="20"/>
          <w:szCs w:val="20"/>
        </w:rPr>
      </w:pPr>
    </w:p>
    <w:p w14:paraId="39F5705F"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 xml:space="preserve">Out of 500 women 171 (34.2 %) had regular physical activity and were found to have earlier menopause (45.12 ± 3.90 </w:t>
      </w:r>
      <w:proofErr w:type="gramStart"/>
      <w:r w:rsidRPr="00612FEC">
        <w:rPr>
          <w:rFonts w:ascii="Times New Roman" w:hAnsi="Times New Roman" w:cs="Times New Roman"/>
          <w:sz w:val="20"/>
          <w:szCs w:val="20"/>
        </w:rPr>
        <w:t>years )</w:t>
      </w:r>
      <w:proofErr w:type="gramEnd"/>
      <w:r w:rsidRPr="00612FEC">
        <w:rPr>
          <w:rFonts w:ascii="Times New Roman" w:hAnsi="Times New Roman" w:cs="Times New Roman"/>
          <w:sz w:val="20"/>
          <w:szCs w:val="20"/>
        </w:rPr>
        <w:t xml:space="preserve"> , while sedentary women 329 (65.8%)  were found to have later age at menopause (48.03 ± 5.79) .</w:t>
      </w:r>
    </w:p>
    <w:p w14:paraId="1DC40DC2" w14:textId="5F439781" w:rsidR="00612FEC" w:rsidRPr="002833A1"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 xml:space="preserve">There was highly significant difference in mean age at menopause according </w:t>
      </w:r>
      <w:r w:rsidR="002833A1">
        <w:rPr>
          <w:rFonts w:ascii="Times New Roman" w:hAnsi="Times New Roman" w:cs="Times New Roman"/>
          <w:sz w:val="20"/>
          <w:szCs w:val="20"/>
        </w:rPr>
        <w:t>to physical activity (p=0.000).</w:t>
      </w:r>
    </w:p>
    <w:p w14:paraId="445D456F" w14:textId="77777777" w:rsidR="002833A1" w:rsidRDefault="002833A1" w:rsidP="00612FEC">
      <w:pPr>
        <w:spacing w:after="0" w:line="360" w:lineRule="auto"/>
        <w:jc w:val="both"/>
        <w:rPr>
          <w:rFonts w:ascii="Times New Roman" w:hAnsi="Times New Roman" w:cs="Times New Roman"/>
          <w:b/>
          <w:sz w:val="20"/>
          <w:szCs w:val="20"/>
        </w:rPr>
      </w:pPr>
    </w:p>
    <w:p w14:paraId="10C1A71C" w14:textId="77777777" w:rsidR="00725896" w:rsidRPr="00612FEC" w:rsidRDefault="00725896" w:rsidP="00612FEC">
      <w:pPr>
        <w:spacing w:after="0" w:line="360" w:lineRule="auto"/>
        <w:jc w:val="both"/>
        <w:rPr>
          <w:rFonts w:ascii="Times New Roman" w:hAnsi="Times New Roman" w:cs="Times New Roman"/>
          <w:b/>
          <w:sz w:val="20"/>
          <w:szCs w:val="20"/>
        </w:rPr>
      </w:pPr>
      <w:proofErr w:type="gramStart"/>
      <w:r w:rsidRPr="00612FEC">
        <w:rPr>
          <w:rFonts w:ascii="Times New Roman" w:hAnsi="Times New Roman" w:cs="Times New Roman"/>
          <w:b/>
          <w:sz w:val="20"/>
          <w:szCs w:val="20"/>
        </w:rPr>
        <w:t>Table 9.</w:t>
      </w:r>
      <w:proofErr w:type="gramEnd"/>
      <w:r w:rsidRPr="00612FEC">
        <w:rPr>
          <w:rFonts w:ascii="Times New Roman" w:hAnsi="Times New Roman" w:cs="Times New Roman"/>
          <w:b/>
          <w:sz w:val="20"/>
          <w:szCs w:val="20"/>
        </w:rPr>
        <w:t xml:space="preserve"> Distribution of age at menopause according to smoking status</w:t>
      </w:r>
    </w:p>
    <w:p w14:paraId="7034954A" w14:textId="77777777" w:rsidR="00725896" w:rsidRPr="00612FEC" w:rsidRDefault="00725896" w:rsidP="00612FEC">
      <w:pPr>
        <w:spacing w:after="0" w:line="360" w:lineRule="auto"/>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644"/>
        <w:gridCol w:w="1514"/>
        <w:gridCol w:w="2114"/>
        <w:gridCol w:w="2034"/>
        <w:gridCol w:w="968"/>
        <w:gridCol w:w="968"/>
      </w:tblGrid>
      <w:tr w:rsidR="00725896" w:rsidRPr="00612FEC" w14:paraId="5DAF2641" w14:textId="77777777" w:rsidTr="008F2275">
        <w:tc>
          <w:tcPr>
            <w:tcW w:w="1644" w:type="dxa"/>
          </w:tcPr>
          <w:p w14:paraId="2C5039F6"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Smoking status</w:t>
            </w:r>
          </w:p>
        </w:tc>
        <w:tc>
          <w:tcPr>
            <w:tcW w:w="1514" w:type="dxa"/>
          </w:tcPr>
          <w:p w14:paraId="1CCC526F" w14:textId="77777777" w:rsidR="00725896" w:rsidRPr="00612FEC" w:rsidRDefault="00725896" w:rsidP="00612FEC">
            <w:pPr>
              <w:spacing w:after="0" w:line="360" w:lineRule="auto"/>
              <w:jc w:val="both"/>
              <w:rPr>
                <w:rFonts w:ascii="Times New Roman" w:hAnsi="Times New Roman" w:cs="Times New Roman"/>
                <w:b/>
                <w:sz w:val="20"/>
                <w:szCs w:val="20"/>
              </w:rPr>
            </w:pPr>
            <w:proofErr w:type="gramStart"/>
            <w:r w:rsidRPr="00612FEC">
              <w:rPr>
                <w:rFonts w:ascii="Times New Roman" w:hAnsi="Times New Roman" w:cs="Times New Roman"/>
                <w:b/>
                <w:sz w:val="20"/>
                <w:szCs w:val="20"/>
              </w:rPr>
              <w:t>No .</w:t>
            </w:r>
            <w:proofErr w:type="gramEnd"/>
            <w:r w:rsidRPr="00612FEC">
              <w:rPr>
                <w:rFonts w:ascii="Times New Roman" w:hAnsi="Times New Roman" w:cs="Times New Roman"/>
                <w:b/>
                <w:sz w:val="20"/>
                <w:szCs w:val="20"/>
              </w:rPr>
              <w:t xml:space="preserve"> of women</w:t>
            </w:r>
          </w:p>
        </w:tc>
        <w:tc>
          <w:tcPr>
            <w:tcW w:w="2114" w:type="dxa"/>
          </w:tcPr>
          <w:p w14:paraId="65832B69" w14:textId="77777777" w:rsidR="00725896" w:rsidRPr="00612FEC" w:rsidRDefault="00725896" w:rsidP="00612FEC">
            <w:pPr>
              <w:spacing w:after="0" w:line="360" w:lineRule="auto"/>
              <w:jc w:val="both"/>
              <w:rPr>
                <w:rFonts w:ascii="Times New Roman" w:hAnsi="Times New Roman" w:cs="Times New Roman"/>
                <w:b/>
                <w:sz w:val="20"/>
                <w:szCs w:val="20"/>
              </w:rPr>
            </w:pPr>
            <w:proofErr w:type="gramStart"/>
            <w:r w:rsidRPr="00612FEC">
              <w:rPr>
                <w:rFonts w:ascii="Times New Roman" w:hAnsi="Times New Roman" w:cs="Times New Roman"/>
                <w:b/>
                <w:sz w:val="20"/>
                <w:szCs w:val="20"/>
              </w:rPr>
              <w:t>Percentage(</w:t>
            </w:r>
            <w:proofErr w:type="gramEnd"/>
            <w:r w:rsidRPr="00612FEC">
              <w:rPr>
                <w:rFonts w:ascii="Times New Roman" w:hAnsi="Times New Roman" w:cs="Times New Roman"/>
                <w:b/>
                <w:sz w:val="20"/>
                <w:szCs w:val="20"/>
              </w:rPr>
              <w:t>%)</w:t>
            </w:r>
          </w:p>
        </w:tc>
        <w:tc>
          <w:tcPr>
            <w:tcW w:w="2034" w:type="dxa"/>
          </w:tcPr>
          <w:p w14:paraId="74255919"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Mean age at menopause(in Years)</w:t>
            </w:r>
          </w:p>
        </w:tc>
        <w:tc>
          <w:tcPr>
            <w:tcW w:w="968" w:type="dxa"/>
          </w:tcPr>
          <w:p w14:paraId="57D7FAE2"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t-Value</w:t>
            </w:r>
          </w:p>
        </w:tc>
        <w:tc>
          <w:tcPr>
            <w:tcW w:w="968" w:type="dxa"/>
          </w:tcPr>
          <w:p w14:paraId="13C09209"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P-value</w:t>
            </w:r>
          </w:p>
        </w:tc>
      </w:tr>
      <w:tr w:rsidR="00725896" w:rsidRPr="00612FEC" w14:paraId="397ECF28" w14:textId="77777777" w:rsidTr="008F2275">
        <w:tc>
          <w:tcPr>
            <w:tcW w:w="1644" w:type="dxa"/>
          </w:tcPr>
          <w:p w14:paraId="235B744A"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 xml:space="preserve">Smoker </w:t>
            </w:r>
          </w:p>
        </w:tc>
        <w:tc>
          <w:tcPr>
            <w:tcW w:w="1514" w:type="dxa"/>
          </w:tcPr>
          <w:p w14:paraId="06890B36"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117</w:t>
            </w:r>
          </w:p>
        </w:tc>
        <w:tc>
          <w:tcPr>
            <w:tcW w:w="2114" w:type="dxa"/>
          </w:tcPr>
          <w:p w14:paraId="527FBF4D"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23.4</w:t>
            </w:r>
          </w:p>
        </w:tc>
        <w:tc>
          <w:tcPr>
            <w:tcW w:w="2034" w:type="dxa"/>
          </w:tcPr>
          <w:p w14:paraId="09DADF04"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45.98 ± 5.83</w:t>
            </w:r>
          </w:p>
        </w:tc>
        <w:tc>
          <w:tcPr>
            <w:tcW w:w="968" w:type="dxa"/>
            <w:vMerge w:val="restart"/>
            <w:vAlign w:val="center"/>
          </w:tcPr>
          <w:p w14:paraId="2CAA6177"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2.43</w:t>
            </w:r>
          </w:p>
        </w:tc>
        <w:tc>
          <w:tcPr>
            <w:tcW w:w="968" w:type="dxa"/>
            <w:vMerge w:val="restart"/>
            <w:vAlign w:val="center"/>
          </w:tcPr>
          <w:p w14:paraId="1F69D0DF"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0.015</w:t>
            </w:r>
          </w:p>
        </w:tc>
      </w:tr>
      <w:tr w:rsidR="00725896" w:rsidRPr="00612FEC" w14:paraId="435F9322" w14:textId="77777777" w:rsidTr="008F2275">
        <w:tc>
          <w:tcPr>
            <w:tcW w:w="1644" w:type="dxa"/>
          </w:tcPr>
          <w:p w14:paraId="50DE0AB2"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Never smoker</w:t>
            </w:r>
          </w:p>
        </w:tc>
        <w:tc>
          <w:tcPr>
            <w:tcW w:w="1514" w:type="dxa"/>
          </w:tcPr>
          <w:p w14:paraId="714D2E58"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383</w:t>
            </w:r>
          </w:p>
        </w:tc>
        <w:tc>
          <w:tcPr>
            <w:tcW w:w="2114" w:type="dxa"/>
          </w:tcPr>
          <w:p w14:paraId="38F7E473"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76.6</w:t>
            </w:r>
          </w:p>
        </w:tc>
        <w:tc>
          <w:tcPr>
            <w:tcW w:w="2034" w:type="dxa"/>
          </w:tcPr>
          <w:p w14:paraId="1903DAA2"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47.36 ± 5.23</w:t>
            </w:r>
          </w:p>
        </w:tc>
        <w:tc>
          <w:tcPr>
            <w:tcW w:w="968" w:type="dxa"/>
            <w:vMerge/>
          </w:tcPr>
          <w:p w14:paraId="43E73DEF"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968" w:type="dxa"/>
            <w:vMerge/>
          </w:tcPr>
          <w:p w14:paraId="193FE5CC" w14:textId="77777777" w:rsidR="00725896" w:rsidRPr="00612FEC" w:rsidRDefault="00725896" w:rsidP="00612FEC">
            <w:pPr>
              <w:spacing w:after="0" w:line="360" w:lineRule="auto"/>
              <w:jc w:val="both"/>
              <w:rPr>
                <w:rFonts w:ascii="Times New Roman" w:hAnsi="Times New Roman" w:cs="Times New Roman"/>
                <w:sz w:val="20"/>
                <w:szCs w:val="20"/>
              </w:rPr>
            </w:pPr>
          </w:p>
        </w:tc>
      </w:tr>
      <w:tr w:rsidR="00725896" w:rsidRPr="00612FEC" w14:paraId="5DB18D69" w14:textId="77777777" w:rsidTr="008F2275">
        <w:tc>
          <w:tcPr>
            <w:tcW w:w="1644" w:type="dxa"/>
          </w:tcPr>
          <w:p w14:paraId="449C58E4"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 xml:space="preserve">Total </w:t>
            </w:r>
          </w:p>
        </w:tc>
        <w:tc>
          <w:tcPr>
            <w:tcW w:w="1514" w:type="dxa"/>
          </w:tcPr>
          <w:p w14:paraId="3D0AFEFE"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500</w:t>
            </w:r>
          </w:p>
        </w:tc>
        <w:tc>
          <w:tcPr>
            <w:tcW w:w="2114" w:type="dxa"/>
          </w:tcPr>
          <w:p w14:paraId="69E519C8"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100</w:t>
            </w:r>
          </w:p>
        </w:tc>
        <w:tc>
          <w:tcPr>
            <w:tcW w:w="2034" w:type="dxa"/>
          </w:tcPr>
          <w:p w14:paraId="151B00C0"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968" w:type="dxa"/>
            <w:vMerge/>
          </w:tcPr>
          <w:p w14:paraId="47F8793A"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968" w:type="dxa"/>
            <w:vMerge/>
          </w:tcPr>
          <w:p w14:paraId="224F77BF" w14:textId="77777777" w:rsidR="00725896" w:rsidRPr="00612FEC" w:rsidRDefault="00725896" w:rsidP="00612FEC">
            <w:pPr>
              <w:spacing w:after="0" w:line="360" w:lineRule="auto"/>
              <w:jc w:val="both"/>
              <w:rPr>
                <w:rFonts w:ascii="Times New Roman" w:hAnsi="Times New Roman" w:cs="Times New Roman"/>
                <w:sz w:val="20"/>
                <w:szCs w:val="20"/>
              </w:rPr>
            </w:pPr>
          </w:p>
        </w:tc>
      </w:tr>
    </w:tbl>
    <w:p w14:paraId="7BE62ECE" w14:textId="77777777" w:rsidR="00725896" w:rsidRPr="00612FEC" w:rsidRDefault="00725896" w:rsidP="00612FEC">
      <w:pPr>
        <w:spacing w:after="0" w:line="360" w:lineRule="auto"/>
        <w:jc w:val="both"/>
        <w:rPr>
          <w:rFonts w:ascii="Times New Roman" w:hAnsi="Times New Roman" w:cs="Times New Roman"/>
          <w:b/>
          <w:sz w:val="20"/>
          <w:szCs w:val="20"/>
        </w:rPr>
      </w:pPr>
    </w:p>
    <w:p w14:paraId="489E98B6" w14:textId="77777777" w:rsidR="00725896" w:rsidRPr="00612FEC" w:rsidRDefault="00725896" w:rsidP="00612FEC">
      <w:pPr>
        <w:spacing w:after="0" w:line="360" w:lineRule="auto"/>
        <w:jc w:val="both"/>
        <w:rPr>
          <w:rFonts w:ascii="Times New Roman" w:hAnsi="Times New Roman" w:cs="Times New Roman"/>
          <w:b/>
          <w:sz w:val="20"/>
          <w:szCs w:val="20"/>
        </w:rPr>
      </w:pPr>
      <w:proofErr w:type="gramStart"/>
      <w:r w:rsidRPr="00612FEC">
        <w:rPr>
          <w:rFonts w:ascii="Times New Roman" w:hAnsi="Times New Roman" w:cs="Times New Roman"/>
          <w:b/>
          <w:sz w:val="20"/>
          <w:szCs w:val="20"/>
        </w:rPr>
        <w:t>Table 10.</w:t>
      </w:r>
      <w:proofErr w:type="gramEnd"/>
      <w:r w:rsidRPr="00612FEC">
        <w:rPr>
          <w:rFonts w:ascii="Times New Roman" w:hAnsi="Times New Roman" w:cs="Times New Roman"/>
          <w:b/>
          <w:sz w:val="20"/>
          <w:szCs w:val="20"/>
        </w:rPr>
        <w:t xml:space="preserve"> Distribution of age at menopause according to BMI</w:t>
      </w:r>
    </w:p>
    <w:tbl>
      <w:tblPr>
        <w:tblStyle w:val="TableGrid"/>
        <w:tblW w:w="0" w:type="auto"/>
        <w:tblLook w:val="04A0" w:firstRow="1" w:lastRow="0" w:firstColumn="1" w:lastColumn="0" w:noHBand="0" w:noVBand="1"/>
      </w:tblPr>
      <w:tblGrid>
        <w:gridCol w:w="1784"/>
        <w:gridCol w:w="1562"/>
        <w:gridCol w:w="2102"/>
        <w:gridCol w:w="2018"/>
        <w:gridCol w:w="888"/>
        <w:gridCol w:w="888"/>
      </w:tblGrid>
      <w:tr w:rsidR="00725896" w:rsidRPr="00612FEC" w14:paraId="3F3CE6A9" w14:textId="77777777" w:rsidTr="008F2275">
        <w:tc>
          <w:tcPr>
            <w:tcW w:w="1784" w:type="dxa"/>
          </w:tcPr>
          <w:p w14:paraId="07554BF9"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BMI</w:t>
            </w:r>
          </w:p>
        </w:tc>
        <w:tc>
          <w:tcPr>
            <w:tcW w:w="1562" w:type="dxa"/>
          </w:tcPr>
          <w:p w14:paraId="6E50385E"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Number of women</w:t>
            </w:r>
          </w:p>
        </w:tc>
        <w:tc>
          <w:tcPr>
            <w:tcW w:w="2102" w:type="dxa"/>
          </w:tcPr>
          <w:p w14:paraId="168F4EBC" w14:textId="77777777" w:rsidR="00725896" w:rsidRPr="00612FEC" w:rsidRDefault="00725896" w:rsidP="00612FEC">
            <w:pPr>
              <w:spacing w:after="0" w:line="360" w:lineRule="auto"/>
              <w:jc w:val="both"/>
              <w:rPr>
                <w:rFonts w:ascii="Times New Roman" w:hAnsi="Times New Roman" w:cs="Times New Roman"/>
                <w:b/>
                <w:sz w:val="20"/>
                <w:szCs w:val="20"/>
              </w:rPr>
            </w:pPr>
            <w:proofErr w:type="gramStart"/>
            <w:r w:rsidRPr="00612FEC">
              <w:rPr>
                <w:rFonts w:ascii="Times New Roman" w:hAnsi="Times New Roman" w:cs="Times New Roman"/>
                <w:b/>
                <w:sz w:val="20"/>
                <w:szCs w:val="20"/>
              </w:rPr>
              <w:t>Percentage(</w:t>
            </w:r>
            <w:proofErr w:type="gramEnd"/>
            <w:r w:rsidRPr="00612FEC">
              <w:rPr>
                <w:rFonts w:ascii="Times New Roman" w:hAnsi="Times New Roman" w:cs="Times New Roman"/>
                <w:b/>
                <w:sz w:val="20"/>
                <w:szCs w:val="20"/>
              </w:rPr>
              <w:t>%)</w:t>
            </w:r>
          </w:p>
        </w:tc>
        <w:tc>
          <w:tcPr>
            <w:tcW w:w="2018" w:type="dxa"/>
          </w:tcPr>
          <w:p w14:paraId="12CC3B05"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Mean age at menopause(in Years)</w:t>
            </w:r>
          </w:p>
        </w:tc>
        <w:tc>
          <w:tcPr>
            <w:tcW w:w="888" w:type="dxa"/>
          </w:tcPr>
          <w:p w14:paraId="4000F58D"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F-value</w:t>
            </w:r>
          </w:p>
        </w:tc>
        <w:tc>
          <w:tcPr>
            <w:tcW w:w="888" w:type="dxa"/>
          </w:tcPr>
          <w:p w14:paraId="7FD8E7AD"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P-value</w:t>
            </w:r>
          </w:p>
        </w:tc>
      </w:tr>
      <w:tr w:rsidR="00725896" w:rsidRPr="00612FEC" w14:paraId="0F3421F1" w14:textId="77777777" w:rsidTr="008F2275">
        <w:tc>
          <w:tcPr>
            <w:tcW w:w="1784" w:type="dxa"/>
          </w:tcPr>
          <w:p w14:paraId="1E69C354"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Normal : 18-22.9</w:t>
            </w:r>
          </w:p>
        </w:tc>
        <w:tc>
          <w:tcPr>
            <w:tcW w:w="1562" w:type="dxa"/>
            <w:vAlign w:val="center"/>
          </w:tcPr>
          <w:p w14:paraId="5A773080" w14:textId="77777777" w:rsidR="00725896" w:rsidRPr="00612FEC" w:rsidRDefault="00725896" w:rsidP="00612FEC">
            <w:pPr>
              <w:spacing w:after="0" w:line="360" w:lineRule="auto"/>
              <w:jc w:val="both"/>
              <w:rPr>
                <w:rFonts w:ascii="Times New Roman" w:hAnsi="Times New Roman" w:cs="Times New Roman"/>
                <w:color w:val="000000"/>
                <w:sz w:val="20"/>
                <w:szCs w:val="20"/>
              </w:rPr>
            </w:pPr>
            <w:r w:rsidRPr="00612FEC">
              <w:rPr>
                <w:rFonts w:ascii="Times New Roman" w:hAnsi="Times New Roman" w:cs="Times New Roman"/>
                <w:color w:val="000000"/>
                <w:sz w:val="20"/>
                <w:szCs w:val="20"/>
              </w:rPr>
              <w:t>14</w:t>
            </w:r>
          </w:p>
        </w:tc>
        <w:tc>
          <w:tcPr>
            <w:tcW w:w="2102" w:type="dxa"/>
            <w:vAlign w:val="center"/>
          </w:tcPr>
          <w:p w14:paraId="298C872D" w14:textId="77777777" w:rsidR="00725896" w:rsidRPr="00612FEC" w:rsidRDefault="00725896" w:rsidP="00612FEC">
            <w:pPr>
              <w:spacing w:after="0" w:line="360" w:lineRule="auto"/>
              <w:jc w:val="both"/>
              <w:rPr>
                <w:rFonts w:ascii="Times New Roman" w:hAnsi="Times New Roman" w:cs="Times New Roman"/>
                <w:color w:val="000000"/>
                <w:sz w:val="20"/>
                <w:szCs w:val="20"/>
              </w:rPr>
            </w:pPr>
            <w:r w:rsidRPr="00612FEC">
              <w:rPr>
                <w:rFonts w:ascii="Times New Roman" w:hAnsi="Times New Roman" w:cs="Times New Roman"/>
                <w:color w:val="000000"/>
                <w:sz w:val="20"/>
                <w:szCs w:val="20"/>
              </w:rPr>
              <w:t>2.8</w:t>
            </w:r>
          </w:p>
        </w:tc>
        <w:tc>
          <w:tcPr>
            <w:tcW w:w="2018" w:type="dxa"/>
          </w:tcPr>
          <w:p w14:paraId="0F2A99AD"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45.57 ± 4.21</w:t>
            </w:r>
          </w:p>
        </w:tc>
        <w:tc>
          <w:tcPr>
            <w:tcW w:w="888" w:type="dxa"/>
            <w:vMerge w:val="restart"/>
            <w:vAlign w:val="center"/>
          </w:tcPr>
          <w:p w14:paraId="70562A88"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25.40</w:t>
            </w:r>
          </w:p>
        </w:tc>
        <w:tc>
          <w:tcPr>
            <w:tcW w:w="888" w:type="dxa"/>
            <w:vMerge w:val="restart"/>
            <w:vAlign w:val="center"/>
          </w:tcPr>
          <w:p w14:paraId="34AA9573"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0.0001</w:t>
            </w:r>
          </w:p>
        </w:tc>
      </w:tr>
      <w:tr w:rsidR="00725896" w:rsidRPr="00612FEC" w14:paraId="662CFBAA" w14:textId="77777777" w:rsidTr="008F2275">
        <w:tc>
          <w:tcPr>
            <w:tcW w:w="1784" w:type="dxa"/>
          </w:tcPr>
          <w:p w14:paraId="5E06C0C3"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Overweight : 23-24.9</w:t>
            </w:r>
          </w:p>
        </w:tc>
        <w:tc>
          <w:tcPr>
            <w:tcW w:w="1562" w:type="dxa"/>
            <w:vAlign w:val="center"/>
          </w:tcPr>
          <w:p w14:paraId="441DEB1B" w14:textId="77777777" w:rsidR="00725896" w:rsidRPr="00612FEC" w:rsidRDefault="00725896" w:rsidP="00612FEC">
            <w:pPr>
              <w:spacing w:after="0" w:line="360" w:lineRule="auto"/>
              <w:jc w:val="both"/>
              <w:rPr>
                <w:rFonts w:ascii="Times New Roman" w:hAnsi="Times New Roman" w:cs="Times New Roman"/>
                <w:color w:val="000000"/>
                <w:sz w:val="20"/>
                <w:szCs w:val="20"/>
              </w:rPr>
            </w:pPr>
            <w:r w:rsidRPr="00612FEC">
              <w:rPr>
                <w:rFonts w:ascii="Times New Roman" w:hAnsi="Times New Roman" w:cs="Times New Roman"/>
                <w:color w:val="000000"/>
                <w:sz w:val="20"/>
                <w:szCs w:val="20"/>
              </w:rPr>
              <w:t>236</w:t>
            </w:r>
          </w:p>
        </w:tc>
        <w:tc>
          <w:tcPr>
            <w:tcW w:w="2102" w:type="dxa"/>
            <w:vAlign w:val="center"/>
          </w:tcPr>
          <w:p w14:paraId="4AD144B9" w14:textId="77777777" w:rsidR="00725896" w:rsidRPr="00612FEC" w:rsidRDefault="00725896" w:rsidP="00612FEC">
            <w:pPr>
              <w:spacing w:after="0" w:line="360" w:lineRule="auto"/>
              <w:jc w:val="both"/>
              <w:rPr>
                <w:rFonts w:ascii="Times New Roman" w:hAnsi="Times New Roman" w:cs="Times New Roman"/>
                <w:color w:val="000000"/>
                <w:sz w:val="20"/>
                <w:szCs w:val="20"/>
              </w:rPr>
            </w:pPr>
            <w:r w:rsidRPr="00612FEC">
              <w:rPr>
                <w:rFonts w:ascii="Times New Roman" w:hAnsi="Times New Roman" w:cs="Times New Roman"/>
                <w:color w:val="000000"/>
                <w:sz w:val="20"/>
                <w:szCs w:val="20"/>
              </w:rPr>
              <w:t>47.2</w:t>
            </w:r>
          </w:p>
        </w:tc>
        <w:tc>
          <w:tcPr>
            <w:tcW w:w="2018" w:type="dxa"/>
          </w:tcPr>
          <w:p w14:paraId="594645D9"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45.73 ± 4.54</w:t>
            </w:r>
          </w:p>
        </w:tc>
        <w:tc>
          <w:tcPr>
            <w:tcW w:w="888" w:type="dxa"/>
            <w:vMerge/>
          </w:tcPr>
          <w:p w14:paraId="77F26B19"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888" w:type="dxa"/>
            <w:vMerge/>
          </w:tcPr>
          <w:p w14:paraId="2A03930C" w14:textId="77777777" w:rsidR="00725896" w:rsidRPr="00612FEC" w:rsidRDefault="00725896" w:rsidP="00612FEC">
            <w:pPr>
              <w:spacing w:after="0" w:line="360" w:lineRule="auto"/>
              <w:jc w:val="both"/>
              <w:rPr>
                <w:rFonts w:ascii="Times New Roman" w:hAnsi="Times New Roman" w:cs="Times New Roman"/>
                <w:sz w:val="20"/>
                <w:szCs w:val="20"/>
              </w:rPr>
            </w:pPr>
          </w:p>
        </w:tc>
      </w:tr>
      <w:tr w:rsidR="00725896" w:rsidRPr="00612FEC" w14:paraId="4AE0EF95" w14:textId="77777777" w:rsidTr="008F2275">
        <w:tc>
          <w:tcPr>
            <w:tcW w:w="1784" w:type="dxa"/>
          </w:tcPr>
          <w:p w14:paraId="66BF8D76"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Obesity  Class1 : 25-29.9</w:t>
            </w:r>
          </w:p>
        </w:tc>
        <w:tc>
          <w:tcPr>
            <w:tcW w:w="1562" w:type="dxa"/>
            <w:vAlign w:val="center"/>
          </w:tcPr>
          <w:p w14:paraId="5DA2C680" w14:textId="77777777" w:rsidR="00725896" w:rsidRPr="00612FEC" w:rsidRDefault="00725896" w:rsidP="00612FEC">
            <w:pPr>
              <w:spacing w:after="0" w:line="360" w:lineRule="auto"/>
              <w:jc w:val="both"/>
              <w:rPr>
                <w:rFonts w:ascii="Times New Roman" w:hAnsi="Times New Roman" w:cs="Times New Roman"/>
                <w:color w:val="000000"/>
                <w:sz w:val="20"/>
                <w:szCs w:val="20"/>
              </w:rPr>
            </w:pPr>
            <w:r w:rsidRPr="00612FEC">
              <w:rPr>
                <w:rFonts w:ascii="Times New Roman" w:hAnsi="Times New Roman" w:cs="Times New Roman"/>
                <w:color w:val="000000"/>
                <w:sz w:val="20"/>
                <w:szCs w:val="20"/>
              </w:rPr>
              <w:t>199</w:t>
            </w:r>
          </w:p>
        </w:tc>
        <w:tc>
          <w:tcPr>
            <w:tcW w:w="2102" w:type="dxa"/>
            <w:vAlign w:val="center"/>
          </w:tcPr>
          <w:p w14:paraId="48A60626" w14:textId="77777777" w:rsidR="00725896" w:rsidRPr="00612FEC" w:rsidRDefault="00725896" w:rsidP="00612FEC">
            <w:pPr>
              <w:spacing w:after="0" w:line="360" w:lineRule="auto"/>
              <w:jc w:val="both"/>
              <w:rPr>
                <w:rFonts w:ascii="Times New Roman" w:hAnsi="Times New Roman" w:cs="Times New Roman"/>
                <w:color w:val="000000"/>
                <w:sz w:val="20"/>
                <w:szCs w:val="20"/>
              </w:rPr>
            </w:pPr>
            <w:r w:rsidRPr="00612FEC">
              <w:rPr>
                <w:rFonts w:ascii="Times New Roman" w:hAnsi="Times New Roman" w:cs="Times New Roman"/>
                <w:color w:val="000000"/>
                <w:sz w:val="20"/>
                <w:szCs w:val="20"/>
              </w:rPr>
              <w:t>39.8</w:t>
            </w:r>
          </w:p>
        </w:tc>
        <w:tc>
          <w:tcPr>
            <w:tcW w:w="2018" w:type="dxa"/>
          </w:tcPr>
          <w:p w14:paraId="2446BDFE"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47.11 ± 5.44</w:t>
            </w:r>
          </w:p>
        </w:tc>
        <w:tc>
          <w:tcPr>
            <w:tcW w:w="888" w:type="dxa"/>
            <w:vMerge/>
          </w:tcPr>
          <w:p w14:paraId="48F3791D"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888" w:type="dxa"/>
            <w:vMerge/>
          </w:tcPr>
          <w:p w14:paraId="3F7A1E15" w14:textId="77777777" w:rsidR="00725896" w:rsidRPr="00612FEC" w:rsidRDefault="00725896" w:rsidP="00612FEC">
            <w:pPr>
              <w:spacing w:after="0" w:line="360" w:lineRule="auto"/>
              <w:jc w:val="both"/>
              <w:rPr>
                <w:rFonts w:ascii="Times New Roman" w:hAnsi="Times New Roman" w:cs="Times New Roman"/>
                <w:sz w:val="20"/>
                <w:szCs w:val="20"/>
              </w:rPr>
            </w:pPr>
          </w:p>
        </w:tc>
      </w:tr>
      <w:tr w:rsidR="00725896" w:rsidRPr="00612FEC" w14:paraId="4B040CCD" w14:textId="77777777" w:rsidTr="008F2275">
        <w:tc>
          <w:tcPr>
            <w:tcW w:w="1784" w:type="dxa"/>
          </w:tcPr>
          <w:p w14:paraId="32540CCF"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Obesity Class 2 : 30-34.9</w:t>
            </w:r>
          </w:p>
        </w:tc>
        <w:tc>
          <w:tcPr>
            <w:tcW w:w="1562" w:type="dxa"/>
            <w:vAlign w:val="center"/>
          </w:tcPr>
          <w:p w14:paraId="5D7C2755" w14:textId="77777777" w:rsidR="00725896" w:rsidRPr="00612FEC" w:rsidRDefault="00725896" w:rsidP="00612FEC">
            <w:pPr>
              <w:spacing w:after="0" w:line="360" w:lineRule="auto"/>
              <w:jc w:val="both"/>
              <w:rPr>
                <w:rFonts w:ascii="Times New Roman" w:hAnsi="Times New Roman" w:cs="Times New Roman"/>
                <w:color w:val="000000"/>
                <w:sz w:val="20"/>
                <w:szCs w:val="20"/>
              </w:rPr>
            </w:pPr>
            <w:r w:rsidRPr="00612FEC">
              <w:rPr>
                <w:rFonts w:ascii="Times New Roman" w:hAnsi="Times New Roman" w:cs="Times New Roman"/>
                <w:color w:val="000000"/>
                <w:sz w:val="20"/>
                <w:szCs w:val="20"/>
              </w:rPr>
              <w:t>40</w:t>
            </w:r>
          </w:p>
        </w:tc>
        <w:tc>
          <w:tcPr>
            <w:tcW w:w="2102" w:type="dxa"/>
            <w:vAlign w:val="center"/>
          </w:tcPr>
          <w:p w14:paraId="7EFDC250" w14:textId="77777777" w:rsidR="00725896" w:rsidRPr="00612FEC" w:rsidRDefault="00725896" w:rsidP="00612FEC">
            <w:pPr>
              <w:spacing w:after="0" w:line="360" w:lineRule="auto"/>
              <w:jc w:val="both"/>
              <w:rPr>
                <w:rFonts w:ascii="Times New Roman" w:hAnsi="Times New Roman" w:cs="Times New Roman"/>
                <w:color w:val="000000"/>
                <w:sz w:val="20"/>
                <w:szCs w:val="20"/>
              </w:rPr>
            </w:pPr>
            <w:r w:rsidRPr="00612FEC">
              <w:rPr>
                <w:rFonts w:ascii="Times New Roman" w:hAnsi="Times New Roman" w:cs="Times New Roman"/>
                <w:color w:val="000000"/>
                <w:sz w:val="20"/>
                <w:szCs w:val="20"/>
              </w:rPr>
              <w:t>8.0</w:t>
            </w:r>
          </w:p>
        </w:tc>
        <w:tc>
          <w:tcPr>
            <w:tcW w:w="2018" w:type="dxa"/>
          </w:tcPr>
          <w:p w14:paraId="6814807B"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52.47 ± 4.80</w:t>
            </w:r>
          </w:p>
        </w:tc>
        <w:tc>
          <w:tcPr>
            <w:tcW w:w="888" w:type="dxa"/>
            <w:vMerge/>
          </w:tcPr>
          <w:p w14:paraId="7591CD9D"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888" w:type="dxa"/>
            <w:vMerge/>
          </w:tcPr>
          <w:p w14:paraId="758A058E" w14:textId="77777777" w:rsidR="00725896" w:rsidRPr="00612FEC" w:rsidRDefault="00725896" w:rsidP="00612FEC">
            <w:pPr>
              <w:spacing w:after="0" w:line="360" w:lineRule="auto"/>
              <w:jc w:val="both"/>
              <w:rPr>
                <w:rFonts w:ascii="Times New Roman" w:hAnsi="Times New Roman" w:cs="Times New Roman"/>
                <w:sz w:val="20"/>
                <w:szCs w:val="20"/>
              </w:rPr>
            </w:pPr>
          </w:p>
        </w:tc>
      </w:tr>
      <w:tr w:rsidR="00725896" w:rsidRPr="00612FEC" w14:paraId="2276E72D" w14:textId="77777777" w:rsidTr="008F2275">
        <w:tc>
          <w:tcPr>
            <w:tcW w:w="1784" w:type="dxa"/>
          </w:tcPr>
          <w:p w14:paraId="756BE3D2"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Obesity Class 3 : &gt;35</w:t>
            </w:r>
          </w:p>
        </w:tc>
        <w:tc>
          <w:tcPr>
            <w:tcW w:w="1562" w:type="dxa"/>
            <w:vAlign w:val="center"/>
          </w:tcPr>
          <w:p w14:paraId="470FD6D7" w14:textId="77777777" w:rsidR="00725896" w:rsidRPr="00612FEC" w:rsidRDefault="00725896" w:rsidP="00612FEC">
            <w:pPr>
              <w:spacing w:after="0" w:line="360" w:lineRule="auto"/>
              <w:jc w:val="both"/>
              <w:rPr>
                <w:rFonts w:ascii="Times New Roman" w:hAnsi="Times New Roman" w:cs="Times New Roman"/>
                <w:color w:val="000000"/>
                <w:sz w:val="20"/>
                <w:szCs w:val="20"/>
              </w:rPr>
            </w:pPr>
            <w:r w:rsidRPr="00612FEC">
              <w:rPr>
                <w:rFonts w:ascii="Times New Roman" w:hAnsi="Times New Roman" w:cs="Times New Roman"/>
                <w:color w:val="000000"/>
                <w:sz w:val="20"/>
                <w:szCs w:val="20"/>
              </w:rPr>
              <w:t>11</w:t>
            </w:r>
          </w:p>
        </w:tc>
        <w:tc>
          <w:tcPr>
            <w:tcW w:w="2102" w:type="dxa"/>
            <w:vAlign w:val="center"/>
          </w:tcPr>
          <w:p w14:paraId="45B1D125" w14:textId="77777777" w:rsidR="00725896" w:rsidRPr="00612FEC" w:rsidRDefault="00725896" w:rsidP="00612FEC">
            <w:pPr>
              <w:spacing w:after="0" w:line="360" w:lineRule="auto"/>
              <w:jc w:val="both"/>
              <w:rPr>
                <w:rFonts w:ascii="Times New Roman" w:hAnsi="Times New Roman" w:cs="Times New Roman"/>
                <w:color w:val="000000"/>
                <w:sz w:val="20"/>
                <w:szCs w:val="20"/>
              </w:rPr>
            </w:pPr>
            <w:r w:rsidRPr="00612FEC">
              <w:rPr>
                <w:rFonts w:ascii="Times New Roman" w:hAnsi="Times New Roman" w:cs="Times New Roman"/>
                <w:color w:val="000000"/>
                <w:sz w:val="20"/>
                <w:szCs w:val="20"/>
              </w:rPr>
              <w:t>2.2</w:t>
            </w:r>
          </w:p>
        </w:tc>
        <w:tc>
          <w:tcPr>
            <w:tcW w:w="2018" w:type="dxa"/>
          </w:tcPr>
          <w:p w14:paraId="51B14684"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55.90 ± 4.86</w:t>
            </w:r>
          </w:p>
        </w:tc>
        <w:tc>
          <w:tcPr>
            <w:tcW w:w="888" w:type="dxa"/>
            <w:vMerge/>
          </w:tcPr>
          <w:p w14:paraId="18EB1A23"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888" w:type="dxa"/>
            <w:vMerge/>
          </w:tcPr>
          <w:p w14:paraId="0E565E93" w14:textId="77777777" w:rsidR="00725896" w:rsidRPr="00612FEC" w:rsidRDefault="00725896" w:rsidP="00612FEC">
            <w:pPr>
              <w:spacing w:after="0" w:line="360" w:lineRule="auto"/>
              <w:jc w:val="both"/>
              <w:rPr>
                <w:rFonts w:ascii="Times New Roman" w:hAnsi="Times New Roman" w:cs="Times New Roman"/>
                <w:sz w:val="20"/>
                <w:szCs w:val="20"/>
              </w:rPr>
            </w:pPr>
          </w:p>
        </w:tc>
      </w:tr>
      <w:tr w:rsidR="00725896" w:rsidRPr="00612FEC" w14:paraId="77BACC67" w14:textId="77777777" w:rsidTr="008F2275">
        <w:tc>
          <w:tcPr>
            <w:tcW w:w="1784" w:type="dxa"/>
          </w:tcPr>
          <w:p w14:paraId="468F5E8C"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 xml:space="preserve">Total </w:t>
            </w:r>
          </w:p>
        </w:tc>
        <w:tc>
          <w:tcPr>
            <w:tcW w:w="1562" w:type="dxa"/>
            <w:vAlign w:val="center"/>
          </w:tcPr>
          <w:p w14:paraId="052AF95B" w14:textId="77777777" w:rsidR="00725896" w:rsidRPr="00612FEC" w:rsidRDefault="00725896" w:rsidP="00612FEC">
            <w:pPr>
              <w:spacing w:after="0" w:line="360" w:lineRule="auto"/>
              <w:jc w:val="both"/>
              <w:rPr>
                <w:rFonts w:ascii="Times New Roman" w:hAnsi="Times New Roman" w:cs="Times New Roman"/>
                <w:color w:val="000000"/>
                <w:sz w:val="20"/>
                <w:szCs w:val="20"/>
              </w:rPr>
            </w:pPr>
            <w:r w:rsidRPr="00612FEC">
              <w:rPr>
                <w:rFonts w:ascii="Times New Roman" w:hAnsi="Times New Roman" w:cs="Times New Roman"/>
                <w:color w:val="000000"/>
                <w:sz w:val="20"/>
                <w:szCs w:val="20"/>
              </w:rPr>
              <w:t>500</w:t>
            </w:r>
          </w:p>
        </w:tc>
        <w:tc>
          <w:tcPr>
            <w:tcW w:w="2102" w:type="dxa"/>
            <w:vAlign w:val="center"/>
          </w:tcPr>
          <w:p w14:paraId="5CACB907" w14:textId="77777777" w:rsidR="00725896" w:rsidRPr="00612FEC" w:rsidRDefault="00725896" w:rsidP="00612FEC">
            <w:pPr>
              <w:spacing w:after="0" w:line="360" w:lineRule="auto"/>
              <w:jc w:val="both"/>
              <w:rPr>
                <w:rFonts w:ascii="Times New Roman" w:hAnsi="Times New Roman" w:cs="Times New Roman"/>
                <w:color w:val="000000"/>
                <w:sz w:val="20"/>
                <w:szCs w:val="20"/>
              </w:rPr>
            </w:pPr>
            <w:r w:rsidRPr="00612FEC">
              <w:rPr>
                <w:rFonts w:ascii="Times New Roman" w:hAnsi="Times New Roman" w:cs="Times New Roman"/>
                <w:color w:val="000000"/>
                <w:sz w:val="20"/>
                <w:szCs w:val="20"/>
              </w:rPr>
              <w:t>100.0</w:t>
            </w:r>
          </w:p>
        </w:tc>
        <w:tc>
          <w:tcPr>
            <w:tcW w:w="2018" w:type="dxa"/>
          </w:tcPr>
          <w:p w14:paraId="69431862"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888" w:type="dxa"/>
            <w:vMerge/>
          </w:tcPr>
          <w:p w14:paraId="4E0B5572"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888" w:type="dxa"/>
            <w:vMerge/>
          </w:tcPr>
          <w:p w14:paraId="23D9DB32" w14:textId="77777777" w:rsidR="00725896" w:rsidRPr="00612FEC" w:rsidRDefault="00725896" w:rsidP="00612FEC">
            <w:pPr>
              <w:spacing w:after="0" w:line="360" w:lineRule="auto"/>
              <w:jc w:val="both"/>
              <w:rPr>
                <w:rFonts w:ascii="Times New Roman" w:hAnsi="Times New Roman" w:cs="Times New Roman"/>
                <w:sz w:val="20"/>
                <w:szCs w:val="20"/>
              </w:rPr>
            </w:pPr>
          </w:p>
        </w:tc>
      </w:tr>
    </w:tbl>
    <w:p w14:paraId="544070F2" w14:textId="77777777" w:rsidR="00725896" w:rsidRPr="00612FEC" w:rsidRDefault="00725896" w:rsidP="00612FEC">
      <w:pPr>
        <w:spacing w:after="0" w:line="360" w:lineRule="auto"/>
        <w:jc w:val="both"/>
        <w:rPr>
          <w:rFonts w:ascii="Times New Roman" w:hAnsi="Times New Roman" w:cs="Times New Roman"/>
          <w:sz w:val="20"/>
          <w:szCs w:val="20"/>
        </w:rPr>
      </w:pPr>
    </w:p>
    <w:p w14:paraId="4739D28C"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lastRenderedPageBreak/>
        <w:t xml:space="preserve">According to our </w:t>
      </w:r>
      <w:proofErr w:type="gramStart"/>
      <w:r w:rsidRPr="00612FEC">
        <w:rPr>
          <w:rFonts w:ascii="Times New Roman" w:hAnsi="Times New Roman" w:cs="Times New Roman"/>
          <w:sz w:val="20"/>
          <w:szCs w:val="20"/>
        </w:rPr>
        <w:t>study ,</w:t>
      </w:r>
      <w:proofErr w:type="gramEnd"/>
      <w:r w:rsidRPr="00612FEC">
        <w:rPr>
          <w:rFonts w:ascii="Times New Roman" w:hAnsi="Times New Roman" w:cs="Times New Roman"/>
          <w:sz w:val="20"/>
          <w:szCs w:val="20"/>
        </w:rPr>
        <w:t xml:space="preserve"> out of 500 women ,  14 (2.8%) had normal BMI ,236(47.2%) were overweight , 199 (39.8%) had class 1 obesity ,40 (8.0%) had class 2 obesity and 11 (2.2%) had class 3 obesity .</w:t>
      </w:r>
    </w:p>
    <w:p w14:paraId="104F2E83"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The table shows that age at menopause was found to be later for obese women while earlier for underweight women.</w:t>
      </w:r>
    </w:p>
    <w:p w14:paraId="48B80F69"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There was highly significant difference in mean age at menopause according to BMI (p=0.0001).</w:t>
      </w:r>
    </w:p>
    <w:p w14:paraId="5F808257" w14:textId="77777777" w:rsidR="00725896" w:rsidRPr="00612FEC" w:rsidRDefault="00725896" w:rsidP="00612FEC">
      <w:pPr>
        <w:spacing w:after="0" w:line="360" w:lineRule="auto"/>
        <w:jc w:val="both"/>
        <w:rPr>
          <w:rFonts w:ascii="Times New Roman" w:hAnsi="Times New Roman" w:cs="Times New Roman"/>
          <w:b/>
          <w:sz w:val="20"/>
          <w:szCs w:val="20"/>
        </w:rPr>
      </w:pPr>
      <w:proofErr w:type="gramStart"/>
      <w:r w:rsidRPr="00612FEC">
        <w:rPr>
          <w:rFonts w:ascii="Times New Roman" w:hAnsi="Times New Roman" w:cs="Times New Roman"/>
          <w:b/>
          <w:sz w:val="20"/>
          <w:szCs w:val="20"/>
        </w:rPr>
        <w:t>Table 11.</w:t>
      </w:r>
      <w:proofErr w:type="gramEnd"/>
      <w:r w:rsidRPr="00612FEC">
        <w:rPr>
          <w:rFonts w:ascii="Times New Roman" w:hAnsi="Times New Roman" w:cs="Times New Roman"/>
          <w:b/>
          <w:sz w:val="20"/>
          <w:szCs w:val="20"/>
        </w:rPr>
        <w:t xml:space="preserve"> Distribution of age at menopause according to diabetic status</w:t>
      </w:r>
    </w:p>
    <w:tbl>
      <w:tblPr>
        <w:tblStyle w:val="TableGrid"/>
        <w:tblW w:w="0" w:type="auto"/>
        <w:tblLook w:val="04A0" w:firstRow="1" w:lastRow="0" w:firstColumn="1" w:lastColumn="0" w:noHBand="0" w:noVBand="1"/>
      </w:tblPr>
      <w:tblGrid>
        <w:gridCol w:w="1584"/>
        <w:gridCol w:w="1526"/>
        <w:gridCol w:w="2117"/>
        <w:gridCol w:w="2039"/>
        <w:gridCol w:w="988"/>
        <w:gridCol w:w="988"/>
      </w:tblGrid>
      <w:tr w:rsidR="00725896" w:rsidRPr="00612FEC" w14:paraId="0B8C92E3" w14:textId="77777777" w:rsidTr="008F2275">
        <w:tc>
          <w:tcPr>
            <w:tcW w:w="1584" w:type="dxa"/>
          </w:tcPr>
          <w:p w14:paraId="6015228A"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 xml:space="preserve">Blood Sugar status </w:t>
            </w:r>
          </w:p>
        </w:tc>
        <w:tc>
          <w:tcPr>
            <w:tcW w:w="1526" w:type="dxa"/>
          </w:tcPr>
          <w:p w14:paraId="25DAE74B" w14:textId="77777777" w:rsidR="00725896" w:rsidRPr="00612FEC" w:rsidRDefault="00725896" w:rsidP="00612FEC">
            <w:pPr>
              <w:spacing w:after="0" w:line="360" w:lineRule="auto"/>
              <w:jc w:val="both"/>
              <w:rPr>
                <w:rFonts w:ascii="Times New Roman" w:hAnsi="Times New Roman" w:cs="Times New Roman"/>
                <w:b/>
                <w:sz w:val="20"/>
                <w:szCs w:val="20"/>
              </w:rPr>
            </w:pPr>
            <w:proofErr w:type="gramStart"/>
            <w:r w:rsidRPr="00612FEC">
              <w:rPr>
                <w:rFonts w:ascii="Times New Roman" w:hAnsi="Times New Roman" w:cs="Times New Roman"/>
                <w:b/>
                <w:sz w:val="20"/>
                <w:szCs w:val="20"/>
              </w:rPr>
              <w:t>No .</w:t>
            </w:r>
            <w:proofErr w:type="gramEnd"/>
            <w:r w:rsidRPr="00612FEC">
              <w:rPr>
                <w:rFonts w:ascii="Times New Roman" w:hAnsi="Times New Roman" w:cs="Times New Roman"/>
                <w:b/>
                <w:sz w:val="20"/>
                <w:szCs w:val="20"/>
              </w:rPr>
              <w:t xml:space="preserve"> of women</w:t>
            </w:r>
          </w:p>
        </w:tc>
        <w:tc>
          <w:tcPr>
            <w:tcW w:w="2117" w:type="dxa"/>
          </w:tcPr>
          <w:p w14:paraId="59E7F5F2" w14:textId="77777777" w:rsidR="00725896" w:rsidRPr="00612FEC" w:rsidRDefault="00725896" w:rsidP="00612FEC">
            <w:pPr>
              <w:spacing w:after="0" w:line="360" w:lineRule="auto"/>
              <w:jc w:val="both"/>
              <w:rPr>
                <w:rFonts w:ascii="Times New Roman" w:hAnsi="Times New Roman" w:cs="Times New Roman"/>
                <w:b/>
                <w:sz w:val="20"/>
                <w:szCs w:val="20"/>
              </w:rPr>
            </w:pPr>
            <w:proofErr w:type="gramStart"/>
            <w:r w:rsidRPr="00612FEC">
              <w:rPr>
                <w:rFonts w:ascii="Times New Roman" w:hAnsi="Times New Roman" w:cs="Times New Roman"/>
                <w:b/>
                <w:sz w:val="20"/>
                <w:szCs w:val="20"/>
              </w:rPr>
              <w:t>Percentage(</w:t>
            </w:r>
            <w:proofErr w:type="gramEnd"/>
            <w:r w:rsidRPr="00612FEC">
              <w:rPr>
                <w:rFonts w:ascii="Times New Roman" w:hAnsi="Times New Roman" w:cs="Times New Roman"/>
                <w:b/>
                <w:sz w:val="20"/>
                <w:szCs w:val="20"/>
              </w:rPr>
              <w:t>%)</w:t>
            </w:r>
          </w:p>
        </w:tc>
        <w:tc>
          <w:tcPr>
            <w:tcW w:w="2039" w:type="dxa"/>
          </w:tcPr>
          <w:p w14:paraId="32D32C9E"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Mean age at menopause(in Years)</w:t>
            </w:r>
          </w:p>
        </w:tc>
        <w:tc>
          <w:tcPr>
            <w:tcW w:w="988" w:type="dxa"/>
          </w:tcPr>
          <w:p w14:paraId="6A636BDC"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t-Value</w:t>
            </w:r>
          </w:p>
        </w:tc>
        <w:tc>
          <w:tcPr>
            <w:tcW w:w="988" w:type="dxa"/>
          </w:tcPr>
          <w:p w14:paraId="032DB530"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P-value</w:t>
            </w:r>
          </w:p>
        </w:tc>
      </w:tr>
      <w:tr w:rsidR="00725896" w:rsidRPr="00612FEC" w14:paraId="6AAC30E9" w14:textId="77777777" w:rsidTr="008F2275">
        <w:tc>
          <w:tcPr>
            <w:tcW w:w="1584" w:type="dxa"/>
          </w:tcPr>
          <w:p w14:paraId="2AEBB488"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 xml:space="preserve">Diabetic </w:t>
            </w:r>
          </w:p>
        </w:tc>
        <w:tc>
          <w:tcPr>
            <w:tcW w:w="1526" w:type="dxa"/>
          </w:tcPr>
          <w:p w14:paraId="2F799A5E"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129</w:t>
            </w:r>
          </w:p>
        </w:tc>
        <w:tc>
          <w:tcPr>
            <w:tcW w:w="2117" w:type="dxa"/>
          </w:tcPr>
          <w:p w14:paraId="6723D1FD"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25.8</w:t>
            </w:r>
          </w:p>
        </w:tc>
        <w:tc>
          <w:tcPr>
            <w:tcW w:w="2039" w:type="dxa"/>
          </w:tcPr>
          <w:p w14:paraId="643BC431"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45.56 ± 5.96</w:t>
            </w:r>
          </w:p>
        </w:tc>
        <w:tc>
          <w:tcPr>
            <w:tcW w:w="988" w:type="dxa"/>
            <w:vMerge w:val="restart"/>
            <w:vAlign w:val="center"/>
          </w:tcPr>
          <w:p w14:paraId="63E275E6"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3.649</w:t>
            </w:r>
          </w:p>
        </w:tc>
        <w:tc>
          <w:tcPr>
            <w:tcW w:w="988" w:type="dxa"/>
            <w:vMerge w:val="restart"/>
            <w:vAlign w:val="center"/>
          </w:tcPr>
          <w:p w14:paraId="01D1DA31"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0.0003</w:t>
            </w:r>
          </w:p>
        </w:tc>
      </w:tr>
      <w:tr w:rsidR="00725896" w:rsidRPr="00612FEC" w14:paraId="3BA59C70" w14:textId="77777777" w:rsidTr="008F2275">
        <w:tc>
          <w:tcPr>
            <w:tcW w:w="1584" w:type="dxa"/>
          </w:tcPr>
          <w:p w14:paraId="6ADD53CE"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 xml:space="preserve">Non – Diabetic </w:t>
            </w:r>
          </w:p>
        </w:tc>
        <w:tc>
          <w:tcPr>
            <w:tcW w:w="1526" w:type="dxa"/>
          </w:tcPr>
          <w:p w14:paraId="47E4EBAA"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371</w:t>
            </w:r>
          </w:p>
        </w:tc>
        <w:tc>
          <w:tcPr>
            <w:tcW w:w="2117" w:type="dxa"/>
          </w:tcPr>
          <w:p w14:paraId="3431ACE7"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74.2</w:t>
            </w:r>
          </w:p>
        </w:tc>
        <w:tc>
          <w:tcPr>
            <w:tcW w:w="2039" w:type="dxa"/>
          </w:tcPr>
          <w:p w14:paraId="70C2F314"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47.55 ± 5.10</w:t>
            </w:r>
          </w:p>
        </w:tc>
        <w:tc>
          <w:tcPr>
            <w:tcW w:w="988" w:type="dxa"/>
            <w:vMerge/>
          </w:tcPr>
          <w:p w14:paraId="01F44C51"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988" w:type="dxa"/>
            <w:vMerge/>
          </w:tcPr>
          <w:p w14:paraId="14207142" w14:textId="77777777" w:rsidR="00725896" w:rsidRPr="00612FEC" w:rsidRDefault="00725896" w:rsidP="00612FEC">
            <w:pPr>
              <w:spacing w:after="0" w:line="360" w:lineRule="auto"/>
              <w:jc w:val="both"/>
              <w:rPr>
                <w:rFonts w:ascii="Times New Roman" w:hAnsi="Times New Roman" w:cs="Times New Roman"/>
                <w:sz w:val="20"/>
                <w:szCs w:val="20"/>
              </w:rPr>
            </w:pPr>
          </w:p>
        </w:tc>
      </w:tr>
      <w:tr w:rsidR="00725896" w:rsidRPr="00612FEC" w14:paraId="649B9F91" w14:textId="77777777" w:rsidTr="008F2275">
        <w:tc>
          <w:tcPr>
            <w:tcW w:w="1584" w:type="dxa"/>
          </w:tcPr>
          <w:p w14:paraId="5B6F4CA7"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 xml:space="preserve">Total </w:t>
            </w:r>
          </w:p>
        </w:tc>
        <w:tc>
          <w:tcPr>
            <w:tcW w:w="1526" w:type="dxa"/>
          </w:tcPr>
          <w:p w14:paraId="57DC85F2"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500</w:t>
            </w:r>
          </w:p>
        </w:tc>
        <w:tc>
          <w:tcPr>
            <w:tcW w:w="2117" w:type="dxa"/>
          </w:tcPr>
          <w:p w14:paraId="420B889B"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100</w:t>
            </w:r>
          </w:p>
        </w:tc>
        <w:tc>
          <w:tcPr>
            <w:tcW w:w="2039" w:type="dxa"/>
          </w:tcPr>
          <w:p w14:paraId="4F84672B"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988" w:type="dxa"/>
            <w:vMerge/>
          </w:tcPr>
          <w:p w14:paraId="2576B3B1"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988" w:type="dxa"/>
            <w:vMerge/>
          </w:tcPr>
          <w:p w14:paraId="55D84353" w14:textId="77777777" w:rsidR="00725896" w:rsidRPr="00612FEC" w:rsidRDefault="00725896" w:rsidP="00612FEC">
            <w:pPr>
              <w:spacing w:after="0" w:line="360" w:lineRule="auto"/>
              <w:jc w:val="both"/>
              <w:rPr>
                <w:rFonts w:ascii="Times New Roman" w:hAnsi="Times New Roman" w:cs="Times New Roman"/>
                <w:sz w:val="20"/>
                <w:szCs w:val="20"/>
              </w:rPr>
            </w:pPr>
          </w:p>
        </w:tc>
      </w:tr>
    </w:tbl>
    <w:p w14:paraId="41456467" w14:textId="77777777" w:rsidR="00725896" w:rsidRPr="00612FEC" w:rsidRDefault="00725896" w:rsidP="00612FEC">
      <w:pPr>
        <w:spacing w:after="0" w:line="360" w:lineRule="auto"/>
        <w:jc w:val="both"/>
        <w:rPr>
          <w:rFonts w:ascii="Times New Roman" w:hAnsi="Times New Roman" w:cs="Times New Roman"/>
          <w:sz w:val="20"/>
          <w:szCs w:val="20"/>
        </w:rPr>
      </w:pPr>
    </w:p>
    <w:p w14:paraId="1E299E62"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 xml:space="preserve">Out of 500 people in our </w:t>
      </w:r>
      <w:proofErr w:type="gramStart"/>
      <w:r w:rsidRPr="00612FEC">
        <w:rPr>
          <w:rFonts w:ascii="Times New Roman" w:hAnsi="Times New Roman" w:cs="Times New Roman"/>
          <w:sz w:val="20"/>
          <w:szCs w:val="20"/>
        </w:rPr>
        <w:t>study ,</w:t>
      </w:r>
      <w:proofErr w:type="gramEnd"/>
      <w:r w:rsidRPr="00612FEC">
        <w:rPr>
          <w:rFonts w:ascii="Times New Roman" w:hAnsi="Times New Roman" w:cs="Times New Roman"/>
          <w:sz w:val="20"/>
          <w:szCs w:val="20"/>
        </w:rPr>
        <w:t xml:space="preserve"> 129 (25.8%) were diabetic while 371 (74.2%) were non- diabetic .</w:t>
      </w:r>
    </w:p>
    <w:p w14:paraId="1A49D1FA" w14:textId="6F3D2016" w:rsidR="00725896"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Mean age at menopause for diabetic women was 45.56 ± 5.96 years while for non- diabeti</w:t>
      </w:r>
      <w:r w:rsidR="002833A1">
        <w:rPr>
          <w:rFonts w:ascii="Times New Roman" w:hAnsi="Times New Roman" w:cs="Times New Roman"/>
          <w:sz w:val="20"/>
          <w:szCs w:val="20"/>
        </w:rPr>
        <w:t xml:space="preserve">c women was 47.55 ± 5.10 years. </w:t>
      </w:r>
      <w:r w:rsidRPr="00612FEC">
        <w:rPr>
          <w:rFonts w:ascii="Times New Roman" w:hAnsi="Times New Roman" w:cs="Times New Roman"/>
          <w:sz w:val="20"/>
          <w:szCs w:val="20"/>
        </w:rPr>
        <w:t>The study shows that the mean age of menopause was slightly earlier for diabetic women as co</w:t>
      </w:r>
      <w:r w:rsidR="002833A1">
        <w:rPr>
          <w:rFonts w:ascii="Times New Roman" w:hAnsi="Times New Roman" w:cs="Times New Roman"/>
          <w:sz w:val="20"/>
          <w:szCs w:val="20"/>
        </w:rPr>
        <w:t xml:space="preserve">mpared to non - diabetic women. </w:t>
      </w:r>
      <w:r w:rsidRPr="00612FEC">
        <w:rPr>
          <w:rFonts w:ascii="Times New Roman" w:hAnsi="Times New Roman" w:cs="Times New Roman"/>
          <w:sz w:val="20"/>
          <w:szCs w:val="20"/>
        </w:rPr>
        <w:t>There was highly significant difference in mean age at menopause according to diabetic status (p=0.0003).</w:t>
      </w:r>
    </w:p>
    <w:p w14:paraId="1D0928E8" w14:textId="77777777" w:rsidR="00725896" w:rsidRPr="00612FEC" w:rsidRDefault="00725896" w:rsidP="00612FEC">
      <w:pPr>
        <w:spacing w:after="0" w:line="360" w:lineRule="auto"/>
        <w:jc w:val="both"/>
        <w:rPr>
          <w:rFonts w:ascii="Times New Roman" w:hAnsi="Times New Roman" w:cs="Times New Roman"/>
          <w:b/>
          <w:sz w:val="20"/>
          <w:szCs w:val="20"/>
        </w:rPr>
      </w:pPr>
      <w:proofErr w:type="gramStart"/>
      <w:r w:rsidRPr="00612FEC">
        <w:rPr>
          <w:rFonts w:ascii="Times New Roman" w:hAnsi="Times New Roman" w:cs="Times New Roman"/>
          <w:b/>
          <w:sz w:val="20"/>
          <w:szCs w:val="20"/>
        </w:rPr>
        <w:t>Table 12.</w:t>
      </w:r>
      <w:proofErr w:type="gramEnd"/>
      <w:r w:rsidRPr="00612FEC">
        <w:rPr>
          <w:rFonts w:ascii="Times New Roman" w:hAnsi="Times New Roman" w:cs="Times New Roman"/>
          <w:b/>
          <w:sz w:val="20"/>
          <w:szCs w:val="20"/>
        </w:rPr>
        <w:t xml:space="preserve"> Distribution of age at menopause according to the blood pressure </w:t>
      </w:r>
    </w:p>
    <w:tbl>
      <w:tblPr>
        <w:tblStyle w:val="TableGrid"/>
        <w:tblW w:w="0" w:type="auto"/>
        <w:tblLook w:val="04A0" w:firstRow="1" w:lastRow="0" w:firstColumn="1" w:lastColumn="0" w:noHBand="0" w:noVBand="1"/>
      </w:tblPr>
      <w:tblGrid>
        <w:gridCol w:w="1940"/>
        <w:gridCol w:w="1350"/>
        <w:gridCol w:w="2073"/>
        <w:gridCol w:w="1977"/>
        <w:gridCol w:w="916"/>
        <w:gridCol w:w="986"/>
      </w:tblGrid>
      <w:tr w:rsidR="00725896" w:rsidRPr="00612FEC" w14:paraId="468F97C6" w14:textId="77777777" w:rsidTr="008F2275">
        <w:trPr>
          <w:trHeight w:val="706"/>
        </w:trPr>
        <w:tc>
          <w:tcPr>
            <w:tcW w:w="1940" w:type="dxa"/>
          </w:tcPr>
          <w:p w14:paraId="037311E5"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 xml:space="preserve">Hypertension </w:t>
            </w:r>
          </w:p>
        </w:tc>
        <w:tc>
          <w:tcPr>
            <w:tcW w:w="1350" w:type="dxa"/>
          </w:tcPr>
          <w:p w14:paraId="708227D9" w14:textId="77777777" w:rsidR="00725896" w:rsidRPr="00612FEC" w:rsidRDefault="00725896" w:rsidP="00612FEC">
            <w:pPr>
              <w:spacing w:after="0" w:line="360" w:lineRule="auto"/>
              <w:jc w:val="both"/>
              <w:rPr>
                <w:rFonts w:ascii="Times New Roman" w:hAnsi="Times New Roman" w:cs="Times New Roman"/>
                <w:b/>
                <w:sz w:val="20"/>
                <w:szCs w:val="20"/>
              </w:rPr>
            </w:pPr>
            <w:proofErr w:type="gramStart"/>
            <w:r w:rsidRPr="00612FEC">
              <w:rPr>
                <w:rFonts w:ascii="Times New Roman" w:hAnsi="Times New Roman" w:cs="Times New Roman"/>
                <w:b/>
                <w:sz w:val="20"/>
                <w:szCs w:val="20"/>
              </w:rPr>
              <w:t>No .</w:t>
            </w:r>
            <w:proofErr w:type="gramEnd"/>
            <w:r w:rsidRPr="00612FEC">
              <w:rPr>
                <w:rFonts w:ascii="Times New Roman" w:hAnsi="Times New Roman" w:cs="Times New Roman"/>
                <w:b/>
                <w:sz w:val="20"/>
                <w:szCs w:val="20"/>
              </w:rPr>
              <w:t xml:space="preserve"> of women</w:t>
            </w:r>
          </w:p>
        </w:tc>
        <w:tc>
          <w:tcPr>
            <w:tcW w:w="2073" w:type="dxa"/>
          </w:tcPr>
          <w:p w14:paraId="4C3FAFBC" w14:textId="77777777" w:rsidR="00725896" w:rsidRPr="00612FEC" w:rsidRDefault="00725896" w:rsidP="00612FEC">
            <w:pPr>
              <w:spacing w:after="0" w:line="360" w:lineRule="auto"/>
              <w:jc w:val="both"/>
              <w:rPr>
                <w:rFonts w:ascii="Times New Roman" w:hAnsi="Times New Roman" w:cs="Times New Roman"/>
                <w:b/>
                <w:sz w:val="20"/>
                <w:szCs w:val="20"/>
              </w:rPr>
            </w:pPr>
            <w:proofErr w:type="gramStart"/>
            <w:r w:rsidRPr="00612FEC">
              <w:rPr>
                <w:rFonts w:ascii="Times New Roman" w:hAnsi="Times New Roman" w:cs="Times New Roman"/>
                <w:b/>
                <w:sz w:val="20"/>
                <w:szCs w:val="20"/>
              </w:rPr>
              <w:t>Percentage(</w:t>
            </w:r>
            <w:proofErr w:type="gramEnd"/>
            <w:r w:rsidRPr="00612FEC">
              <w:rPr>
                <w:rFonts w:ascii="Times New Roman" w:hAnsi="Times New Roman" w:cs="Times New Roman"/>
                <w:b/>
                <w:sz w:val="20"/>
                <w:szCs w:val="20"/>
              </w:rPr>
              <w:t>%)</w:t>
            </w:r>
          </w:p>
        </w:tc>
        <w:tc>
          <w:tcPr>
            <w:tcW w:w="1977" w:type="dxa"/>
          </w:tcPr>
          <w:p w14:paraId="42459B89"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Mean age at menopause(in Years)</w:t>
            </w:r>
          </w:p>
        </w:tc>
        <w:tc>
          <w:tcPr>
            <w:tcW w:w="916" w:type="dxa"/>
          </w:tcPr>
          <w:p w14:paraId="036CA141"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t-Value</w:t>
            </w:r>
          </w:p>
        </w:tc>
        <w:tc>
          <w:tcPr>
            <w:tcW w:w="986" w:type="dxa"/>
          </w:tcPr>
          <w:p w14:paraId="7972DCDA" w14:textId="77777777" w:rsidR="00725896" w:rsidRPr="00612FEC" w:rsidRDefault="00725896"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P-value</w:t>
            </w:r>
          </w:p>
        </w:tc>
      </w:tr>
      <w:tr w:rsidR="00725896" w:rsidRPr="00612FEC" w14:paraId="73BE7363" w14:textId="77777777" w:rsidTr="008F2275">
        <w:tc>
          <w:tcPr>
            <w:tcW w:w="1940" w:type="dxa"/>
          </w:tcPr>
          <w:p w14:paraId="0DBE5515"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Yes</w:t>
            </w:r>
          </w:p>
        </w:tc>
        <w:tc>
          <w:tcPr>
            <w:tcW w:w="1350" w:type="dxa"/>
            <w:vAlign w:val="center"/>
          </w:tcPr>
          <w:p w14:paraId="59D2CB69" w14:textId="77777777" w:rsidR="00725896" w:rsidRPr="00612FEC" w:rsidRDefault="00725896" w:rsidP="00612FEC">
            <w:pPr>
              <w:spacing w:after="0" w:line="360" w:lineRule="auto"/>
              <w:jc w:val="both"/>
              <w:rPr>
                <w:rFonts w:ascii="Times New Roman" w:hAnsi="Times New Roman" w:cs="Times New Roman"/>
                <w:color w:val="000000"/>
                <w:sz w:val="20"/>
                <w:szCs w:val="20"/>
              </w:rPr>
            </w:pPr>
            <w:r w:rsidRPr="00612FEC">
              <w:rPr>
                <w:rFonts w:ascii="Times New Roman" w:hAnsi="Times New Roman" w:cs="Times New Roman"/>
                <w:color w:val="000000"/>
                <w:sz w:val="20"/>
                <w:szCs w:val="20"/>
              </w:rPr>
              <w:t>69</w:t>
            </w:r>
          </w:p>
        </w:tc>
        <w:tc>
          <w:tcPr>
            <w:tcW w:w="2073" w:type="dxa"/>
            <w:vAlign w:val="center"/>
          </w:tcPr>
          <w:p w14:paraId="06D2719C" w14:textId="77777777" w:rsidR="00725896" w:rsidRPr="00612FEC" w:rsidRDefault="00725896" w:rsidP="00612FEC">
            <w:pPr>
              <w:spacing w:after="0" w:line="360" w:lineRule="auto"/>
              <w:jc w:val="both"/>
              <w:rPr>
                <w:rFonts w:ascii="Times New Roman" w:hAnsi="Times New Roman" w:cs="Times New Roman"/>
                <w:color w:val="000000"/>
                <w:sz w:val="20"/>
                <w:szCs w:val="20"/>
              </w:rPr>
            </w:pPr>
            <w:r w:rsidRPr="00612FEC">
              <w:rPr>
                <w:rFonts w:ascii="Times New Roman" w:hAnsi="Times New Roman" w:cs="Times New Roman"/>
                <w:color w:val="000000"/>
                <w:sz w:val="20"/>
                <w:szCs w:val="20"/>
              </w:rPr>
              <w:t>13.8</w:t>
            </w:r>
          </w:p>
        </w:tc>
        <w:tc>
          <w:tcPr>
            <w:tcW w:w="1977" w:type="dxa"/>
          </w:tcPr>
          <w:p w14:paraId="525D27D1"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45.68 ± 5.78</w:t>
            </w:r>
          </w:p>
        </w:tc>
        <w:tc>
          <w:tcPr>
            <w:tcW w:w="916" w:type="dxa"/>
            <w:vMerge w:val="restart"/>
            <w:vAlign w:val="center"/>
          </w:tcPr>
          <w:p w14:paraId="5ACD54F7"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2.252</w:t>
            </w:r>
          </w:p>
        </w:tc>
        <w:tc>
          <w:tcPr>
            <w:tcW w:w="986" w:type="dxa"/>
            <w:vMerge w:val="restart"/>
            <w:vAlign w:val="center"/>
          </w:tcPr>
          <w:p w14:paraId="124171FB"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0.0248</w:t>
            </w:r>
          </w:p>
        </w:tc>
      </w:tr>
      <w:tr w:rsidR="00725896" w:rsidRPr="00612FEC" w14:paraId="0B57BE57" w14:textId="77777777" w:rsidTr="008F2275">
        <w:tc>
          <w:tcPr>
            <w:tcW w:w="1940" w:type="dxa"/>
          </w:tcPr>
          <w:p w14:paraId="6C5D888F"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 xml:space="preserve">No </w:t>
            </w:r>
          </w:p>
        </w:tc>
        <w:tc>
          <w:tcPr>
            <w:tcW w:w="1350" w:type="dxa"/>
            <w:vAlign w:val="center"/>
          </w:tcPr>
          <w:p w14:paraId="5B4CCFDB" w14:textId="77777777" w:rsidR="00725896" w:rsidRPr="00612FEC" w:rsidRDefault="00725896" w:rsidP="00612FEC">
            <w:pPr>
              <w:spacing w:after="0" w:line="360" w:lineRule="auto"/>
              <w:jc w:val="both"/>
              <w:rPr>
                <w:rFonts w:ascii="Times New Roman" w:hAnsi="Times New Roman" w:cs="Times New Roman"/>
                <w:color w:val="000000"/>
                <w:sz w:val="20"/>
                <w:szCs w:val="20"/>
              </w:rPr>
            </w:pPr>
            <w:r w:rsidRPr="00612FEC">
              <w:rPr>
                <w:rFonts w:ascii="Times New Roman" w:hAnsi="Times New Roman" w:cs="Times New Roman"/>
                <w:color w:val="000000"/>
                <w:sz w:val="20"/>
                <w:szCs w:val="20"/>
              </w:rPr>
              <w:t>431</w:t>
            </w:r>
          </w:p>
        </w:tc>
        <w:tc>
          <w:tcPr>
            <w:tcW w:w="2073" w:type="dxa"/>
            <w:vAlign w:val="center"/>
          </w:tcPr>
          <w:p w14:paraId="2CCEF2C8" w14:textId="77777777" w:rsidR="00725896" w:rsidRPr="00612FEC" w:rsidRDefault="00725896" w:rsidP="00612FEC">
            <w:pPr>
              <w:spacing w:after="0" w:line="360" w:lineRule="auto"/>
              <w:jc w:val="both"/>
              <w:rPr>
                <w:rFonts w:ascii="Times New Roman" w:hAnsi="Times New Roman" w:cs="Times New Roman"/>
                <w:color w:val="000000"/>
                <w:sz w:val="20"/>
                <w:szCs w:val="20"/>
              </w:rPr>
            </w:pPr>
            <w:r w:rsidRPr="00612FEC">
              <w:rPr>
                <w:rFonts w:ascii="Times New Roman" w:hAnsi="Times New Roman" w:cs="Times New Roman"/>
                <w:color w:val="000000"/>
                <w:sz w:val="20"/>
                <w:szCs w:val="20"/>
              </w:rPr>
              <w:t>86.2</w:t>
            </w:r>
          </w:p>
        </w:tc>
        <w:tc>
          <w:tcPr>
            <w:tcW w:w="1977" w:type="dxa"/>
          </w:tcPr>
          <w:p w14:paraId="1A449D8D"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47.25 ± 5.31</w:t>
            </w:r>
          </w:p>
        </w:tc>
        <w:tc>
          <w:tcPr>
            <w:tcW w:w="916" w:type="dxa"/>
            <w:vMerge/>
          </w:tcPr>
          <w:p w14:paraId="555CFB38"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986" w:type="dxa"/>
            <w:vMerge/>
          </w:tcPr>
          <w:p w14:paraId="6B1E7ABE" w14:textId="77777777" w:rsidR="00725896" w:rsidRPr="00612FEC" w:rsidRDefault="00725896" w:rsidP="00612FEC">
            <w:pPr>
              <w:spacing w:after="0" w:line="360" w:lineRule="auto"/>
              <w:jc w:val="both"/>
              <w:rPr>
                <w:rFonts w:ascii="Times New Roman" w:hAnsi="Times New Roman" w:cs="Times New Roman"/>
                <w:sz w:val="20"/>
                <w:szCs w:val="20"/>
              </w:rPr>
            </w:pPr>
          </w:p>
        </w:tc>
      </w:tr>
      <w:tr w:rsidR="00725896" w:rsidRPr="00612FEC" w14:paraId="5367508B" w14:textId="77777777" w:rsidTr="008F2275">
        <w:tc>
          <w:tcPr>
            <w:tcW w:w="1940" w:type="dxa"/>
          </w:tcPr>
          <w:p w14:paraId="402DD810"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 xml:space="preserve">Total </w:t>
            </w:r>
          </w:p>
        </w:tc>
        <w:tc>
          <w:tcPr>
            <w:tcW w:w="1350" w:type="dxa"/>
          </w:tcPr>
          <w:p w14:paraId="39C6AA17"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500</w:t>
            </w:r>
          </w:p>
        </w:tc>
        <w:tc>
          <w:tcPr>
            <w:tcW w:w="2073" w:type="dxa"/>
          </w:tcPr>
          <w:p w14:paraId="15780AC0" w14:textId="77777777"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100</w:t>
            </w:r>
          </w:p>
        </w:tc>
        <w:tc>
          <w:tcPr>
            <w:tcW w:w="1977" w:type="dxa"/>
          </w:tcPr>
          <w:p w14:paraId="39412BC9"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916" w:type="dxa"/>
            <w:vMerge/>
          </w:tcPr>
          <w:p w14:paraId="1439952A" w14:textId="77777777" w:rsidR="00725896" w:rsidRPr="00612FEC" w:rsidRDefault="00725896" w:rsidP="00612FEC">
            <w:pPr>
              <w:spacing w:after="0" w:line="360" w:lineRule="auto"/>
              <w:jc w:val="both"/>
              <w:rPr>
                <w:rFonts w:ascii="Times New Roman" w:hAnsi="Times New Roman" w:cs="Times New Roman"/>
                <w:sz w:val="20"/>
                <w:szCs w:val="20"/>
              </w:rPr>
            </w:pPr>
          </w:p>
        </w:tc>
        <w:tc>
          <w:tcPr>
            <w:tcW w:w="986" w:type="dxa"/>
            <w:vMerge/>
          </w:tcPr>
          <w:p w14:paraId="001C2941" w14:textId="77777777" w:rsidR="00725896" w:rsidRPr="00612FEC" w:rsidRDefault="00725896" w:rsidP="00612FEC">
            <w:pPr>
              <w:spacing w:after="0" w:line="360" w:lineRule="auto"/>
              <w:jc w:val="both"/>
              <w:rPr>
                <w:rFonts w:ascii="Times New Roman" w:hAnsi="Times New Roman" w:cs="Times New Roman"/>
                <w:sz w:val="20"/>
                <w:szCs w:val="20"/>
              </w:rPr>
            </w:pPr>
          </w:p>
        </w:tc>
      </w:tr>
    </w:tbl>
    <w:p w14:paraId="3D89CB99" w14:textId="77777777" w:rsidR="00725896" w:rsidRPr="00612FEC" w:rsidRDefault="00725896" w:rsidP="00612FEC">
      <w:pPr>
        <w:spacing w:after="0" w:line="360" w:lineRule="auto"/>
        <w:jc w:val="both"/>
        <w:rPr>
          <w:rFonts w:ascii="Times New Roman" w:hAnsi="Times New Roman" w:cs="Times New Roman"/>
          <w:sz w:val="20"/>
          <w:szCs w:val="20"/>
        </w:rPr>
      </w:pPr>
    </w:p>
    <w:p w14:paraId="49819A37" w14:textId="1722D5A9" w:rsidR="00725896" w:rsidRPr="00612FEC" w:rsidRDefault="00725896" w:rsidP="00612FEC">
      <w:p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Out of 500 women in our study 69 (13.8%) were hypertensive while 431(86.2%) had no history of hypertension. The mean age at menopause for women with high blood pressure was 45.68 ± 5.78 years while the mean age at menopause for women with normal blood pr</w:t>
      </w:r>
      <w:r w:rsidR="002833A1">
        <w:rPr>
          <w:rFonts w:ascii="Times New Roman" w:hAnsi="Times New Roman" w:cs="Times New Roman"/>
          <w:sz w:val="20"/>
          <w:szCs w:val="20"/>
        </w:rPr>
        <w:t xml:space="preserve">essure was 47.25 ± 5.31 years.  </w:t>
      </w:r>
      <w:r w:rsidRPr="00612FEC">
        <w:rPr>
          <w:rFonts w:ascii="Times New Roman" w:hAnsi="Times New Roman" w:cs="Times New Roman"/>
          <w:sz w:val="20"/>
          <w:szCs w:val="20"/>
        </w:rPr>
        <w:t>The table shows that the hypertensive status has significant effect on the age at menopause (p=0.0248).</w:t>
      </w:r>
    </w:p>
    <w:p w14:paraId="21D55071" w14:textId="77777777" w:rsidR="002833A1" w:rsidRPr="002833A1" w:rsidRDefault="002833A1" w:rsidP="002833A1">
      <w:pPr>
        <w:spacing w:after="0" w:line="360" w:lineRule="auto"/>
        <w:jc w:val="both"/>
        <w:rPr>
          <w:rFonts w:ascii="Times New Roman" w:eastAsia="Times New Roman" w:hAnsi="Times New Roman" w:cs="Times New Roman"/>
          <w:b/>
          <w:sz w:val="20"/>
          <w:szCs w:val="20"/>
          <w:lang w:eastAsia="en-IN"/>
        </w:rPr>
      </w:pPr>
      <w:r w:rsidRPr="002833A1">
        <w:rPr>
          <w:rFonts w:ascii="Times New Roman" w:eastAsia="Times New Roman" w:hAnsi="Times New Roman" w:cs="Times New Roman"/>
          <w:b/>
          <w:sz w:val="20"/>
          <w:szCs w:val="20"/>
          <w:lang w:eastAsia="en-IN"/>
        </w:rPr>
        <w:t>DISCUSSION</w:t>
      </w:r>
    </w:p>
    <w:p w14:paraId="0F7BC0D7" w14:textId="77777777" w:rsidR="002833A1" w:rsidRPr="002833A1" w:rsidRDefault="002833A1" w:rsidP="002833A1">
      <w:pPr>
        <w:spacing w:after="0" w:line="360" w:lineRule="auto"/>
        <w:jc w:val="both"/>
        <w:rPr>
          <w:rFonts w:ascii="Times New Roman" w:eastAsia="Times New Roman" w:hAnsi="Times New Roman" w:cs="Times New Roman"/>
          <w:sz w:val="20"/>
          <w:szCs w:val="20"/>
          <w:lang w:eastAsia="en-IN"/>
        </w:rPr>
      </w:pPr>
      <w:r w:rsidRPr="002833A1">
        <w:rPr>
          <w:rFonts w:ascii="Times New Roman" w:eastAsia="Times New Roman" w:hAnsi="Times New Roman" w:cs="Times New Roman"/>
          <w:sz w:val="20"/>
          <w:szCs w:val="20"/>
          <w:lang w:eastAsia="en-IN"/>
        </w:rPr>
        <w:t xml:space="preserve">In the present study, 500 postmenopausal women aged more than 35 years with no history of postmenopausal bleeding were taken for study. The study was conducted in the Department of Obstetrics and </w:t>
      </w:r>
      <w:proofErr w:type="spellStart"/>
      <w:r w:rsidRPr="002833A1">
        <w:rPr>
          <w:rFonts w:ascii="Times New Roman" w:eastAsia="Times New Roman" w:hAnsi="Times New Roman" w:cs="Times New Roman"/>
          <w:sz w:val="20"/>
          <w:szCs w:val="20"/>
          <w:lang w:eastAsia="en-IN"/>
        </w:rPr>
        <w:t>Gynaecology</w:t>
      </w:r>
      <w:proofErr w:type="spellEnd"/>
      <w:r w:rsidRPr="002833A1">
        <w:rPr>
          <w:rFonts w:ascii="Times New Roman" w:eastAsia="Times New Roman" w:hAnsi="Times New Roman" w:cs="Times New Roman"/>
          <w:sz w:val="20"/>
          <w:szCs w:val="20"/>
          <w:lang w:eastAsia="en-IN"/>
        </w:rPr>
        <w:t xml:space="preserve">, </w:t>
      </w:r>
      <w:proofErr w:type="spellStart"/>
      <w:proofErr w:type="gramStart"/>
      <w:r w:rsidRPr="002833A1">
        <w:rPr>
          <w:rFonts w:ascii="Times New Roman" w:eastAsia="Times New Roman" w:hAnsi="Times New Roman" w:cs="Times New Roman"/>
          <w:sz w:val="20"/>
          <w:szCs w:val="20"/>
          <w:lang w:eastAsia="en-IN"/>
        </w:rPr>
        <w:t>Rohilkhand</w:t>
      </w:r>
      <w:proofErr w:type="spellEnd"/>
      <w:r w:rsidRPr="002833A1">
        <w:rPr>
          <w:rFonts w:ascii="Times New Roman" w:eastAsia="Times New Roman" w:hAnsi="Times New Roman" w:cs="Times New Roman"/>
          <w:sz w:val="20"/>
          <w:szCs w:val="20"/>
          <w:lang w:eastAsia="en-IN"/>
        </w:rPr>
        <w:t xml:space="preserve">  Medical</w:t>
      </w:r>
      <w:proofErr w:type="gramEnd"/>
      <w:r w:rsidRPr="002833A1">
        <w:rPr>
          <w:rFonts w:ascii="Times New Roman" w:eastAsia="Times New Roman" w:hAnsi="Times New Roman" w:cs="Times New Roman"/>
          <w:sz w:val="20"/>
          <w:szCs w:val="20"/>
          <w:lang w:eastAsia="en-IN"/>
        </w:rPr>
        <w:t xml:space="preserve"> College and Hospital, Bareilly, U.P. Out of 500 cases in our study,11.4%women had age of menopause between 35-40 years and maximum 66.2% of women’s had age of menopause between 41-50 years, 20.6% between 51-60 years, and 1.8% between 61-70 years.</w:t>
      </w:r>
    </w:p>
    <w:p w14:paraId="19A1BE04" w14:textId="77777777" w:rsidR="002833A1" w:rsidRPr="002833A1" w:rsidRDefault="002833A1" w:rsidP="002833A1">
      <w:pPr>
        <w:spacing w:after="0" w:line="360" w:lineRule="auto"/>
        <w:jc w:val="both"/>
        <w:rPr>
          <w:rFonts w:ascii="Times New Roman" w:eastAsia="Times New Roman" w:hAnsi="Times New Roman" w:cs="Times New Roman"/>
          <w:sz w:val="20"/>
          <w:szCs w:val="20"/>
          <w:lang w:eastAsia="en-IN"/>
        </w:rPr>
      </w:pPr>
      <w:r w:rsidRPr="002833A1">
        <w:rPr>
          <w:rFonts w:ascii="Times New Roman" w:eastAsia="Times New Roman" w:hAnsi="Times New Roman" w:cs="Times New Roman"/>
          <w:sz w:val="20"/>
          <w:szCs w:val="20"/>
          <w:lang w:eastAsia="en-IN"/>
        </w:rPr>
        <w:t xml:space="preserve">The mean age at menopause in the women of Uttar Pradesh was found to </w:t>
      </w:r>
      <w:proofErr w:type="gramStart"/>
      <w:r w:rsidRPr="002833A1">
        <w:rPr>
          <w:rFonts w:ascii="Times New Roman" w:eastAsia="Times New Roman" w:hAnsi="Times New Roman" w:cs="Times New Roman"/>
          <w:sz w:val="20"/>
          <w:szCs w:val="20"/>
          <w:lang w:eastAsia="en-IN"/>
        </w:rPr>
        <w:t>be  47.04</w:t>
      </w:r>
      <w:proofErr w:type="gramEnd"/>
      <w:r w:rsidRPr="002833A1">
        <w:rPr>
          <w:rFonts w:ascii="Times New Roman" w:eastAsia="Times New Roman" w:hAnsi="Times New Roman" w:cs="Times New Roman"/>
          <w:sz w:val="20"/>
          <w:szCs w:val="20"/>
          <w:lang w:eastAsia="en-IN"/>
        </w:rPr>
        <w:t xml:space="preserve"> ± 5.40 years , which was almost comparable to the mean age in study conducted by the </w:t>
      </w:r>
      <w:r w:rsidRPr="002833A1">
        <w:rPr>
          <w:rFonts w:ascii="Times New Roman" w:eastAsia="Times New Roman" w:hAnsi="Times New Roman" w:cs="Times New Roman"/>
          <w:color w:val="000000"/>
          <w:sz w:val="20"/>
          <w:szCs w:val="20"/>
          <w:lang w:eastAsia="en-IN"/>
        </w:rPr>
        <w:t xml:space="preserve">Indian menopause society, a PAN India study covering </w:t>
      </w:r>
      <w:r w:rsidRPr="002833A1">
        <w:rPr>
          <w:rFonts w:ascii="Times New Roman" w:eastAsia="Times New Roman" w:hAnsi="Times New Roman" w:cs="Times New Roman"/>
          <w:color w:val="000000"/>
          <w:sz w:val="20"/>
          <w:szCs w:val="20"/>
          <w:lang w:eastAsia="en-IN"/>
        </w:rPr>
        <w:lastRenderedPageBreak/>
        <w:t xml:space="preserve">South, East, West and North and the average age of Indian menopausal women was found to be </w:t>
      </w:r>
      <w:r w:rsidRPr="002833A1">
        <w:rPr>
          <w:rFonts w:ascii="Times New Roman" w:eastAsia="Times New Roman" w:hAnsi="Times New Roman" w:cs="Times New Roman"/>
          <w:sz w:val="20"/>
          <w:szCs w:val="20"/>
          <w:lang w:eastAsia="en-IN"/>
        </w:rPr>
        <w:t>46.2 years much less than their Western counter parts (51 years).</w:t>
      </w:r>
    </w:p>
    <w:p w14:paraId="6D0364FC" w14:textId="77777777" w:rsidR="002833A1" w:rsidRPr="002833A1" w:rsidRDefault="002833A1" w:rsidP="002833A1">
      <w:pPr>
        <w:spacing w:after="0" w:line="360" w:lineRule="auto"/>
        <w:jc w:val="both"/>
        <w:rPr>
          <w:rFonts w:ascii="Times New Roman" w:eastAsia="Times New Roman" w:hAnsi="Times New Roman" w:cs="Times New Roman"/>
          <w:sz w:val="20"/>
          <w:szCs w:val="20"/>
          <w:lang w:eastAsia="en-IN"/>
        </w:rPr>
      </w:pPr>
      <w:r w:rsidRPr="002833A1">
        <w:rPr>
          <w:rFonts w:ascii="Times New Roman" w:eastAsia="Times New Roman" w:hAnsi="Times New Roman" w:cs="Times New Roman"/>
          <w:sz w:val="20"/>
          <w:szCs w:val="20"/>
          <w:lang w:eastAsia="en-IN"/>
        </w:rPr>
        <w:t xml:space="preserve">Our study was also comparable to the study conducted in other states by </w:t>
      </w:r>
      <w:proofErr w:type="spellStart"/>
      <w:r w:rsidRPr="002833A1">
        <w:rPr>
          <w:rFonts w:ascii="Times New Roman" w:eastAsia="Times New Roman" w:hAnsi="Times New Roman" w:cs="Times New Roman"/>
          <w:color w:val="000000"/>
          <w:sz w:val="20"/>
          <w:szCs w:val="20"/>
          <w:lang w:eastAsia="en-IN"/>
        </w:rPr>
        <w:t>Sarika</w:t>
      </w:r>
      <w:proofErr w:type="spellEnd"/>
      <w:r w:rsidRPr="002833A1">
        <w:rPr>
          <w:rFonts w:ascii="Times New Roman" w:eastAsia="Times New Roman" w:hAnsi="Times New Roman" w:cs="Times New Roman"/>
          <w:color w:val="000000"/>
          <w:sz w:val="20"/>
          <w:szCs w:val="20"/>
          <w:lang w:eastAsia="en-IN"/>
        </w:rPr>
        <w:t xml:space="preserve"> KS et al (48.3 ± 4.15 years) in </w:t>
      </w:r>
      <w:proofErr w:type="gramStart"/>
      <w:r w:rsidRPr="002833A1">
        <w:rPr>
          <w:rFonts w:ascii="Times New Roman" w:eastAsia="Times New Roman" w:hAnsi="Times New Roman" w:cs="Times New Roman"/>
          <w:color w:val="000000"/>
          <w:sz w:val="20"/>
          <w:szCs w:val="20"/>
          <w:lang w:eastAsia="en-IN"/>
        </w:rPr>
        <w:t>Kerala ,</w:t>
      </w:r>
      <w:proofErr w:type="gramEnd"/>
      <w:r w:rsidRPr="002833A1">
        <w:rPr>
          <w:rFonts w:ascii="Times New Roman" w:eastAsia="Times New Roman" w:hAnsi="Times New Roman" w:cs="Times New Roman"/>
          <w:color w:val="000000"/>
          <w:sz w:val="20"/>
          <w:szCs w:val="20"/>
          <w:lang w:eastAsia="en-IN"/>
        </w:rPr>
        <w:t xml:space="preserve"> </w:t>
      </w:r>
      <w:proofErr w:type="spellStart"/>
      <w:r w:rsidRPr="002833A1">
        <w:rPr>
          <w:rFonts w:ascii="Times New Roman" w:eastAsia="Times New Roman" w:hAnsi="Times New Roman" w:cs="Times New Roman"/>
          <w:color w:val="000000"/>
          <w:sz w:val="20"/>
          <w:szCs w:val="20"/>
          <w:lang w:eastAsia="en-IN"/>
        </w:rPr>
        <w:t>Bansal</w:t>
      </w:r>
      <w:proofErr w:type="spellEnd"/>
      <w:r w:rsidRPr="002833A1">
        <w:rPr>
          <w:rFonts w:ascii="Times New Roman" w:eastAsia="Times New Roman" w:hAnsi="Times New Roman" w:cs="Times New Roman"/>
          <w:color w:val="000000"/>
          <w:sz w:val="20"/>
          <w:szCs w:val="20"/>
          <w:lang w:eastAsia="en-IN"/>
        </w:rPr>
        <w:t xml:space="preserve"> P</w:t>
      </w:r>
      <w:r w:rsidRPr="002833A1">
        <w:rPr>
          <w:rFonts w:ascii="Times New Roman" w:eastAsia="Times New Roman" w:hAnsi="Times New Roman" w:cs="Times New Roman"/>
          <w:sz w:val="20"/>
          <w:szCs w:val="20"/>
          <w:lang w:eastAsia="en-IN"/>
        </w:rPr>
        <w:t xml:space="preserve"> et al (45.9 ± 3.5 years ) in Punjab and </w:t>
      </w:r>
      <w:proofErr w:type="spellStart"/>
      <w:r w:rsidRPr="002833A1">
        <w:rPr>
          <w:rFonts w:ascii="Times New Roman" w:eastAsia="Times New Roman" w:hAnsi="Times New Roman" w:cs="Times New Roman"/>
          <w:color w:val="000000"/>
          <w:sz w:val="20"/>
          <w:szCs w:val="20"/>
          <w:lang w:eastAsia="en-IN"/>
        </w:rPr>
        <w:t>Baghla</w:t>
      </w:r>
      <w:proofErr w:type="spellEnd"/>
      <w:r w:rsidRPr="002833A1">
        <w:rPr>
          <w:rFonts w:ascii="Times New Roman" w:eastAsia="Times New Roman" w:hAnsi="Times New Roman" w:cs="Times New Roman"/>
          <w:color w:val="000000"/>
          <w:sz w:val="20"/>
          <w:szCs w:val="20"/>
          <w:lang w:eastAsia="en-IN"/>
        </w:rPr>
        <w:t xml:space="preserve"> N (</w:t>
      </w:r>
      <w:r w:rsidRPr="002833A1">
        <w:rPr>
          <w:rFonts w:ascii="Times New Roman" w:eastAsia="Times New Roman" w:hAnsi="Times New Roman" w:cs="Times New Roman"/>
          <w:color w:val="292526"/>
          <w:sz w:val="20"/>
          <w:szCs w:val="20"/>
          <w:lang w:eastAsia="en-IN"/>
        </w:rPr>
        <w:t>44.6 years ) in Himachal Pradesh respectively.</w:t>
      </w:r>
    </w:p>
    <w:p w14:paraId="364606F7" w14:textId="77777777" w:rsidR="002833A1" w:rsidRPr="002833A1" w:rsidRDefault="002833A1" w:rsidP="002833A1">
      <w:pPr>
        <w:spacing w:after="0" w:line="360" w:lineRule="auto"/>
        <w:jc w:val="both"/>
        <w:rPr>
          <w:rFonts w:ascii="Times New Roman" w:eastAsia="Times New Roman" w:hAnsi="Times New Roman" w:cs="Times New Roman"/>
          <w:sz w:val="20"/>
          <w:szCs w:val="20"/>
          <w:lang w:eastAsia="en-IN"/>
        </w:rPr>
      </w:pPr>
      <w:r w:rsidRPr="002833A1">
        <w:rPr>
          <w:rFonts w:ascii="Times New Roman" w:eastAsia="Times New Roman" w:hAnsi="Times New Roman" w:cs="Times New Roman"/>
          <w:sz w:val="20"/>
          <w:szCs w:val="20"/>
          <w:lang w:eastAsia="en-IN"/>
        </w:rPr>
        <w:t xml:space="preserve">In our </w:t>
      </w:r>
      <w:proofErr w:type="gramStart"/>
      <w:r w:rsidRPr="002833A1">
        <w:rPr>
          <w:rFonts w:ascii="Times New Roman" w:eastAsia="Times New Roman" w:hAnsi="Times New Roman" w:cs="Times New Roman"/>
          <w:sz w:val="20"/>
          <w:szCs w:val="20"/>
          <w:lang w:eastAsia="en-IN"/>
        </w:rPr>
        <w:t>study ,</w:t>
      </w:r>
      <w:proofErr w:type="gramEnd"/>
      <w:r w:rsidRPr="002833A1">
        <w:rPr>
          <w:rFonts w:ascii="Times New Roman" w:eastAsia="Times New Roman" w:hAnsi="Times New Roman" w:cs="Times New Roman"/>
          <w:sz w:val="20"/>
          <w:szCs w:val="20"/>
          <w:lang w:eastAsia="en-IN"/>
        </w:rPr>
        <w:t xml:space="preserve"> 70.2% were from rural background. Women from </w:t>
      </w:r>
      <w:proofErr w:type="gramStart"/>
      <w:r w:rsidRPr="002833A1">
        <w:rPr>
          <w:rFonts w:ascii="Times New Roman" w:eastAsia="Times New Roman" w:hAnsi="Times New Roman" w:cs="Times New Roman"/>
          <w:sz w:val="20"/>
          <w:szCs w:val="20"/>
          <w:lang w:eastAsia="en-IN"/>
        </w:rPr>
        <w:t>the  urban</w:t>
      </w:r>
      <w:proofErr w:type="gramEnd"/>
      <w:r w:rsidRPr="002833A1">
        <w:rPr>
          <w:rFonts w:ascii="Times New Roman" w:eastAsia="Times New Roman" w:hAnsi="Times New Roman" w:cs="Times New Roman"/>
          <w:sz w:val="20"/>
          <w:szCs w:val="20"/>
          <w:lang w:eastAsia="en-IN"/>
        </w:rPr>
        <w:t xml:space="preserve"> area constituted 149  in this study. Urban females had slightly later onset of menopause i.e. 49.09 ± 5.09 years as compared to their rural counterparts i.e. 46.19 ± 5.31years which is comparable to the study conducted by </w:t>
      </w:r>
      <w:proofErr w:type="spellStart"/>
      <w:r w:rsidRPr="002833A1">
        <w:rPr>
          <w:rFonts w:ascii="Times New Roman" w:eastAsia="Times New Roman" w:hAnsi="Times New Roman" w:cs="Times New Roman"/>
          <w:sz w:val="20"/>
          <w:szCs w:val="20"/>
          <w:lang w:eastAsia="en-IN"/>
        </w:rPr>
        <w:t>Kaur</w:t>
      </w:r>
      <w:proofErr w:type="spellEnd"/>
      <w:r w:rsidRPr="002833A1">
        <w:rPr>
          <w:rFonts w:ascii="Times New Roman" w:eastAsia="Times New Roman" w:hAnsi="Times New Roman" w:cs="Times New Roman"/>
          <w:sz w:val="20"/>
          <w:szCs w:val="20"/>
          <w:lang w:eastAsia="en-IN"/>
        </w:rPr>
        <w:t xml:space="preserve"> M et al in Punjabi Brahmin females and concluded that </w:t>
      </w:r>
      <w:r w:rsidRPr="002833A1">
        <w:rPr>
          <w:rFonts w:ascii="Times New Roman" w:eastAsia="Times New Roman" w:hAnsi="Times New Roman" w:cs="Times New Roman"/>
          <w:color w:val="292526"/>
          <w:sz w:val="20"/>
          <w:szCs w:val="20"/>
          <w:lang w:eastAsia="en-IN"/>
        </w:rPr>
        <w:t>the mean age at menopause was 48.22+2.47 years in rural Brahmin females and 49.30 ± 2.80 years in urban. Urban females report later mean age at menopause as compared to their rural counterparts. This may be attributed to nutritional differences, less infection, better medical care, and better awareness due to education available to urban females besides reproductive, socio-demographic and certain behavioral influences.</w:t>
      </w:r>
    </w:p>
    <w:p w14:paraId="37860F77" w14:textId="77777777" w:rsidR="002833A1" w:rsidRPr="002833A1" w:rsidRDefault="002833A1" w:rsidP="002833A1">
      <w:pPr>
        <w:spacing w:after="0" w:line="360" w:lineRule="auto"/>
        <w:jc w:val="both"/>
        <w:rPr>
          <w:rFonts w:ascii="Times New Roman" w:eastAsia="Times New Roman" w:hAnsi="Times New Roman" w:cs="Times New Roman"/>
          <w:sz w:val="20"/>
          <w:szCs w:val="20"/>
          <w:lang w:eastAsia="en-IN"/>
        </w:rPr>
      </w:pPr>
      <w:r w:rsidRPr="002833A1">
        <w:rPr>
          <w:rFonts w:ascii="Times New Roman" w:eastAsia="Times New Roman" w:hAnsi="Times New Roman" w:cs="Times New Roman"/>
          <w:sz w:val="20"/>
          <w:szCs w:val="20"/>
          <w:lang w:eastAsia="en-IN"/>
        </w:rPr>
        <w:t xml:space="preserve">Out of 500 women in our </w:t>
      </w:r>
      <w:proofErr w:type="gramStart"/>
      <w:r w:rsidRPr="002833A1">
        <w:rPr>
          <w:rFonts w:ascii="Times New Roman" w:eastAsia="Times New Roman" w:hAnsi="Times New Roman" w:cs="Times New Roman"/>
          <w:sz w:val="20"/>
          <w:szCs w:val="20"/>
          <w:lang w:eastAsia="en-IN"/>
        </w:rPr>
        <w:t>study ,</w:t>
      </w:r>
      <w:proofErr w:type="gramEnd"/>
      <w:r w:rsidRPr="002833A1">
        <w:rPr>
          <w:rFonts w:ascii="Times New Roman" w:eastAsia="Times New Roman" w:hAnsi="Times New Roman" w:cs="Times New Roman"/>
          <w:sz w:val="20"/>
          <w:szCs w:val="20"/>
          <w:lang w:eastAsia="en-IN"/>
        </w:rPr>
        <w:t xml:space="preserve"> 1.4% had age at menarche of 11 years , 4.0% had age at menarche 12 years , 30.6%  had their menarche at the age of 13 years , 42.0% had age at menarche of 14 years , 18.0 % had age at menarche of 15 years and 4.0% had age at menarche of 16 years. </w:t>
      </w:r>
    </w:p>
    <w:p w14:paraId="2D0C2AFD" w14:textId="77777777" w:rsidR="002833A1" w:rsidRPr="002833A1" w:rsidRDefault="002833A1" w:rsidP="002833A1">
      <w:pPr>
        <w:spacing w:after="0" w:line="360" w:lineRule="auto"/>
        <w:jc w:val="both"/>
        <w:rPr>
          <w:rFonts w:ascii="Times New Roman" w:eastAsia="Times New Roman" w:hAnsi="Times New Roman" w:cs="Times New Roman"/>
          <w:sz w:val="20"/>
          <w:szCs w:val="20"/>
          <w:lang w:eastAsia="en-IN"/>
        </w:rPr>
      </w:pPr>
      <w:r w:rsidRPr="002833A1">
        <w:rPr>
          <w:rFonts w:ascii="Times New Roman" w:eastAsia="Times New Roman" w:hAnsi="Times New Roman" w:cs="Times New Roman"/>
          <w:sz w:val="20"/>
          <w:szCs w:val="20"/>
          <w:lang w:eastAsia="en-IN"/>
        </w:rPr>
        <w:t>Those who had age at menarche 11 years had mean age at menopause 51.71±</w:t>
      </w:r>
      <w:proofErr w:type="gramStart"/>
      <w:r w:rsidRPr="002833A1">
        <w:rPr>
          <w:rFonts w:ascii="Times New Roman" w:eastAsia="Times New Roman" w:hAnsi="Times New Roman" w:cs="Times New Roman"/>
          <w:sz w:val="20"/>
          <w:szCs w:val="20"/>
          <w:lang w:eastAsia="en-IN"/>
        </w:rPr>
        <w:t>4.49years ,</w:t>
      </w:r>
      <w:proofErr w:type="gramEnd"/>
      <w:r w:rsidRPr="002833A1">
        <w:rPr>
          <w:rFonts w:ascii="Times New Roman" w:eastAsia="Times New Roman" w:hAnsi="Times New Roman" w:cs="Times New Roman"/>
          <w:sz w:val="20"/>
          <w:szCs w:val="20"/>
          <w:lang w:eastAsia="en-IN"/>
        </w:rPr>
        <w:t xml:space="preserve"> 12 years had 50.35±5.88years , 13 years had 48.92±6.37, 14 years had 46.06±.25 , 15 years had 45.50±4.19 and 16 years had 44.80±6.68 years . </w:t>
      </w:r>
    </w:p>
    <w:p w14:paraId="27573E15" w14:textId="5206730B" w:rsidR="002833A1" w:rsidRPr="002833A1" w:rsidRDefault="002833A1" w:rsidP="002833A1">
      <w:pPr>
        <w:spacing w:after="0" w:line="360" w:lineRule="auto"/>
        <w:jc w:val="both"/>
        <w:rPr>
          <w:rFonts w:ascii="Times New Roman" w:eastAsia="Times New Roman" w:hAnsi="Times New Roman" w:cs="Times New Roman"/>
          <w:sz w:val="20"/>
          <w:szCs w:val="20"/>
          <w:lang w:eastAsia="en-IN"/>
        </w:rPr>
      </w:pPr>
      <w:r w:rsidRPr="002833A1">
        <w:rPr>
          <w:rFonts w:ascii="Times New Roman" w:eastAsia="Times New Roman" w:hAnsi="Times New Roman" w:cs="Times New Roman"/>
          <w:sz w:val="20"/>
          <w:szCs w:val="20"/>
          <w:lang w:eastAsia="en-IN"/>
        </w:rPr>
        <w:t>Thus showing that the earlier is the age at menarche, slightly later is the age at onset of menopause which was comparable to the study conducted by Al-</w:t>
      </w:r>
      <w:proofErr w:type="spellStart"/>
      <w:r w:rsidRPr="002833A1">
        <w:rPr>
          <w:rFonts w:ascii="Times New Roman" w:eastAsia="Times New Roman" w:hAnsi="Times New Roman" w:cs="Times New Roman"/>
          <w:sz w:val="20"/>
          <w:szCs w:val="20"/>
          <w:lang w:eastAsia="en-IN"/>
        </w:rPr>
        <w:t>Sejari</w:t>
      </w:r>
      <w:proofErr w:type="spellEnd"/>
      <w:r w:rsidRPr="002833A1">
        <w:rPr>
          <w:rFonts w:ascii="Times New Roman" w:eastAsia="Times New Roman" w:hAnsi="Times New Roman" w:cs="Times New Roman"/>
          <w:sz w:val="20"/>
          <w:szCs w:val="20"/>
          <w:lang w:eastAsia="en-IN"/>
        </w:rPr>
        <w:t xml:space="preserve"> M </w:t>
      </w:r>
      <w:proofErr w:type="spellStart"/>
      <w:r w:rsidRPr="002833A1">
        <w:rPr>
          <w:rFonts w:ascii="Times New Roman" w:eastAsia="Times New Roman" w:hAnsi="Times New Roman" w:cs="Times New Roman"/>
          <w:sz w:val="20"/>
          <w:szCs w:val="20"/>
          <w:lang w:eastAsia="en-IN"/>
        </w:rPr>
        <w:t>M</w:t>
      </w:r>
      <w:proofErr w:type="spellEnd"/>
      <w:r w:rsidRPr="002833A1">
        <w:rPr>
          <w:rFonts w:ascii="Times New Roman" w:eastAsia="Times New Roman" w:hAnsi="Times New Roman" w:cs="Times New Roman"/>
          <w:sz w:val="20"/>
          <w:szCs w:val="20"/>
          <w:lang w:eastAsia="en-IN"/>
        </w:rPr>
        <w:t xml:space="preserve"> (2005)</w:t>
      </w:r>
      <w:r w:rsidRPr="002833A1">
        <w:rPr>
          <w:rFonts w:ascii="Times New Roman" w:eastAsia="Times New Roman" w:hAnsi="Times New Roman" w:cs="Times New Roman"/>
          <w:sz w:val="20"/>
          <w:szCs w:val="20"/>
          <w:vertAlign w:val="superscript"/>
          <w:lang w:eastAsia="en-IN"/>
        </w:rPr>
        <w:t>[16]</w:t>
      </w:r>
      <w:r w:rsidRPr="002833A1">
        <w:rPr>
          <w:rFonts w:ascii="Times New Roman" w:eastAsia="Times New Roman" w:hAnsi="Times New Roman" w:cs="Times New Roman"/>
          <w:sz w:val="20"/>
          <w:szCs w:val="20"/>
          <w:lang w:eastAsia="en-IN"/>
        </w:rPr>
        <w:t xml:space="preserve"> . Out of 500 </w:t>
      </w:r>
      <w:proofErr w:type="gramStart"/>
      <w:r w:rsidRPr="002833A1">
        <w:rPr>
          <w:rFonts w:ascii="Times New Roman" w:eastAsia="Times New Roman" w:hAnsi="Times New Roman" w:cs="Times New Roman"/>
          <w:sz w:val="20"/>
          <w:szCs w:val="20"/>
          <w:lang w:eastAsia="en-IN"/>
        </w:rPr>
        <w:t>women ,</w:t>
      </w:r>
      <w:proofErr w:type="gramEnd"/>
      <w:r w:rsidRPr="002833A1">
        <w:rPr>
          <w:rFonts w:ascii="Times New Roman" w:eastAsia="Times New Roman" w:hAnsi="Times New Roman" w:cs="Times New Roman"/>
          <w:sz w:val="20"/>
          <w:szCs w:val="20"/>
          <w:lang w:eastAsia="en-IN"/>
        </w:rPr>
        <w:t xml:space="preserve"> 30 (6.0%) were </w:t>
      </w:r>
      <w:proofErr w:type="spellStart"/>
      <w:r w:rsidRPr="002833A1">
        <w:rPr>
          <w:rFonts w:ascii="Times New Roman" w:eastAsia="Times New Roman" w:hAnsi="Times New Roman" w:cs="Times New Roman"/>
          <w:sz w:val="20"/>
          <w:szCs w:val="20"/>
          <w:lang w:eastAsia="en-IN"/>
        </w:rPr>
        <w:t>nullipara</w:t>
      </w:r>
      <w:proofErr w:type="spellEnd"/>
      <w:r w:rsidRPr="002833A1">
        <w:rPr>
          <w:rFonts w:ascii="Times New Roman" w:eastAsia="Times New Roman" w:hAnsi="Times New Roman" w:cs="Times New Roman"/>
          <w:sz w:val="20"/>
          <w:szCs w:val="20"/>
          <w:lang w:eastAsia="en-IN"/>
        </w:rPr>
        <w:t xml:space="preserve"> , 91 (18.2%) were </w:t>
      </w:r>
      <w:proofErr w:type="spellStart"/>
      <w:r w:rsidRPr="002833A1">
        <w:rPr>
          <w:rFonts w:ascii="Times New Roman" w:eastAsia="Times New Roman" w:hAnsi="Times New Roman" w:cs="Times New Roman"/>
          <w:sz w:val="20"/>
          <w:szCs w:val="20"/>
          <w:lang w:eastAsia="en-IN"/>
        </w:rPr>
        <w:t>para</w:t>
      </w:r>
      <w:proofErr w:type="spellEnd"/>
      <w:r w:rsidRPr="002833A1">
        <w:rPr>
          <w:rFonts w:ascii="Times New Roman" w:eastAsia="Times New Roman" w:hAnsi="Times New Roman" w:cs="Times New Roman"/>
          <w:sz w:val="20"/>
          <w:szCs w:val="20"/>
          <w:lang w:eastAsia="en-IN"/>
        </w:rPr>
        <w:t xml:space="preserve"> 1-4 while 379 (75.8%) were </w:t>
      </w:r>
      <w:proofErr w:type="spellStart"/>
      <w:r w:rsidRPr="002833A1">
        <w:rPr>
          <w:rFonts w:ascii="Times New Roman" w:eastAsia="Times New Roman" w:hAnsi="Times New Roman" w:cs="Times New Roman"/>
          <w:sz w:val="20"/>
          <w:szCs w:val="20"/>
          <w:lang w:eastAsia="en-IN"/>
        </w:rPr>
        <w:t>para</w:t>
      </w:r>
      <w:proofErr w:type="spellEnd"/>
      <w:r w:rsidRPr="002833A1">
        <w:rPr>
          <w:rFonts w:ascii="Times New Roman" w:eastAsia="Times New Roman" w:hAnsi="Times New Roman" w:cs="Times New Roman"/>
          <w:sz w:val="20"/>
          <w:szCs w:val="20"/>
          <w:lang w:eastAsia="en-IN"/>
        </w:rPr>
        <w:t xml:space="preserve"> 5+. Our study showed that the age of onset of menopause was late for </w:t>
      </w:r>
      <w:proofErr w:type="spellStart"/>
      <w:r w:rsidRPr="002833A1">
        <w:rPr>
          <w:rFonts w:ascii="Times New Roman" w:eastAsia="Times New Roman" w:hAnsi="Times New Roman" w:cs="Times New Roman"/>
          <w:sz w:val="20"/>
          <w:szCs w:val="20"/>
          <w:lang w:eastAsia="en-IN"/>
        </w:rPr>
        <w:t>para</w:t>
      </w:r>
      <w:proofErr w:type="spellEnd"/>
      <w:r w:rsidRPr="002833A1">
        <w:rPr>
          <w:rFonts w:ascii="Times New Roman" w:eastAsia="Times New Roman" w:hAnsi="Times New Roman" w:cs="Times New Roman"/>
          <w:sz w:val="20"/>
          <w:szCs w:val="20"/>
          <w:lang w:eastAsia="en-IN"/>
        </w:rPr>
        <w:t xml:space="preserve"> 5+ (47.49 ± 5.0) and for </w:t>
      </w:r>
      <w:proofErr w:type="spellStart"/>
      <w:r w:rsidRPr="002833A1">
        <w:rPr>
          <w:rFonts w:ascii="Times New Roman" w:eastAsia="Times New Roman" w:hAnsi="Times New Roman" w:cs="Times New Roman"/>
          <w:sz w:val="20"/>
          <w:szCs w:val="20"/>
          <w:lang w:eastAsia="en-IN"/>
        </w:rPr>
        <w:t>para</w:t>
      </w:r>
      <w:proofErr w:type="spellEnd"/>
      <w:r w:rsidRPr="002833A1">
        <w:rPr>
          <w:rFonts w:ascii="Times New Roman" w:eastAsia="Times New Roman" w:hAnsi="Times New Roman" w:cs="Times New Roman"/>
          <w:sz w:val="20"/>
          <w:szCs w:val="20"/>
          <w:lang w:eastAsia="en-IN"/>
        </w:rPr>
        <w:t xml:space="preserve"> 1- 4 (45.63 ± 6.66</w:t>
      </w:r>
      <w:proofErr w:type="gramStart"/>
      <w:r w:rsidRPr="002833A1">
        <w:rPr>
          <w:rFonts w:ascii="Times New Roman" w:eastAsia="Times New Roman" w:hAnsi="Times New Roman" w:cs="Times New Roman"/>
          <w:sz w:val="20"/>
          <w:szCs w:val="20"/>
          <w:lang w:eastAsia="en-IN"/>
        </w:rPr>
        <w:t>)  while</w:t>
      </w:r>
      <w:proofErr w:type="gramEnd"/>
      <w:r w:rsidRPr="002833A1">
        <w:rPr>
          <w:rFonts w:ascii="Times New Roman" w:eastAsia="Times New Roman" w:hAnsi="Times New Roman" w:cs="Times New Roman"/>
          <w:sz w:val="20"/>
          <w:szCs w:val="20"/>
          <w:lang w:eastAsia="en-IN"/>
        </w:rPr>
        <w:t xml:space="preserve"> earlier in </w:t>
      </w:r>
      <w:proofErr w:type="spellStart"/>
      <w:r w:rsidRPr="002833A1">
        <w:rPr>
          <w:rFonts w:ascii="Times New Roman" w:eastAsia="Times New Roman" w:hAnsi="Times New Roman" w:cs="Times New Roman"/>
          <w:sz w:val="20"/>
          <w:szCs w:val="20"/>
          <w:lang w:eastAsia="en-IN"/>
        </w:rPr>
        <w:t>nullipara</w:t>
      </w:r>
      <w:proofErr w:type="spellEnd"/>
      <w:r w:rsidRPr="002833A1">
        <w:rPr>
          <w:rFonts w:ascii="Times New Roman" w:eastAsia="Times New Roman" w:hAnsi="Times New Roman" w:cs="Times New Roman"/>
          <w:sz w:val="20"/>
          <w:szCs w:val="20"/>
          <w:lang w:eastAsia="en-IN"/>
        </w:rPr>
        <w:t xml:space="preserve"> (44.76 ± 4.91) . This result is consistent with the study done by Al-</w:t>
      </w:r>
      <w:proofErr w:type="spellStart"/>
      <w:r w:rsidRPr="002833A1">
        <w:rPr>
          <w:rFonts w:ascii="Times New Roman" w:eastAsia="Times New Roman" w:hAnsi="Times New Roman" w:cs="Times New Roman"/>
          <w:sz w:val="20"/>
          <w:szCs w:val="20"/>
          <w:lang w:eastAsia="en-IN"/>
        </w:rPr>
        <w:t>Sejari</w:t>
      </w:r>
      <w:proofErr w:type="spellEnd"/>
      <w:r w:rsidRPr="002833A1">
        <w:rPr>
          <w:rFonts w:ascii="Times New Roman" w:eastAsia="Times New Roman" w:hAnsi="Times New Roman" w:cs="Times New Roman"/>
          <w:sz w:val="20"/>
          <w:szCs w:val="20"/>
          <w:lang w:eastAsia="en-IN"/>
        </w:rPr>
        <w:t xml:space="preserve"> M </w:t>
      </w:r>
      <w:proofErr w:type="spellStart"/>
      <w:r w:rsidRPr="002833A1">
        <w:rPr>
          <w:rFonts w:ascii="Times New Roman" w:eastAsia="Times New Roman" w:hAnsi="Times New Roman" w:cs="Times New Roman"/>
          <w:sz w:val="20"/>
          <w:szCs w:val="20"/>
          <w:lang w:eastAsia="en-IN"/>
        </w:rPr>
        <w:t>M</w:t>
      </w:r>
      <w:proofErr w:type="spellEnd"/>
      <w:r w:rsidRPr="002833A1">
        <w:rPr>
          <w:rFonts w:ascii="Times New Roman" w:eastAsia="Times New Roman" w:hAnsi="Times New Roman" w:cs="Times New Roman"/>
          <w:sz w:val="20"/>
          <w:szCs w:val="20"/>
          <w:lang w:eastAsia="en-IN"/>
        </w:rPr>
        <w:t xml:space="preserve"> (2005</w:t>
      </w:r>
      <w:proofErr w:type="gramStart"/>
      <w:r w:rsidRPr="002833A1">
        <w:rPr>
          <w:rFonts w:ascii="Times New Roman" w:eastAsia="Times New Roman" w:hAnsi="Times New Roman" w:cs="Times New Roman"/>
          <w:sz w:val="20"/>
          <w:szCs w:val="20"/>
          <w:lang w:eastAsia="en-IN"/>
        </w:rPr>
        <w:t>)</w:t>
      </w:r>
      <w:r w:rsidRPr="002833A1">
        <w:rPr>
          <w:rFonts w:ascii="Times New Roman" w:eastAsia="Times New Roman" w:hAnsi="Times New Roman" w:cs="Times New Roman"/>
          <w:sz w:val="20"/>
          <w:szCs w:val="20"/>
          <w:vertAlign w:val="superscript"/>
          <w:lang w:eastAsia="en-IN"/>
        </w:rPr>
        <w:t>[</w:t>
      </w:r>
      <w:proofErr w:type="gramEnd"/>
      <w:r w:rsidRPr="002833A1">
        <w:rPr>
          <w:rFonts w:ascii="Times New Roman" w:eastAsia="Times New Roman" w:hAnsi="Times New Roman" w:cs="Times New Roman"/>
          <w:sz w:val="20"/>
          <w:szCs w:val="20"/>
          <w:vertAlign w:val="superscript"/>
          <w:lang w:eastAsia="en-IN"/>
        </w:rPr>
        <w:t>16]</w:t>
      </w:r>
      <w:r w:rsidRPr="002833A1">
        <w:rPr>
          <w:rFonts w:ascii="Times New Roman" w:eastAsia="Times New Roman" w:hAnsi="Times New Roman" w:cs="Times New Roman"/>
          <w:sz w:val="20"/>
          <w:szCs w:val="20"/>
          <w:lang w:eastAsia="en-IN"/>
        </w:rPr>
        <w:t xml:space="preserve"> women with parity &lt;5 had mean age at menopause earlier (47.64 years) than multiparous women with parity 5+ (48.13 years ) . Also the study done by </w:t>
      </w:r>
      <w:r w:rsidRPr="002833A1">
        <w:rPr>
          <w:rFonts w:ascii="Times New Roman" w:eastAsia="Times New Roman" w:hAnsi="Times New Roman" w:cs="Times New Roman"/>
          <w:color w:val="000000"/>
          <w:sz w:val="20"/>
          <w:szCs w:val="20"/>
          <w:lang w:eastAsia="en-IN"/>
        </w:rPr>
        <w:t>Gold et al. (2001</w:t>
      </w:r>
      <w:proofErr w:type="gramStart"/>
      <w:r w:rsidRPr="002833A1">
        <w:rPr>
          <w:rFonts w:ascii="Times New Roman" w:eastAsia="Times New Roman" w:hAnsi="Times New Roman" w:cs="Times New Roman"/>
          <w:color w:val="000000"/>
          <w:sz w:val="20"/>
          <w:szCs w:val="20"/>
          <w:lang w:eastAsia="en-IN"/>
        </w:rPr>
        <w:t>)</w:t>
      </w:r>
      <w:r w:rsidRPr="002833A1">
        <w:rPr>
          <w:rFonts w:ascii="Times New Roman" w:eastAsia="Times New Roman" w:hAnsi="Times New Roman" w:cs="Times New Roman"/>
          <w:color w:val="000000"/>
          <w:sz w:val="20"/>
          <w:szCs w:val="20"/>
          <w:vertAlign w:val="superscript"/>
          <w:lang w:eastAsia="en-IN"/>
        </w:rPr>
        <w:t>[</w:t>
      </w:r>
      <w:proofErr w:type="gramEnd"/>
      <w:r w:rsidRPr="002833A1">
        <w:rPr>
          <w:rFonts w:ascii="Times New Roman" w:eastAsia="Times New Roman" w:hAnsi="Times New Roman" w:cs="Times New Roman"/>
          <w:color w:val="000000"/>
          <w:sz w:val="20"/>
          <w:szCs w:val="20"/>
          <w:vertAlign w:val="superscript"/>
          <w:lang w:eastAsia="en-IN"/>
        </w:rPr>
        <w:t xml:space="preserve">14] </w:t>
      </w:r>
      <w:r w:rsidRPr="002833A1">
        <w:rPr>
          <w:rFonts w:ascii="Times New Roman" w:eastAsia="Times New Roman" w:hAnsi="Times New Roman" w:cs="Times New Roman"/>
          <w:sz w:val="20"/>
          <w:szCs w:val="20"/>
          <w:lang w:eastAsia="en-IN"/>
        </w:rPr>
        <w:t xml:space="preserve">which concluded that for </w:t>
      </w:r>
      <w:proofErr w:type="spellStart"/>
      <w:r w:rsidRPr="002833A1">
        <w:rPr>
          <w:rFonts w:ascii="Times New Roman" w:eastAsia="Times New Roman" w:hAnsi="Times New Roman" w:cs="Times New Roman"/>
          <w:sz w:val="20"/>
          <w:szCs w:val="20"/>
          <w:lang w:eastAsia="en-IN"/>
        </w:rPr>
        <w:t>parous</w:t>
      </w:r>
      <w:proofErr w:type="spellEnd"/>
      <w:r w:rsidRPr="002833A1">
        <w:rPr>
          <w:rFonts w:ascii="Times New Roman" w:eastAsia="Times New Roman" w:hAnsi="Times New Roman" w:cs="Times New Roman"/>
          <w:sz w:val="20"/>
          <w:szCs w:val="20"/>
          <w:lang w:eastAsia="en-IN"/>
        </w:rPr>
        <w:t xml:space="preserve"> women, age at natural menopause occurred significantly later than for nulliparous women,  showed similar result.</w:t>
      </w:r>
    </w:p>
    <w:p w14:paraId="58F57A4D" w14:textId="77777777" w:rsidR="002833A1" w:rsidRPr="002833A1" w:rsidRDefault="002833A1" w:rsidP="002833A1">
      <w:pPr>
        <w:spacing w:after="0" w:line="360" w:lineRule="auto"/>
        <w:jc w:val="both"/>
        <w:rPr>
          <w:rFonts w:ascii="Times New Roman" w:eastAsia="Times New Roman" w:hAnsi="Times New Roman" w:cs="Times New Roman"/>
          <w:sz w:val="20"/>
          <w:szCs w:val="20"/>
          <w:lang w:eastAsia="en-IN"/>
        </w:rPr>
      </w:pPr>
      <w:r w:rsidRPr="002833A1">
        <w:rPr>
          <w:rFonts w:ascii="Times New Roman" w:eastAsia="Times New Roman" w:hAnsi="Times New Roman" w:cs="Times New Roman"/>
          <w:sz w:val="20"/>
          <w:szCs w:val="20"/>
          <w:lang w:eastAsia="en-IN"/>
        </w:rPr>
        <w:t>Since onset of menopause is related to the rate of loss of oocytes and thus to the occurrence of ovulatory cycles , the proposed mechanism by which parity and use of oral contraceptives may result in later age at natural menopause is by reducing ovulatory cycles earlier in life and thus preserving oocytes longer, resulting in later menopause.</w:t>
      </w:r>
    </w:p>
    <w:p w14:paraId="5C61D189" w14:textId="77777777" w:rsidR="002833A1" w:rsidRPr="002833A1" w:rsidRDefault="002833A1" w:rsidP="002833A1">
      <w:pPr>
        <w:spacing w:after="0" w:line="360" w:lineRule="auto"/>
        <w:jc w:val="both"/>
        <w:rPr>
          <w:rFonts w:ascii="Times New Roman" w:eastAsia="Times New Roman" w:hAnsi="Times New Roman" w:cs="Times New Roman"/>
          <w:sz w:val="20"/>
          <w:szCs w:val="20"/>
          <w:lang w:eastAsia="en-IN"/>
        </w:rPr>
      </w:pPr>
      <w:r w:rsidRPr="002833A1">
        <w:rPr>
          <w:rFonts w:ascii="Times New Roman" w:eastAsia="Times New Roman" w:hAnsi="Times New Roman" w:cs="Times New Roman"/>
          <w:sz w:val="20"/>
          <w:szCs w:val="20"/>
          <w:lang w:eastAsia="en-IN"/>
        </w:rPr>
        <w:t xml:space="preserve">Out of 500 women in our study , 48% were illiterate and had age at menopause 44.87± 4.16 Years , 28% had primary education with age at menopause 47.65 ± 4.29 Years, 13.6% had middle school education with age at menopause 49.97 ± 6.75 Years while 10.4% had higher education more than high school with age at menopause 51.51 ± 6.26 years. </w:t>
      </w:r>
    </w:p>
    <w:p w14:paraId="2FB04E63" w14:textId="77777777" w:rsidR="002833A1" w:rsidRPr="002833A1" w:rsidRDefault="002833A1" w:rsidP="002833A1">
      <w:pPr>
        <w:spacing w:after="0" w:line="360" w:lineRule="auto"/>
        <w:jc w:val="both"/>
        <w:rPr>
          <w:rFonts w:ascii="Times New Roman" w:eastAsia="Times New Roman" w:hAnsi="Times New Roman" w:cs="Times New Roman"/>
          <w:sz w:val="20"/>
          <w:szCs w:val="20"/>
          <w:lang w:eastAsia="en-IN"/>
        </w:rPr>
      </w:pPr>
      <w:r w:rsidRPr="002833A1">
        <w:rPr>
          <w:rFonts w:ascii="Times New Roman" w:eastAsia="Times New Roman" w:hAnsi="Times New Roman" w:cs="Times New Roman"/>
          <w:sz w:val="20"/>
          <w:szCs w:val="20"/>
          <w:lang w:eastAsia="en-IN"/>
        </w:rPr>
        <w:t xml:space="preserve">This shows that literacy rate has a positive association with the age at menopause which was comparable to the study conducted by </w:t>
      </w:r>
      <w:r w:rsidRPr="002833A1">
        <w:rPr>
          <w:rFonts w:ascii="Times New Roman" w:eastAsia="Times New Roman" w:hAnsi="Times New Roman" w:cs="Times New Roman"/>
          <w:color w:val="000000"/>
          <w:sz w:val="20"/>
          <w:szCs w:val="20"/>
          <w:lang w:eastAsia="en-IN"/>
        </w:rPr>
        <w:t>Gold et al. (2001)</w:t>
      </w:r>
      <w:r w:rsidRPr="002833A1">
        <w:rPr>
          <w:rFonts w:ascii="Times New Roman" w:eastAsia="Times New Roman" w:hAnsi="Times New Roman" w:cs="Times New Roman"/>
          <w:color w:val="000000"/>
          <w:sz w:val="20"/>
          <w:szCs w:val="20"/>
          <w:vertAlign w:val="superscript"/>
          <w:lang w:eastAsia="en-IN"/>
        </w:rPr>
        <w:t xml:space="preserve">[14]  </w:t>
      </w:r>
      <w:r w:rsidRPr="002833A1">
        <w:rPr>
          <w:rFonts w:ascii="Times New Roman" w:eastAsia="Times New Roman" w:hAnsi="Times New Roman" w:cs="Times New Roman"/>
          <w:color w:val="000000"/>
          <w:sz w:val="20"/>
          <w:szCs w:val="20"/>
          <w:lang w:eastAsia="en-IN"/>
        </w:rPr>
        <w:t xml:space="preserve">with age at menopause lower (51.0 years ) for education less than high school and college graduates (51.5 years) while later with professional school education (51.7 years ) </w:t>
      </w:r>
      <w:r w:rsidRPr="002833A1">
        <w:rPr>
          <w:rFonts w:ascii="Times New Roman" w:eastAsia="Times New Roman" w:hAnsi="Times New Roman" w:cs="Times New Roman"/>
          <w:sz w:val="20"/>
          <w:szCs w:val="20"/>
          <w:lang w:eastAsia="en-IN"/>
        </w:rPr>
        <w:t xml:space="preserve">. </w:t>
      </w:r>
    </w:p>
    <w:p w14:paraId="19BBE8BC" w14:textId="77777777" w:rsidR="002833A1" w:rsidRPr="002833A1" w:rsidRDefault="002833A1" w:rsidP="002833A1">
      <w:pPr>
        <w:spacing w:after="0" w:line="360" w:lineRule="auto"/>
        <w:jc w:val="both"/>
        <w:rPr>
          <w:rFonts w:ascii="Times New Roman" w:eastAsia="Times New Roman" w:hAnsi="Times New Roman" w:cs="Times New Roman"/>
          <w:sz w:val="20"/>
          <w:szCs w:val="20"/>
          <w:lang w:eastAsia="en-IN"/>
        </w:rPr>
      </w:pPr>
      <w:r w:rsidRPr="002833A1">
        <w:rPr>
          <w:rFonts w:ascii="Times New Roman" w:eastAsia="Times New Roman" w:hAnsi="Times New Roman" w:cs="Times New Roman"/>
          <w:sz w:val="20"/>
          <w:szCs w:val="20"/>
          <w:lang w:eastAsia="en-IN"/>
        </w:rPr>
        <w:lastRenderedPageBreak/>
        <w:t xml:space="preserve">Our study is also in accordance with that conducted by </w:t>
      </w:r>
      <w:proofErr w:type="spellStart"/>
      <w:r w:rsidRPr="002833A1">
        <w:rPr>
          <w:rFonts w:ascii="Times New Roman" w:eastAsia="Times New Roman" w:hAnsi="Times New Roman" w:cs="Times New Roman"/>
          <w:sz w:val="20"/>
          <w:szCs w:val="20"/>
          <w:lang w:eastAsia="en-IN"/>
        </w:rPr>
        <w:t>Bromberger</w:t>
      </w:r>
      <w:proofErr w:type="spellEnd"/>
      <w:r w:rsidRPr="002833A1">
        <w:rPr>
          <w:rFonts w:ascii="Times New Roman" w:eastAsia="Times New Roman" w:hAnsi="Times New Roman" w:cs="Times New Roman"/>
          <w:sz w:val="20"/>
          <w:szCs w:val="20"/>
          <w:lang w:eastAsia="en-IN"/>
        </w:rPr>
        <w:t xml:space="preserve"> et al. (1997</w:t>
      </w:r>
      <w:proofErr w:type="gramStart"/>
      <w:r w:rsidRPr="002833A1">
        <w:rPr>
          <w:rFonts w:ascii="Times New Roman" w:eastAsia="Times New Roman" w:hAnsi="Times New Roman" w:cs="Times New Roman"/>
          <w:sz w:val="20"/>
          <w:szCs w:val="20"/>
          <w:lang w:eastAsia="en-IN"/>
        </w:rPr>
        <w:t>)</w:t>
      </w:r>
      <w:r w:rsidRPr="002833A1">
        <w:rPr>
          <w:rFonts w:ascii="Times New Roman" w:eastAsia="Times New Roman" w:hAnsi="Times New Roman" w:cs="Times New Roman"/>
          <w:sz w:val="20"/>
          <w:szCs w:val="20"/>
          <w:vertAlign w:val="superscript"/>
          <w:lang w:eastAsia="en-IN"/>
        </w:rPr>
        <w:t>[</w:t>
      </w:r>
      <w:proofErr w:type="gramEnd"/>
      <w:r w:rsidRPr="002833A1">
        <w:rPr>
          <w:rFonts w:ascii="Times New Roman" w:eastAsia="Times New Roman" w:hAnsi="Times New Roman" w:cs="Times New Roman"/>
          <w:sz w:val="20"/>
          <w:szCs w:val="20"/>
          <w:vertAlign w:val="superscript"/>
          <w:lang w:eastAsia="en-IN"/>
        </w:rPr>
        <w:t>21]</w:t>
      </w:r>
      <w:r w:rsidRPr="002833A1">
        <w:rPr>
          <w:rFonts w:ascii="Times New Roman" w:eastAsia="Times New Roman" w:hAnsi="Times New Roman" w:cs="Times New Roman"/>
          <w:sz w:val="20"/>
          <w:szCs w:val="20"/>
          <w:lang w:eastAsia="en-IN"/>
        </w:rPr>
        <w:t xml:space="preserve">with age at menopause earlier(51.1 years)  for education </w:t>
      </w:r>
      <w:proofErr w:type="spellStart"/>
      <w:r w:rsidRPr="002833A1">
        <w:rPr>
          <w:rFonts w:ascii="Times New Roman" w:eastAsia="Times New Roman" w:hAnsi="Times New Roman" w:cs="Times New Roman"/>
          <w:sz w:val="20"/>
          <w:szCs w:val="20"/>
          <w:lang w:eastAsia="en-IN"/>
        </w:rPr>
        <w:t>lessthan</w:t>
      </w:r>
      <w:proofErr w:type="spellEnd"/>
      <w:r w:rsidRPr="002833A1">
        <w:rPr>
          <w:rFonts w:ascii="Times New Roman" w:eastAsia="Times New Roman" w:hAnsi="Times New Roman" w:cs="Times New Roman"/>
          <w:sz w:val="20"/>
          <w:szCs w:val="20"/>
          <w:lang w:eastAsia="en-IN"/>
        </w:rPr>
        <w:t xml:space="preserve"> high school than those with higher education(51.7 years ). </w:t>
      </w:r>
      <w:proofErr w:type="gramStart"/>
      <w:r w:rsidRPr="002833A1">
        <w:rPr>
          <w:rFonts w:ascii="Times New Roman" w:eastAsia="Times New Roman" w:hAnsi="Times New Roman" w:cs="Times New Roman"/>
          <w:sz w:val="20"/>
          <w:szCs w:val="20"/>
          <w:lang w:eastAsia="en-IN"/>
        </w:rPr>
        <w:t>Thus showing that lower educational status was associated with earlier age at menopause.</w:t>
      </w:r>
      <w:proofErr w:type="gramEnd"/>
      <w:r w:rsidRPr="002833A1">
        <w:rPr>
          <w:rFonts w:ascii="Times New Roman" w:eastAsia="Times New Roman" w:hAnsi="Times New Roman" w:cs="Times New Roman"/>
          <w:sz w:val="20"/>
          <w:szCs w:val="20"/>
          <w:lang w:eastAsia="en-IN"/>
        </w:rPr>
        <w:t xml:space="preserve"> </w:t>
      </w:r>
    </w:p>
    <w:p w14:paraId="58DC33AF" w14:textId="77777777" w:rsidR="002833A1" w:rsidRPr="002833A1" w:rsidRDefault="002833A1" w:rsidP="002833A1">
      <w:pPr>
        <w:spacing w:after="0" w:line="360" w:lineRule="auto"/>
        <w:jc w:val="both"/>
        <w:rPr>
          <w:rFonts w:ascii="Times New Roman" w:eastAsia="Times New Roman" w:hAnsi="Times New Roman" w:cs="Times New Roman"/>
          <w:sz w:val="20"/>
          <w:szCs w:val="20"/>
          <w:lang w:eastAsia="en-IN"/>
        </w:rPr>
      </w:pPr>
      <w:r w:rsidRPr="002833A1">
        <w:rPr>
          <w:rFonts w:ascii="Times New Roman" w:eastAsia="Times New Roman" w:hAnsi="Times New Roman" w:cs="Times New Roman"/>
          <w:sz w:val="20"/>
          <w:szCs w:val="20"/>
          <w:lang w:eastAsia="en-IN"/>
        </w:rPr>
        <w:t>Out of 500 women in our study, 63.6</w:t>
      </w:r>
      <w:proofErr w:type="gramStart"/>
      <w:r w:rsidRPr="002833A1">
        <w:rPr>
          <w:rFonts w:ascii="Times New Roman" w:eastAsia="Times New Roman" w:hAnsi="Times New Roman" w:cs="Times New Roman"/>
          <w:sz w:val="20"/>
          <w:szCs w:val="20"/>
          <w:lang w:eastAsia="en-IN"/>
        </w:rPr>
        <w:t>%  women</w:t>
      </w:r>
      <w:proofErr w:type="gramEnd"/>
      <w:r w:rsidRPr="002833A1">
        <w:rPr>
          <w:rFonts w:ascii="Times New Roman" w:eastAsia="Times New Roman" w:hAnsi="Times New Roman" w:cs="Times New Roman"/>
          <w:sz w:val="20"/>
          <w:szCs w:val="20"/>
          <w:lang w:eastAsia="en-IN"/>
        </w:rPr>
        <w:t xml:space="preserve"> with family  monthly income &lt; 10000 had age at menopause 46.58 ± 5.10Years and 36.4% with family  monthly income &gt; 10000 had age at menopause 47.82 ± 5.81Years.</w:t>
      </w:r>
    </w:p>
    <w:p w14:paraId="12B7B40B" w14:textId="77777777" w:rsidR="002833A1" w:rsidRPr="002833A1" w:rsidRDefault="002833A1" w:rsidP="002833A1">
      <w:pPr>
        <w:spacing w:after="0" w:line="360" w:lineRule="auto"/>
        <w:jc w:val="both"/>
        <w:rPr>
          <w:rFonts w:ascii="Times New Roman" w:eastAsia="Times New Roman" w:hAnsi="Times New Roman" w:cs="Times New Roman"/>
          <w:sz w:val="20"/>
          <w:szCs w:val="20"/>
          <w:lang w:eastAsia="en-IN"/>
        </w:rPr>
      </w:pPr>
      <w:r w:rsidRPr="002833A1">
        <w:rPr>
          <w:rFonts w:ascii="Times New Roman" w:eastAsia="Times New Roman" w:hAnsi="Times New Roman" w:cs="Times New Roman"/>
          <w:sz w:val="20"/>
          <w:szCs w:val="20"/>
          <w:lang w:eastAsia="en-IN"/>
        </w:rPr>
        <w:t xml:space="preserve">Out of 500 women in our </w:t>
      </w:r>
      <w:proofErr w:type="gramStart"/>
      <w:r w:rsidRPr="002833A1">
        <w:rPr>
          <w:rFonts w:ascii="Times New Roman" w:eastAsia="Times New Roman" w:hAnsi="Times New Roman" w:cs="Times New Roman"/>
          <w:sz w:val="20"/>
          <w:szCs w:val="20"/>
          <w:lang w:eastAsia="en-IN"/>
        </w:rPr>
        <w:t>study ,</w:t>
      </w:r>
      <w:proofErr w:type="gramEnd"/>
      <w:r w:rsidRPr="002833A1">
        <w:rPr>
          <w:rFonts w:ascii="Times New Roman" w:eastAsia="Times New Roman" w:hAnsi="Times New Roman" w:cs="Times New Roman"/>
          <w:sz w:val="20"/>
          <w:szCs w:val="20"/>
          <w:lang w:eastAsia="en-IN"/>
        </w:rPr>
        <w:t xml:space="preserve"> 63.6% are home makers , 13.0 % are currently working while 23.4% used to work.  Women who were home makers had mean age at menopause 47.11 ± 5.75 years , those who were currently working had 47.89 ± 5.32 years and those who used to work had age at menopause 46.35 ± 4.32 years. </w:t>
      </w:r>
    </w:p>
    <w:p w14:paraId="2C82B9F4" w14:textId="77777777" w:rsidR="002833A1" w:rsidRPr="002833A1" w:rsidRDefault="002833A1" w:rsidP="002833A1">
      <w:pPr>
        <w:spacing w:after="0" w:line="360" w:lineRule="auto"/>
        <w:jc w:val="both"/>
        <w:rPr>
          <w:rFonts w:ascii="Times New Roman" w:eastAsia="Times New Roman" w:hAnsi="Times New Roman" w:cs="Times New Roman"/>
          <w:sz w:val="20"/>
          <w:szCs w:val="20"/>
          <w:lang w:eastAsia="en-IN"/>
        </w:rPr>
      </w:pPr>
      <w:r w:rsidRPr="002833A1">
        <w:rPr>
          <w:rFonts w:ascii="Times New Roman" w:eastAsia="Times New Roman" w:hAnsi="Times New Roman" w:cs="Times New Roman"/>
          <w:sz w:val="20"/>
          <w:szCs w:val="20"/>
          <w:lang w:eastAsia="en-IN"/>
        </w:rPr>
        <w:t xml:space="preserve">The study shows that women’s occupational status had no effect on age at onset of menopause (p=0.170).  This was comparable to the study conducted by </w:t>
      </w:r>
      <w:proofErr w:type="spellStart"/>
      <w:r w:rsidRPr="002833A1">
        <w:rPr>
          <w:rFonts w:ascii="Times New Roman" w:eastAsia="Times New Roman" w:hAnsi="Times New Roman" w:cs="Times New Roman"/>
          <w:sz w:val="20"/>
          <w:szCs w:val="20"/>
          <w:lang w:eastAsia="en-IN"/>
        </w:rPr>
        <w:t>Delavar</w:t>
      </w:r>
      <w:proofErr w:type="spellEnd"/>
      <w:r w:rsidRPr="002833A1">
        <w:rPr>
          <w:rFonts w:ascii="Times New Roman" w:eastAsia="Times New Roman" w:hAnsi="Times New Roman" w:cs="Times New Roman"/>
          <w:sz w:val="20"/>
          <w:szCs w:val="20"/>
          <w:lang w:eastAsia="en-IN"/>
        </w:rPr>
        <w:t xml:space="preserve"> MA and </w:t>
      </w:r>
      <w:proofErr w:type="spellStart"/>
      <w:r w:rsidRPr="002833A1">
        <w:rPr>
          <w:rFonts w:ascii="Times New Roman" w:eastAsia="Times New Roman" w:hAnsi="Times New Roman" w:cs="Times New Roman"/>
          <w:sz w:val="20"/>
          <w:szCs w:val="20"/>
          <w:lang w:eastAsia="en-IN"/>
        </w:rPr>
        <w:t>Hajiahmadi</w:t>
      </w:r>
      <w:proofErr w:type="spellEnd"/>
      <w:r w:rsidRPr="002833A1">
        <w:rPr>
          <w:rFonts w:ascii="Times New Roman" w:eastAsia="Times New Roman" w:hAnsi="Times New Roman" w:cs="Times New Roman"/>
          <w:sz w:val="20"/>
          <w:szCs w:val="20"/>
          <w:lang w:eastAsia="en-IN"/>
        </w:rPr>
        <w:t xml:space="preserve"> M (2011)</w:t>
      </w:r>
      <w:r w:rsidRPr="002833A1">
        <w:rPr>
          <w:rFonts w:ascii="Times New Roman" w:eastAsia="Times New Roman" w:hAnsi="Times New Roman" w:cs="Times New Roman"/>
          <w:sz w:val="20"/>
          <w:szCs w:val="20"/>
          <w:vertAlign w:val="superscript"/>
          <w:lang w:eastAsia="en-IN"/>
        </w:rPr>
        <w:t>[23]</w:t>
      </w:r>
      <w:r w:rsidRPr="002833A1">
        <w:rPr>
          <w:rFonts w:ascii="Times New Roman" w:eastAsia="Times New Roman" w:hAnsi="Times New Roman" w:cs="Times New Roman"/>
          <w:sz w:val="20"/>
          <w:szCs w:val="20"/>
          <w:lang w:eastAsia="en-IN"/>
        </w:rPr>
        <w:t xml:space="preserve"> according to which women who were house wife had age at menopause 47.7±4.9 years while working women had 47.9±4.8 years with P- value of 0.794 . </w:t>
      </w:r>
    </w:p>
    <w:p w14:paraId="2E2482B5" w14:textId="77777777" w:rsidR="002833A1" w:rsidRPr="002833A1" w:rsidRDefault="002833A1" w:rsidP="002833A1">
      <w:pPr>
        <w:spacing w:after="0" w:line="360" w:lineRule="auto"/>
        <w:jc w:val="both"/>
        <w:rPr>
          <w:rFonts w:ascii="Times New Roman" w:eastAsia="Times New Roman" w:hAnsi="Times New Roman" w:cs="Times New Roman"/>
          <w:sz w:val="20"/>
          <w:szCs w:val="20"/>
          <w:lang w:eastAsia="en-IN"/>
        </w:rPr>
      </w:pPr>
      <w:r w:rsidRPr="002833A1">
        <w:rPr>
          <w:rFonts w:ascii="Times New Roman" w:eastAsia="Times New Roman" w:hAnsi="Times New Roman" w:cs="Times New Roman"/>
          <w:sz w:val="20"/>
          <w:szCs w:val="20"/>
          <w:lang w:eastAsia="en-IN"/>
        </w:rPr>
        <w:t xml:space="preserve">In our study , 2.2 % women had class 1 SES , 5.0 % had class 2 SES , 87.4% had class 3 SES , 2.8 % had class 4 SES while 2.6% had class 5 SES according to modified </w:t>
      </w:r>
      <w:proofErr w:type="spellStart"/>
      <w:r w:rsidRPr="002833A1">
        <w:rPr>
          <w:rFonts w:ascii="Times New Roman" w:eastAsia="Times New Roman" w:hAnsi="Times New Roman" w:cs="Times New Roman"/>
          <w:sz w:val="20"/>
          <w:szCs w:val="20"/>
          <w:lang w:eastAsia="en-IN"/>
        </w:rPr>
        <w:t>Kuppuswami’s</w:t>
      </w:r>
      <w:proofErr w:type="spellEnd"/>
      <w:r w:rsidRPr="002833A1">
        <w:rPr>
          <w:rFonts w:ascii="Times New Roman" w:eastAsia="Times New Roman" w:hAnsi="Times New Roman" w:cs="Times New Roman"/>
          <w:sz w:val="20"/>
          <w:szCs w:val="20"/>
          <w:lang w:eastAsia="en-IN"/>
        </w:rPr>
        <w:t xml:space="preserve"> scale .Women with class 1,2,3,4 and 5 SES had mean age at menopause 44.0 ± 3.31 , 46.2 ± 5.54, 46.8 ± 5.28, 51.9 ± 6.34 and 53.2 ± 2.26 years, respectively.  It depicts that age at menopause is later for women with higher socioeconomic status while earlier for women with lower socioeconomic status. This was comparable to the study conducted by </w:t>
      </w:r>
      <w:proofErr w:type="spellStart"/>
      <w:r w:rsidRPr="002833A1">
        <w:rPr>
          <w:rFonts w:ascii="Times New Roman" w:eastAsia="Times New Roman" w:hAnsi="Times New Roman" w:cs="Times New Roman"/>
          <w:sz w:val="20"/>
          <w:szCs w:val="20"/>
          <w:lang w:eastAsia="en-IN"/>
        </w:rPr>
        <w:t>Golshiri</w:t>
      </w:r>
      <w:proofErr w:type="spellEnd"/>
      <w:r w:rsidRPr="002833A1">
        <w:rPr>
          <w:rFonts w:ascii="Times New Roman" w:eastAsia="Times New Roman" w:hAnsi="Times New Roman" w:cs="Times New Roman"/>
          <w:sz w:val="20"/>
          <w:szCs w:val="20"/>
          <w:lang w:eastAsia="en-IN"/>
        </w:rPr>
        <w:t xml:space="preserve"> P et al (2016) </w:t>
      </w:r>
      <w:r w:rsidRPr="002833A1">
        <w:rPr>
          <w:rFonts w:ascii="Times New Roman" w:eastAsia="Times New Roman" w:hAnsi="Times New Roman" w:cs="Times New Roman"/>
          <w:sz w:val="20"/>
          <w:szCs w:val="20"/>
          <w:vertAlign w:val="superscript"/>
          <w:lang w:eastAsia="en-IN"/>
        </w:rPr>
        <w:t xml:space="preserve">[17]  </w:t>
      </w:r>
      <w:r w:rsidRPr="002833A1">
        <w:rPr>
          <w:rFonts w:ascii="Times New Roman" w:eastAsia="Times New Roman" w:hAnsi="Times New Roman" w:cs="Times New Roman"/>
          <w:sz w:val="20"/>
          <w:szCs w:val="20"/>
          <w:lang w:eastAsia="en-IN"/>
        </w:rPr>
        <w:t xml:space="preserve">who observed  that lower SES were in 19.7% women with mean age at menopause 44.97 ± 2.1 years , moderate SES in 53.64% </w:t>
      </w:r>
      <w:proofErr w:type="spellStart"/>
      <w:r w:rsidRPr="002833A1">
        <w:rPr>
          <w:rFonts w:ascii="Times New Roman" w:eastAsia="Times New Roman" w:hAnsi="Times New Roman" w:cs="Times New Roman"/>
          <w:sz w:val="20"/>
          <w:szCs w:val="20"/>
          <w:lang w:eastAsia="en-IN"/>
        </w:rPr>
        <w:t>wome</w:t>
      </w:r>
      <w:proofErr w:type="spellEnd"/>
      <w:r w:rsidRPr="002833A1">
        <w:rPr>
          <w:rFonts w:ascii="Times New Roman" w:eastAsia="Times New Roman" w:hAnsi="Times New Roman" w:cs="Times New Roman"/>
          <w:sz w:val="20"/>
          <w:szCs w:val="20"/>
          <w:lang w:eastAsia="en-IN"/>
        </w:rPr>
        <w:t xml:space="preserve"> with menopausal age 48.11 ± 2.66 years while higher SES was found in 26.66% women with menopausal age 52.51 ± 3.79 years with P-value &lt;0.0001. Similar finding was seen in the study by </w:t>
      </w:r>
      <w:r w:rsidRPr="002833A1">
        <w:rPr>
          <w:rFonts w:ascii="Times New Roman" w:eastAsia="Times New Roman" w:hAnsi="Times New Roman" w:cs="Times New Roman"/>
          <w:color w:val="000000"/>
          <w:sz w:val="20"/>
          <w:szCs w:val="20"/>
          <w:lang w:eastAsia="en-IN"/>
        </w:rPr>
        <w:t>Gold et al. (2001</w:t>
      </w:r>
      <w:proofErr w:type="gramStart"/>
      <w:r w:rsidRPr="002833A1">
        <w:rPr>
          <w:rFonts w:ascii="Times New Roman" w:eastAsia="Times New Roman" w:hAnsi="Times New Roman" w:cs="Times New Roman"/>
          <w:color w:val="000000"/>
          <w:sz w:val="20"/>
          <w:szCs w:val="20"/>
          <w:lang w:eastAsia="en-IN"/>
        </w:rPr>
        <w:t>)</w:t>
      </w:r>
      <w:r w:rsidRPr="002833A1">
        <w:rPr>
          <w:rFonts w:ascii="Times New Roman" w:eastAsia="Times New Roman" w:hAnsi="Times New Roman" w:cs="Times New Roman"/>
          <w:color w:val="000000"/>
          <w:sz w:val="20"/>
          <w:szCs w:val="20"/>
          <w:vertAlign w:val="superscript"/>
          <w:lang w:eastAsia="en-IN"/>
        </w:rPr>
        <w:t>[</w:t>
      </w:r>
      <w:proofErr w:type="gramEnd"/>
      <w:r w:rsidRPr="002833A1">
        <w:rPr>
          <w:rFonts w:ascii="Times New Roman" w:eastAsia="Times New Roman" w:hAnsi="Times New Roman" w:cs="Times New Roman"/>
          <w:color w:val="000000"/>
          <w:sz w:val="20"/>
          <w:szCs w:val="20"/>
          <w:vertAlign w:val="superscript"/>
          <w:lang w:eastAsia="en-IN"/>
        </w:rPr>
        <w:t>14]</w:t>
      </w:r>
      <w:r w:rsidRPr="002833A1">
        <w:rPr>
          <w:rFonts w:ascii="Times New Roman" w:eastAsia="Times New Roman" w:hAnsi="Times New Roman" w:cs="Times New Roman"/>
          <w:sz w:val="20"/>
          <w:szCs w:val="20"/>
          <w:lang w:eastAsia="en-IN"/>
        </w:rPr>
        <w:t>.</w:t>
      </w:r>
    </w:p>
    <w:p w14:paraId="49B73504" w14:textId="77777777" w:rsidR="002833A1" w:rsidRPr="002833A1" w:rsidRDefault="002833A1" w:rsidP="002833A1">
      <w:pPr>
        <w:spacing w:after="0" w:line="360" w:lineRule="auto"/>
        <w:jc w:val="both"/>
        <w:rPr>
          <w:rFonts w:ascii="Times New Roman" w:eastAsia="Times New Roman" w:hAnsi="Times New Roman" w:cs="Times New Roman"/>
          <w:sz w:val="20"/>
          <w:szCs w:val="20"/>
          <w:lang w:eastAsia="en-IN"/>
        </w:rPr>
      </w:pPr>
      <w:r w:rsidRPr="002833A1">
        <w:rPr>
          <w:rFonts w:ascii="Times New Roman" w:eastAsia="Times New Roman" w:hAnsi="Times New Roman" w:cs="Times New Roman"/>
          <w:sz w:val="20"/>
          <w:szCs w:val="20"/>
          <w:lang w:eastAsia="en-IN"/>
        </w:rPr>
        <w:t xml:space="preserve">Social and physical </w:t>
      </w:r>
      <w:proofErr w:type="gramStart"/>
      <w:r w:rsidRPr="002833A1">
        <w:rPr>
          <w:rFonts w:ascii="Times New Roman" w:eastAsia="Times New Roman" w:hAnsi="Times New Roman" w:cs="Times New Roman"/>
          <w:sz w:val="20"/>
          <w:szCs w:val="20"/>
          <w:lang w:eastAsia="en-IN"/>
        </w:rPr>
        <w:t>stress are</w:t>
      </w:r>
      <w:proofErr w:type="gramEnd"/>
      <w:r w:rsidRPr="002833A1">
        <w:rPr>
          <w:rFonts w:ascii="Times New Roman" w:eastAsia="Times New Roman" w:hAnsi="Times New Roman" w:cs="Times New Roman"/>
          <w:sz w:val="20"/>
          <w:szCs w:val="20"/>
          <w:lang w:eastAsia="en-IN"/>
        </w:rPr>
        <w:t xml:space="preserve"> also associated with amenorrhea and reproductive dysfunction low socioeconomic status may be markers for elevated stress. Out of 500 women,34.2 % had regular physical activity and were found to have earlier menopause (45.12 ± 3.90 years ) , while sedentary women 65.8%  were found to have later age at menopause (48.03 ± 5.79) .This finding was comparable to the study conducted by Al-</w:t>
      </w:r>
      <w:proofErr w:type="spellStart"/>
      <w:r w:rsidRPr="002833A1">
        <w:rPr>
          <w:rFonts w:ascii="Times New Roman" w:eastAsia="Times New Roman" w:hAnsi="Times New Roman" w:cs="Times New Roman"/>
          <w:sz w:val="20"/>
          <w:szCs w:val="20"/>
          <w:lang w:eastAsia="en-IN"/>
        </w:rPr>
        <w:t>Sejari</w:t>
      </w:r>
      <w:proofErr w:type="spellEnd"/>
      <w:r w:rsidRPr="002833A1">
        <w:rPr>
          <w:rFonts w:ascii="Times New Roman" w:eastAsia="Times New Roman" w:hAnsi="Times New Roman" w:cs="Times New Roman"/>
          <w:sz w:val="20"/>
          <w:szCs w:val="20"/>
          <w:lang w:eastAsia="en-IN"/>
        </w:rPr>
        <w:t xml:space="preserve"> M </w:t>
      </w:r>
      <w:proofErr w:type="spellStart"/>
      <w:r w:rsidRPr="002833A1">
        <w:rPr>
          <w:rFonts w:ascii="Times New Roman" w:eastAsia="Times New Roman" w:hAnsi="Times New Roman" w:cs="Times New Roman"/>
          <w:sz w:val="20"/>
          <w:szCs w:val="20"/>
          <w:lang w:eastAsia="en-IN"/>
        </w:rPr>
        <w:t>M</w:t>
      </w:r>
      <w:proofErr w:type="spellEnd"/>
      <w:r w:rsidRPr="002833A1">
        <w:rPr>
          <w:rFonts w:ascii="Times New Roman" w:eastAsia="Times New Roman" w:hAnsi="Times New Roman" w:cs="Times New Roman"/>
          <w:sz w:val="20"/>
          <w:szCs w:val="20"/>
          <w:lang w:eastAsia="en-IN"/>
        </w:rPr>
        <w:t xml:space="preserve"> (2005)</w:t>
      </w:r>
      <w:r w:rsidRPr="002833A1">
        <w:rPr>
          <w:rFonts w:ascii="Times New Roman" w:eastAsia="Times New Roman" w:hAnsi="Times New Roman" w:cs="Times New Roman"/>
          <w:sz w:val="20"/>
          <w:szCs w:val="20"/>
          <w:vertAlign w:val="superscript"/>
          <w:lang w:eastAsia="en-IN"/>
        </w:rPr>
        <w:t>[16]</w:t>
      </w:r>
      <w:r w:rsidRPr="002833A1">
        <w:rPr>
          <w:rFonts w:ascii="Times New Roman" w:eastAsia="Times New Roman" w:hAnsi="Times New Roman" w:cs="Times New Roman"/>
          <w:sz w:val="20"/>
          <w:szCs w:val="20"/>
          <w:lang w:eastAsia="en-IN"/>
        </w:rPr>
        <w:t xml:space="preserve"> .</w:t>
      </w:r>
    </w:p>
    <w:p w14:paraId="1479BD70" w14:textId="77777777" w:rsidR="002833A1" w:rsidRPr="002833A1" w:rsidRDefault="002833A1" w:rsidP="002833A1">
      <w:pPr>
        <w:spacing w:after="0" w:line="360" w:lineRule="auto"/>
        <w:jc w:val="both"/>
        <w:rPr>
          <w:rFonts w:ascii="Times New Roman" w:eastAsia="Times New Roman" w:hAnsi="Times New Roman" w:cs="Times New Roman"/>
          <w:sz w:val="20"/>
          <w:szCs w:val="20"/>
          <w:lang w:eastAsia="en-IN"/>
        </w:rPr>
      </w:pPr>
      <w:r w:rsidRPr="002833A1">
        <w:rPr>
          <w:rFonts w:ascii="Times New Roman" w:eastAsia="Times New Roman" w:hAnsi="Times New Roman" w:cs="Times New Roman"/>
          <w:sz w:val="20"/>
          <w:szCs w:val="20"/>
          <w:lang w:eastAsia="en-IN"/>
        </w:rPr>
        <w:t xml:space="preserve">Out of 500 women in our </w:t>
      </w:r>
      <w:proofErr w:type="gramStart"/>
      <w:r w:rsidRPr="002833A1">
        <w:rPr>
          <w:rFonts w:ascii="Times New Roman" w:eastAsia="Times New Roman" w:hAnsi="Times New Roman" w:cs="Times New Roman"/>
          <w:sz w:val="20"/>
          <w:szCs w:val="20"/>
          <w:lang w:eastAsia="en-IN"/>
        </w:rPr>
        <w:t>study ,</w:t>
      </w:r>
      <w:proofErr w:type="gramEnd"/>
      <w:r w:rsidRPr="002833A1">
        <w:rPr>
          <w:rFonts w:ascii="Times New Roman" w:eastAsia="Times New Roman" w:hAnsi="Times New Roman" w:cs="Times New Roman"/>
          <w:sz w:val="20"/>
          <w:szCs w:val="20"/>
          <w:lang w:eastAsia="en-IN"/>
        </w:rPr>
        <w:t xml:space="preserve"> the number of women who smoked ever in their life were 23.4%) while those who had never smoked were 76.6% . The mean age at menopause for smokers was 45.98 ± 5.83 years while for non-smokers was 47.36 ± 5.23 years. This shows that the mean age at menopause was earlier for women who smoked while later for women who never smoked in their lives. which was comparable to the study conducted by </w:t>
      </w:r>
      <w:proofErr w:type="spellStart"/>
      <w:r w:rsidRPr="002833A1">
        <w:rPr>
          <w:rFonts w:ascii="Times New Roman" w:eastAsia="Times New Roman" w:hAnsi="Times New Roman" w:cs="Times New Roman"/>
          <w:sz w:val="20"/>
          <w:szCs w:val="20"/>
          <w:lang w:eastAsia="en-IN"/>
        </w:rPr>
        <w:t>Ossewaarde</w:t>
      </w:r>
      <w:proofErr w:type="spellEnd"/>
      <w:r w:rsidRPr="002833A1">
        <w:rPr>
          <w:rFonts w:ascii="Times New Roman" w:eastAsia="Times New Roman" w:hAnsi="Times New Roman" w:cs="Times New Roman"/>
          <w:sz w:val="20"/>
          <w:szCs w:val="20"/>
          <w:lang w:eastAsia="en-IN"/>
        </w:rPr>
        <w:t xml:space="preserve"> M E et al </w:t>
      </w:r>
      <w:r w:rsidRPr="002833A1">
        <w:rPr>
          <w:rFonts w:ascii="Times New Roman" w:eastAsia="Times New Roman" w:hAnsi="Times New Roman" w:cs="Times New Roman"/>
          <w:sz w:val="20"/>
          <w:szCs w:val="20"/>
          <w:vertAlign w:val="superscript"/>
          <w:lang w:eastAsia="en-IN"/>
        </w:rPr>
        <w:t>[12</w:t>
      </w:r>
      <w:proofErr w:type="gramStart"/>
      <w:r w:rsidRPr="002833A1">
        <w:rPr>
          <w:rFonts w:ascii="Times New Roman" w:eastAsia="Times New Roman" w:hAnsi="Times New Roman" w:cs="Times New Roman"/>
          <w:sz w:val="20"/>
          <w:szCs w:val="20"/>
          <w:vertAlign w:val="superscript"/>
          <w:lang w:eastAsia="en-IN"/>
        </w:rPr>
        <w:t>]</w:t>
      </w:r>
      <w:r w:rsidRPr="002833A1">
        <w:rPr>
          <w:rFonts w:ascii="Times New Roman" w:eastAsia="Times New Roman" w:hAnsi="Times New Roman" w:cs="Times New Roman"/>
          <w:sz w:val="20"/>
          <w:szCs w:val="20"/>
          <w:lang w:eastAsia="en-IN"/>
        </w:rPr>
        <w:t>with</w:t>
      </w:r>
      <w:proofErr w:type="gramEnd"/>
      <w:r w:rsidRPr="002833A1">
        <w:rPr>
          <w:rFonts w:ascii="Times New Roman" w:eastAsia="Times New Roman" w:hAnsi="Times New Roman" w:cs="Times New Roman"/>
          <w:sz w:val="20"/>
          <w:szCs w:val="20"/>
          <w:lang w:eastAsia="en-IN"/>
        </w:rPr>
        <w:t xml:space="preserve"> mean age at menopause  49.3 ± 4.5 years for non-smokers while 48.5 ± 4.6 years for smokers , </w:t>
      </w:r>
      <w:proofErr w:type="spellStart"/>
      <w:r w:rsidRPr="002833A1">
        <w:rPr>
          <w:rFonts w:ascii="Times New Roman" w:eastAsia="Times New Roman" w:hAnsi="Times New Roman" w:cs="Times New Roman"/>
          <w:sz w:val="20"/>
          <w:szCs w:val="20"/>
          <w:lang w:eastAsia="en-IN"/>
        </w:rPr>
        <w:t>Bromberger</w:t>
      </w:r>
      <w:proofErr w:type="spellEnd"/>
      <w:r w:rsidRPr="002833A1">
        <w:rPr>
          <w:rFonts w:ascii="Times New Roman" w:eastAsia="Times New Roman" w:hAnsi="Times New Roman" w:cs="Times New Roman"/>
          <w:sz w:val="20"/>
          <w:szCs w:val="20"/>
          <w:lang w:eastAsia="en-IN"/>
        </w:rPr>
        <w:t xml:space="preserve"> et al. </w:t>
      </w:r>
      <w:r w:rsidRPr="002833A1">
        <w:rPr>
          <w:rFonts w:ascii="Times New Roman" w:eastAsia="Times New Roman" w:hAnsi="Times New Roman" w:cs="Times New Roman"/>
          <w:sz w:val="20"/>
          <w:szCs w:val="20"/>
          <w:vertAlign w:val="superscript"/>
          <w:lang w:eastAsia="en-IN"/>
        </w:rPr>
        <w:t xml:space="preserve">[21] </w:t>
      </w:r>
      <w:r w:rsidRPr="002833A1">
        <w:rPr>
          <w:rFonts w:ascii="Times New Roman" w:eastAsia="Times New Roman" w:hAnsi="Times New Roman" w:cs="Times New Roman"/>
          <w:sz w:val="20"/>
          <w:szCs w:val="20"/>
          <w:lang w:eastAsia="en-IN"/>
        </w:rPr>
        <w:t xml:space="preserve">with age at menopause 50.6 years for smokers and 52.0 years for non-smokers, </w:t>
      </w:r>
      <w:proofErr w:type="spellStart"/>
      <w:r w:rsidRPr="002833A1">
        <w:rPr>
          <w:rFonts w:ascii="Times New Roman" w:eastAsia="Times New Roman" w:hAnsi="Times New Roman" w:cs="Times New Roman"/>
          <w:sz w:val="20"/>
          <w:szCs w:val="20"/>
          <w:lang w:eastAsia="en-IN"/>
        </w:rPr>
        <w:t>Delavar</w:t>
      </w:r>
      <w:proofErr w:type="spellEnd"/>
      <w:r w:rsidRPr="002833A1">
        <w:rPr>
          <w:rFonts w:ascii="Times New Roman" w:eastAsia="Times New Roman" w:hAnsi="Times New Roman" w:cs="Times New Roman"/>
          <w:sz w:val="20"/>
          <w:szCs w:val="20"/>
          <w:lang w:eastAsia="en-IN"/>
        </w:rPr>
        <w:t xml:space="preserve"> MA et al. </w:t>
      </w:r>
      <w:r w:rsidRPr="002833A1">
        <w:rPr>
          <w:rFonts w:ascii="Times New Roman" w:eastAsia="Times New Roman" w:hAnsi="Times New Roman" w:cs="Times New Roman"/>
          <w:sz w:val="20"/>
          <w:szCs w:val="20"/>
          <w:vertAlign w:val="superscript"/>
          <w:lang w:eastAsia="en-IN"/>
        </w:rPr>
        <w:t>[23]</w:t>
      </w:r>
      <w:r w:rsidRPr="002833A1">
        <w:rPr>
          <w:rFonts w:ascii="Times New Roman" w:eastAsia="Times New Roman" w:hAnsi="Times New Roman" w:cs="Times New Roman"/>
          <w:sz w:val="20"/>
          <w:szCs w:val="20"/>
          <w:lang w:eastAsia="en-IN"/>
        </w:rPr>
        <w:t xml:space="preserve"> with age at menopause 47.1 years for smokers and 47.7 years for non-smokers and </w:t>
      </w:r>
      <w:proofErr w:type="spellStart"/>
      <w:r w:rsidRPr="002833A1">
        <w:rPr>
          <w:rFonts w:ascii="Times New Roman" w:eastAsia="Times New Roman" w:hAnsi="Times New Roman" w:cs="Times New Roman"/>
          <w:color w:val="000000"/>
          <w:sz w:val="20"/>
          <w:szCs w:val="20"/>
          <w:lang w:eastAsia="en-IN"/>
        </w:rPr>
        <w:t>ParazziniF</w:t>
      </w:r>
      <w:proofErr w:type="spellEnd"/>
      <w:r w:rsidRPr="002833A1">
        <w:rPr>
          <w:rFonts w:ascii="Times New Roman" w:eastAsia="Times New Roman" w:hAnsi="Times New Roman" w:cs="Times New Roman"/>
          <w:color w:val="000000"/>
          <w:sz w:val="20"/>
          <w:szCs w:val="20"/>
          <w:vertAlign w:val="superscript"/>
          <w:lang w:eastAsia="en-IN"/>
        </w:rPr>
        <w:t>[22]</w:t>
      </w:r>
      <w:r w:rsidRPr="002833A1">
        <w:rPr>
          <w:rFonts w:ascii="Times New Roman" w:eastAsia="Times New Roman" w:hAnsi="Times New Roman" w:cs="Times New Roman"/>
          <w:sz w:val="20"/>
          <w:szCs w:val="20"/>
          <w:lang w:eastAsia="en-IN"/>
        </w:rPr>
        <w:t xml:space="preserve"> with mean age at menopause 51.0 years for smokers while 51.2 years for non-smokers.</w:t>
      </w:r>
    </w:p>
    <w:p w14:paraId="1D652325" w14:textId="77777777" w:rsidR="002833A1" w:rsidRPr="002833A1" w:rsidRDefault="002833A1" w:rsidP="002833A1">
      <w:pPr>
        <w:spacing w:after="0" w:line="360" w:lineRule="auto"/>
        <w:jc w:val="both"/>
        <w:rPr>
          <w:rFonts w:ascii="Times New Roman" w:eastAsia="Times New Roman" w:hAnsi="Times New Roman" w:cs="Times New Roman"/>
          <w:sz w:val="20"/>
          <w:szCs w:val="20"/>
          <w:lang w:eastAsia="en-IN"/>
        </w:rPr>
      </w:pPr>
      <w:r w:rsidRPr="002833A1">
        <w:rPr>
          <w:rFonts w:ascii="Times New Roman" w:eastAsia="Times New Roman" w:hAnsi="Times New Roman" w:cs="Times New Roman"/>
          <w:sz w:val="20"/>
          <w:szCs w:val="20"/>
          <w:lang w:eastAsia="en-IN"/>
        </w:rPr>
        <w:t>This is justified by the fact that polycyclic aromatic hydrocarbons in cigarette smoke are toxic to ovarian follicles leading to their atrophy which could further result in the loss of ovarian follicles and thus in earlier menopause in smokers.</w:t>
      </w:r>
    </w:p>
    <w:p w14:paraId="4C01F16C" w14:textId="77777777" w:rsidR="002833A1" w:rsidRPr="002833A1" w:rsidRDefault="002833A1" w:rsidP="002833A1">
      <w:pPr>
        <w:spacing w:after="0" w:line="360" w:lineRule="auto"/>
        <w:jc w:val="both"/>
        <w:rPr>
          <w:rFonts w:ascii="Times New Roman" w:eastAsia="Times New Roman" w:hAnsi="Times New Roman" w:cs="Times New Roman"/>
          <w:sz w:val="20"/>
          <w:szCs w:val="20"/>
          <w:lang w:eastAsia="en-IN"/>
        </w:rPr>
      </w:pPr>
      <w:r w:rsidRPr="002833A1">
        <w:rPr>
          <w:rFonts w:ascii="Times New Roman" w:eastAsia="Times New Roman" w:hAnsi="Times New Roman" w:cs="Times New Roman"/>
          <w:sz w:val="20"/>
          <w:szCs w:val="20"/>
          <w:lang w:eastAsia="en-IN"/>
        </w:rPr>
        <w:lastRenderedPageBreak/>
        <w:t xml:space="preserve">According to our study , out of 500 women , 2.8% had normal BMI ,47.2% were overweight , 39.8% had class 1 obesity , 8.0% had class 2 obesity and 2.2% had class 3 obesity .Women with normal BMI between 18-22.9  had mean age at menopause 45.57 ± 4.21 years , overweight (23-24.9) had 45.73 ± 4.54 , obesity Class1( 25-29.9 ) had 47.11 ± 5.44 , obesity Class 2 ( 30-34.9 ) had 52.47 ± 4.80 and Obesity Class 3 ( &gt;35) had age at menopause 55.90 ± 4.86 years. This shows that age at menopause was found to be later for obese women while earlier for underweight women which was comparable to the study conducted by </w:t>
      </w:r>
      <w:hyperlink r:id="rId8">
        <w:proofErr w:type="spellStart"/>
        <w:r w:rsidRPr="002833A1">
          <w:rPr>
            <w:rFonts w:ascii="Times New Roman" w:eastAsia="Times New Roman" w:hAnsi="Times New Roman" w:cs="Times New Roman"/>
            <w:sz w:val="20"/>
            <w:szCs w:val="20"/>
            <w:lang w:eastAsia="en-IN"/>
          </w:rPr>
          <w:t>Akahoshi</w:t>
        </w:r>
        <w:proofErr w:type="spellEnd"/>
        <w:r w:rsidRPr="002833A1">
          <w:rPr>
            <w:rFonts w:ascii="Times New Roman" w:eastAsia="Times New Roman" w:hAnsi="Times New Roman" w:cs="Times New Roman"/>
            <w:sz w:val="20"/>
            <w:szCs w:val="20"/>
            <w:lang w:eastAsia="en-IN"/>
          </w:rPr>
          <w:t xml:space="preserve"> M</w:t>
        </w:r>
      </w:hyperlink>
      <w:r w:rsidRPr="002833A1">
        <w:rPr>
          <w:rFonts w:ascii="Times New Roman" w:eastAsia="Times New Roman" w:hAnsi="Times New Roman" w:cs="Times New Roman"/>
          <w:sz w:val="20"/>
          <w:szCs w:val="20"/>
          <w:lang w:eastAsia="en-IN"/>
        </w:rPr>
        <w:t xml:space="preserve"> et al (2002)</w:t>
      </w:r>
      <w:r w:rsidRPr="002833A1">
        <w:rPr>
          <w:rFonts w:ascii="Times New Roman" w:eastAsia="Times New Roman" w:hAnsi="Times New Roman" w:cs="Times New Roman"/>
          <w:sz w:val="20"/>
          <w:szCs w:val="20"/>
          <w:vertAlign w:val="superscript"/>
          <w:lang w:eastAsia="en-IN"/>
        </w:rPr>
        <w:t xml:space="preserve">[24] </w:t>
      </w:r>
      <w:r w:rsidRPr="002833A1">
        <w:rPr>
          <w:rFonts w:ascii="Times New Roman" w:eastAsia="Times New Roman" w:hAnsi="Times New Roman" w:cs="Times New Roman"/>
          <w:color w:val="000000"/>
          <w:sz w:val="20"/>
          <w:szCs w:val="20"/>
          <w:lang w:eastAsia="en-IN"/>
        </w:rPr>
        <w:t xml:space="preserve"> according to whom the age at menopause for obese women (50.4+/-2.8 y) was significantly higher (P&lt;0.05) than those with lower BMI (49.7+/-2.8 y). </w:t>
      </w:r>
    </w:p>
    <w:p w14:paraId="019791CE" w14:textId="77777777" w:rsidR="002833A1" w:rsidRPr="002833A1" w:rsidRDefault="002833A1" w:rsidP="002833A1">
      <w:pPr>
        <w:spacing w:after="0" w:line="360" w:lineRule="auto"/>
        <w:jc w:val="both"/>
        <w:rPr>
          <w:rFonts w:ascii="Times New Roman" w:eastAsia="Times New Roman" w:hAnsi="Times New Roman" w:cs="Times New Roman"/>
          <w:sz w:val="20"/>
          <w:szCs w:val="20"/>
          <w:lang w:eastAsia="en-IN"/>
        </w:rPr>
      </w:pPr>
      <w:r w:rsidRPr="002833A1">
        <w:rPr>
          <w:rFonts w:ascii="Times New Roman" w:eastAsia="Times New Roman" w:hAnsi="Times New Roman" w:cs="Times New Roman"/>
          <w:sz w:val="20"/>
          <w:szCs w:val="20"/>
          <w:lang w:eastAsia="en-IN"/>
        </w:rPr>
        <w:t xml:space="preserve">Our study was also found to be in accordance with the study conducted by </w:t>
      </w:r>
      <w:proofErr w:type="spellStart"/>
      <w:r w:rsidRPr="002833A1">
        <w:rPr>
          <w:rFonts w:ascii="Times New Roman" w:eastAsia="Times New Roman" w:hAnsi="Times New Roman" w:cs="Times New Roman"/>
          <w:sz w:val="20"/>
          <w:szCs w:val="20"/>
          <w:lang w:eastAsia="en-IN"/>
        </w:rPr>
        <w:t>Maru</w:t>
      </w:r>
      <w:proofErr w:type="spellEnd"/>
      <w:r w:rsidRPr="002833A1">
        <w:rPr>
          <w:rFonts w:ascii="Times New Roman" w:eastAsia="Times New Roman" w:hAnsi="Times New Roman" w:cs="Times New Roman"/>
          <w:sz w:val="20"/>
          <w:szCs w:val="20"/>
          <w:lang w:eastAsia="en-IN"/>
        </w:rPr>
        <w:t xml:space="preserve"> L et al (2016)</w:t>
      </w:r>
      <w:r w:rsidRPr="002833A1">
        <w:rPr>
          <w:rFonts w:ascii="Times New Roman" w:eastAsia="Times New Roman" w:hAnsi="Times New Roman" w:cs="Times New Roman"/>
          <w:sz w:val="20"/>
          <w:szCs w:val="20"/>
          <w:vertAlign w:val="superscript"/>
          <w:lang w:eastAsia="en-IN"/>
        </w:rPr>
        <w:t xml:space="preserve"> [24]</w:t>
      </w:r>
      <w:r w:rsidRPr="002833A1">
        <w:rPr>
          <w:rFonts w:ascii="Times New Roman" w:eastAsia="Times New Roman" w:hAnsi="Times New Roman" w:cs="Times New Roman"/>
          <w:sz w:val="20"/>
          <w:szCs w:val="20"/>
          <w:lang w:eastAsia="en-IN"/>
        </w:rPr>
        <w:t xml:space="preserve"> who observed that women with normal BMI between 18-22.9 , overweight (23-24.9), obesity Class1( 25-29.9 ), obesity Class 2 ( 30-34.9 )and Obesity Class 3 ( &gt;35) had mean age at menopause 52, 54,54,55 and 56 years, respectively.  Out of 500 women in our </w:t>
      </w:r>
      <w:proofErr w:type="gramStart"/>
      <w:r w:rsidRPr="002833A1">
        <w:rPr>
          <w:rFonts w:ascii="Times New Roman" w:eastAsia="Times New Roman" w:hAnsi="Times New Roman" w:cs="Times New Roman"/>
          <w:sz w:val="20"/>
          <w:szCs w:val="20"/>
          <w:lang w:eastAsia="en-IN"/>
        </w:rPr>
        <w:t>study ,</w:t>
      </w:r>
      <w:proofErr w:type="gramEnd"/>
      <w:r w:rsidRPr="002833A1">
        <w:rPr>
          <w:rFonts w:ascii="Times New Roman" w:eastAsia="Times New Roman" w:hAnsi="Times New Roman" w:cs="Times New Roman"/>
          <w:sz w:val="20"/>
          <w:szCs w:val="20"/>
          <w:lang w:eastAsia="en-IN"/>
        </w:rPr>
        <w:t xml:space="preserve"> 419 (83.8%) women gave no history of OCP use earlier while 81 (16.2%) used OCPs in their life. The study shows that women who used OCPs were found to have mean age at menopause 46.71 ± 7.30 years which was slightly earlier than the women who never used OCP in their life 47.10 ± 4.96 years. There was no significant difference in mean age at menopause according to use of OCPs (p=0.552).</w:t>
      </w:r>
    </w:p>
    <w:p w14:paraId="2EC14FF2" w14:textId="77777777" w:rsidR="002833A1" w:rsidRPr="002833A1" w:rsidRDefault="002833A1" w:rsidP="002833A1">
      <w:pPr>
        <w:spacing w:after="0" w:line="360" w:lineRule="auto"/>
        <w:jc w:val="both"/>
        <w:rPr>
          <w:rFonts w:ascii="Times New Roman" w:eastAsia="Times New Roman" w:hAnsi="Times New Roman" w:cs="Times New Roman"/>
          <w:sz w:val="20"/>
          <w:szCs w:val="20"/>
          <w:lang w:eastAsia="en-IN"/>
        </w:rPr>
      </w:pPr>
      <w:r w:rsidRPr="002833A1">
        <w:rPr>
          <w:rFonts w:ascii="Times New Roman" w:eastAsia="Times New Roman" w:hAnsi="Times New Roman" w:cs="Times New Roman"/>
          <w:sz w:val="20"/>
          <w:szCs w:val="20"/>
          <w:lang w:eastAsia="en-IN"/>
        </w:rPr>
        <w:t xml:space="preserve">Out of 500 women in our </w:t>
      </w:r>
      <w:proofErr w:type="gramStart"/>
      <w:r w:rsidRPr="002833A1">
        <w:rPr>
          <w:rFonts w:ascii="Times New Roman" w:eastAsia="Times New Roman" w:hAnsi="Times New Roman" w:cs="Times New Roman"/>
          <w:sz w:val="20"/>
          <w:szCs w:val="20"/>
          <w:lang w:eastAsia="en-IN"/>
        </w:rPr>
        <w:t>study ,</w:t>
      </w:r>
      <w:proofErr w:type="gramEnd"/>
      <w:r w:rsidRPr="002833A1">
        <w:rPr>
          <w:rFonts w:ascii="Times New Roman" w:eastAsia="Times New Roman" w:hAnsi="Times New Roman" w:cs="Times New Roman"/>
          <w:sz w:val="20"/>
          <w:szCs w:val="20"/>
          <w:lang w:eastAsia="en-IN"/>
        </w:rPr>
        <w:t xml:space="preserve"> 124 (24.8%) had </w:t>
      </w:r>
      <w:proofErr w:type="spellStart"/>
      <w:r w:rsidRPr="002833A1">
        <w:rPr>
          <w:rFonts w:ascii="Times New Roman" w:eastAsia="Times New Roman" w:hAnsi="Times New Roman" w:cs="Times New Roman"/>
          <w:sz w:val="20"/>
          <w:szCs w:val="20"/>
          <w:lang w:eastAsia="en-IN"/>
        </w:rPr>
        <w:t>haemoglobin</w:t>
      </w:r>
      <w:proofErr w:type="spellEnd"/>
      <w:r w:rsidRPr="002833A1">
        <w:rPr>
          <w:rFonts w:ascii="Times New Roman" w:eastAsia="Times New Roman" w:hAnsi="Times New Roman" w:cs="Times New Roman"/>
          <w:sz w:val="20"/>
          <w:szCs w:val="20"/>
          <w:lang w:eastAsia="en-IN"/>
        </w:rPr>
        <w:t xml:space="preserve"> level &lt;11 while the remaining i.e. 376 (75.2%) women had </w:t>
      </w:r>
      <w:proofErr w:type="spellStart"/>
      <w:r w:rsidRPr="002833A1">
        <w:rPr>
          <w:rFonts w:ascii="Times New Roman" w:eastAsia="Times New Roman" w:hAnsi="Times New Roman" w:cs="Times New Roman"/>
          <w:sz w:val="20"/>
          <w:szCs w:val="20"/>
          <w:lang w:eastAsia="en-IN"/>
        </w:rPr>
        <w:t>haemoglobin</w:t>
      </w:r>
      <w:proofErr w:type="spellEnd"/>
      <w:r w:rsidRPr="002833A1">
        <w:rPr>
          <w:rFonts w:ascii="Times New Roman" w:eastAsia="Times New Roman" w:hAnsi="Times New Roman" w:cs="Times New Roman"/>
          <w:sz w:val="20"/>
          <w:szCs w:val="20"/>
          <w:lang w:eastAsia="en-IN"/>
        </w:rPr>
        <w:t xml:space="preserve"> status &gt;=11. The mean age at menopause for anemic women was 47.29 ± 6.05 years while that for </w:t>
      </w:r>
      <w:proofErr w:type="spellStart"/>
      <w:r w:rsidRPr="002833A1">
        <w:rPr>
          <w:rFonts w:ascii="Times New Roman" w:eastAsia="Times New Roman" w:hAnsi="Times New Roman" w:cs="Times New Roman"/>
          <w:sz w:val="20"/>
          <w:szCs w:val="20"/>
          <w:lang w:eastAsia="en-IN"/>
        </w:rPr>
        <w:t>non anemic</w:t>
      </w:r>
      <w:proofErr w:type="spellEnd"/>
      <w:r w:rsidRPr="002833A1">
        <w:rPr>
          <w:rFonts w:ascii="Times New Roman" w:eastAsia="Times New Roman" w:hAnsi="Times New Roman" w:cs="Times New Roman"/>
          <w:sz w:val="20"/>
          <w:szCs w:val="20"/>
          <w:lang w:eastAsia="en-IN"/>
        </w:rPr>
        <w:t xml:space="preserve"> women was 46.95 ± 5.17 </w:t>
      </w:r>
      <w:proofErr w:type="gramStart"/>
      <w:r w:rsidRPr="002833A1">
        <w:rPr>
          <w:rFonts w:ascii="Times New Roman" w:eastAsia="Times New Roman" w:hAnsi="Times New Roman" w:cs="Times New Roman"/>
          <w:sz w:val="20"/>
          <w:szCs w:val="20"/>
          <w:lang w:eastAsia="en-IN"/>
        </w:rPr>
        <w:t>years .</w:t>
      </w:r>
      <w:proofErr w:type="gramEnd"/>
      <w:r w:rsidRPr="002833A1">
        <w:rPr>
          <w:rFonts w:ascii="Times New Roman" w:eastAsia="Times New Roman" w:hAnsi="Times New Roman" w:cs="Times New Roman"/>
          <w:sz w:val="20"/>
          <w:szCs w:val="20"/>
          <w:lang w:eastAsia="en-IN"/>
        </w:rPr>
        <w:t xml:space="preserve"> There was no significant difference in mean age at menopause according to the anemic status (p=0.543). This finding was comparable with the study conducted by </w:t>
      </w:r>
      <w:proofErr w:type="spellStart"/>
      <w:r w:rsidRPr="002833A1">
        <w:rPr>
          <w:rFonts w:ascii="Times New Roman" w:eastAsia="Times New Roman" w:hAnsi="Times New Roman" w:cs="Times New Roman"/>
          <w:sz w:val="20"/>
          <w:szCs w:val="20"/>
          <w:lang w:eastAsia="en-IN"/>
        </w:rPr>
        <w:t>Potsangbam</w:t>
      </w:r>
      <w:proofErr w:type="spellEnd"/>
      <w:r w:rsidRPr="002833A1">
        <w:rPr>
          <w:rFonts w:ascii="Times New Roman" w:eastAsia="Times New Roman" w:hAnsi="Times New Roman" w:cs="Times New Roman"/>
          <w:sz w:val="20"/>
          <w:szCs w:val="20"/>
          <w:lang w:eastAsia="en-IN"/>
        </w:rPr>
        <w:t xml:space="preserve"> R et al (2016)</w:t>
      </w:r>
      <w:r w:rsidRPr="002833A1">
        <w:rPr>
          <w:rFonts w:ascii="Times New Roman" w:eastAsia="Times New Roman" w:hAnsi="Times New Roman" w:cs="Times New Roman"/>
          <w:sz w:val="20"/>
          <w:szCs w:val="20"/>
          <w:vertAlign w:val="superscript"/>
          <w:lang w:eastAsia="en-IN"/>
        </w:rPr>
        <w:t xml:space="preserve"> [18]</w:t>
      </w:r>
      <w:r w:rsidRPr="002833A1">
        <w:rPr>
          <w:rFonts w:ascii="Times New Roman" w:eastAsia="Times New Roman" w:hAnsi="Times New Roman" w:cs="Times New Roman"/>
          <w:sz w:val="20"/>
          <w:szCs w:val="20"/>
          <w:lang w:eastAsia="en-IN"/>
        </w:rPr>
        <w:t xml:space="preserve"> who concluded that there was no significant difference in mean age at menopause according to the anemic status (p=0.437</w:t>
      </w:r>
      <w:proofErr w:type="gramStart"/>
      <w:r w:rsidRPr="002833A1">
        <w:rPr>
          <w:rFonts w:ascii="Times New Roman" w:eastAsia="Times New Roman" w:hAnsi="Times New Roman" w:cs="Times New Roman"/>
          <w:sz w:val="20"/>
          <w:szCs w:val="20"/>
          <w:lang w:eastAsia="en-IN"/>
        </w:rPr>
        <w:t>) .</w:t>
      </w:r>
      <w:proofErr w:type="gramEnd"/>
    </w:p>
    <w:p w14:paraId="56DF9AFA" w14:textId="77777777" w:rsidR="002833A1" w:rsidRDefault="002833A1" w:rsidP="00612FEC">
      <w:pPr>
        <w:spacing w:after="0" w:line="360" w:lineRule="auto"/>
        <w:jc w:val="both"/>
        <w:rPr>
          <w:rFonts w:ascii="Times New Roman" w:hAnsi="Times New Roman" w:cs="Times New Roman"/>
          <w:b/>
          <w:sz w:val="20"/>
          <w:szCs w:val="20"/>
        </w:rPr>
      </w:pPr>
    </w:p>
    <w:p w14:paraId="5C14F1EA" w14:textId="5B1C8ED8" w:rsidR="00B95F07" w:rsidRPr="00612FEC" w:rsidRDefault="00612FEC" w:rsidP="00612FEC">
      <w:pPr>
        <w:spacing w:after="0" w:line="360" w:lineRule="auto"/>
        <w:jc w:val="both"/>
        <w:rPr>
          <w:rFonts w:ascii="Times New Roman" w:hAnsi="Times New Roman" w:cs="Times New Roman"/>
          <w:b/>
          <w:sz w:val="20"/>
          <w:szCs w:val="20"/>
        </w:rPr>
      </w:pPr>
      <w:r w:rsidRPr="00612FEC">
        <w:rPr>
          <w:rFonts w:ascii="Times New Roman" w:hAnsi="Times New Roman" w:cs="Times New Roman"/>
          <w:b/>
          <w:sz w:val="20"/>
          <w:szCs w:val="20"/>
        </w:rPr>
        <w:t>CONCLUSION:</w:t>
      </w:r>
    </w:p>
    <w:p w14:paraId="00B0FD3D" w14:textId="77777777" w:rsidR="00081334" w:rsidRPr="00612FEC" w:rsidRDefault="00081334" w:rsidP="00612FEC">
      <w:pPr>
        <w:pStyle w:val="ListParagraph"/>
        <w:numPr>
          <w:ilvl w:val="0"/>
          <w:numId w:val="1"/>
        </w:num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The mean age at menopause in the women of Uttar Pradesh is 47.04 ± 5.40 years.</w:t>
      </w:r>
    </w:p>
    <w:p w14:paraId="6DAC858E" w14:textId="4FF40630" w:rsidR="00081334" w:rsidRPr="00612FEC" w:rsidRDefault="00081334" w:rsidP="00612FEC">
      <w:pPr>
        <w:pStyle w:val="ListParagraph"/>
        <w:numPr>
          <w:ilvl w:val="0"/>
          <w:numId w:val="1"/>
        </w:num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Urban females</w:t>
      </w:r>
      <w:r w:rsidR="00B84599" w:rsidRPr="00612FEC">
        <w:rPr>
          <w:rFonts w:ascii="Times New Roman" w:hAnsi="Times New Roman" w:cs="Times New Roman"/>
          <w:sz w:val="20"/>
          <w:szCs w:val="20"/>
        </w:rPr>
        <w:t>,</w:t>
      </w:r>
      <w:r w:rsidRPr="00612FEC">
        <w:rPr>
          <w:rFonts w:ascii="Times New Roman" w:hAnsi="Times New Roman" w:cs="Times New Roman"/>
          <w:sz w:val="20"/>
          <w:szCs w:val="20"/>
        </w:rPr>
        <w:t xml:space="preserve"> </w:t>
      </w:r>
      <w:r w:rsidR="00B84599" w:rsidRPr="00612FEC">
        <w:rPr>
          <w:rFonts w:ascii="Times New Roman" w:hAnsi="Times New Roman" w:cs="Times New Roman"/>
          <w:sz w:val="20"/>
          <w:szCs w:val="20"/>
        </w:rPr>
        <w:t xml:space="preserve">earlier menarche, </w:t>
      </w:r>
      <w:proofErr w:type="spellStart"/>
      <w:r w:rsidR="00B84599" w:rsidRPr="00612FEC">
        <w:rPr>
          <w:rFonts w:ascii="Times New Roman" w:hAnsi="Times New Roman" w:cs="Times New Roman"/>
          <w:sz w:val="20"/>
          <w:szCs w:val="20"/>
        </w:rPr>
        <w:t>m</w:t>
      </w:r>
      <w:r w:rsidRPr="00612FEC">
        <w:rPr>
          <w:rFonts w:ascii="Times New Roman" w:hAnsi="Times New Roman" w:cs="Times New Roman"/>
          <w:sz w:val="20"/>
          <w:szCs w:val="20"/>
        </w:rPr>
        <w:t>ultipar</w:t>
      </w:r>
      <w:r w:rsidR="00B84599" w:rsidRPr="00612FEC">
        <w:rPr>
          <w:rFonts w:ascii="Times New Roman" w:hAnsi="Times New Roman" w:cs="Times New Roman"/>
          <w:sz w:val="20"/>
          <w:szCs w:val="20"/>
        </w:rPr>
        <w:t>ity</w:t>
      </w:r>
      <w:proofErr w:type="spellEnd"/>
      <w:r w:rsidR="00B84599" w:rsidRPr="00612FEC">
        <w:rPr>
          <w:rFonts w:ascii="Times New Roman" w:hAnsi="Times New Roman" w:cs="Times New Roman"/>
          <w:sz w:val="20"/>
          <w:szCs w:val="20"/>
        </w:rPr>
        <w:t>, h</w:t>
      </w:r>
      <w:r w:rsidRPr="00612FEC">
        <w:rPr>
          <w:rFonts w:ascii="Times New Roman" w:hAnsi="Times New Roman" w:cs="Times New Roman"/>
          <w:sz w:val="20"/>
          <w:szCs w:val="20"/>
        </w:rPr>
        <w:t>igher family’s monthly income</w:t>
      </w:r>
      <w:r w:rsidR="00B84599" w:rsidRPr="00612FEC">
        <w:rPr>
          <w:rFonts w:ascii="Times New Roman" w:hAnsi="Times New Roman" w:cs="Times New Roman"/>
          <w:sz w:val="20"/>
          <w:szCs w:val="20"/>
        </w:rPr>
        <w:t xml:space="preserve">, higher socioeconomic status, obesity and sedentary lifestyle </w:t>
      </w:r>
      <w:proofErr w:type="gramStart"/>
      <w:r w:rsidR="00B84599" w:rsidRPr="00612FEC">
        <w:rPr>
          <w:rFonts w:ascii="Times New Roman" w:hAnsi="Times New Roman" w:cs="Times New Roman"/>
          <w:sz w:val="20"/>
          <w:szCs w:val="20"/>
        </w:rPr>
        <w:t>was</w:t>
      </w:r>
      <w:proofErr w:type="gramEnd"/>
      <w:r w:rsidR="00B84599" w:rsidRPr="00612FEC">
        <w:rPr>
          <w:rFonts w:ascii="Times New Roman" w:hAnsi="Times New Roman" w:cs="Times New Roman"/>
          <w:sz w:val="20"/>
          <w:szCs w:val="20"/>
        </w:rPr>
        <w:t xml:space="preserve"> associated with later age at menopause.</w:t>
      </w:r>
    </w:p>
    <w:p w14:paraId="0E8C963E" w14:textId="5DAD7DA3" w:rsidR="00081334" w:rsidRPr="00612FEC" w:rsidRDefault="00081334" w:rsidP="00612FEC">
      <w:pPr>
        <w:pStyle w:val="ListParagraph"/>
        <w:numPr>
          <w:ilvl w:val="0"/>
          <w:numId w:val="1"/>
        </w:num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 xml:space="preserve">Women’s occupational status had no effect on age at onset of menopause. </w:t>
      </w:r>
    </w:p>
    <w:p w14:paraId="1C48D1A1" w14:textId="75C2E177" w:rsidR="00081334" w:rsidRPr="00612FEC" w:rsidRDefault="00941458" w:rsidP="00612FEC">
      <w:pPr>
        <w:pStyle w:val="ListParagraph"/>
        <w:numPr>
          <w:ilvl w:val="0"/>
          <w:numId w:val="1"/>
        </w:numPr>
        <w:spacing w:after="0" w:line="360" w:lineRule="auto"/>
        <w:jc w:val="both"/>
        <w:rPr>
          <w:rFonts w:ascii="Times New Roman" w:hAnsi="Times New Roman" w:cs="Times New Roman"/>
          <w:sz w:val="20"/>
          <w:szCs w:val="20"/>
        </w:rPr>
      </w:pPr>
      <w:r w:rsidRPr="00612FEC">
        <w:rPr>
          <w:rFonts w:ascii="Times New Roman" w:hAnsi="Times New Roman" w:cs="Times New Roman"/>
          <w:sz w:val="20"/>
          <w:szCs w:val="20"/>
        </w:rPr>
        <w:t>Smokers, diabetic and hypertensive women had earlier menopause.</w:t>
      </w:r>
    </w:p>
    <w:p w14:paraId="2311CC19" w14:textId="77777777" w:rsidR="00B95F07" w:rsidRPr="00612FEC" w:rsidRDefault="00B95F07" w:rsidP="00612FEC">
      <w:pPr>
        <w:pStyle w:val="Default"/>
        <w:spacing w:line="360" w:lineRule="auto"/>
        <w:ind w:right="26"/>
        <w:jc w:val="both"/>
        <w:rPr>
          <w:rFonts w:eastAsia="Adobe Fangsong Std R"/>
          <w:color w:val="auto"/>
          <w:sz w:val="20"/>
          <w:szCs w:val="20"/>
        </w:rPr>
      </w:pPr>
    </w:p>
    <w:p w14:paraId="20973965" w14:textId="7A70DB9B" w:rsidR="00612FEC" w:rsidRDefault="00612FEC" w:rsidP="00612FEC">
      <w:pPr>
        <w:spacing w:after="0" w:line="360" w:lineRule="auto"/>
        <w:jc w:val="both"/>
        <w:rPr>
          <w:rFonts w:ascii="Times New Roman" w:hAnsi="Times New Roman" w:cs="Times New Roman"/>
          <w:b/>
          <w:color w:val="000000" w:themeColor="text1"/>
          <w:sz w:val="20"/>
          <w:szCs w:val="20"/>
        </w:rPr>
      </w:pPr>
      <w:r w:rsidRPr="00612FEC">
        <w:rPr>
          <w:rFonts w:ascii="Times New Roman" w:hAnsi="Times New Roman" w:cs="Times New Roman"/>
          <w:b/>
          <w:color w:val="000000" w:themeColor="text1"/>
          <w:sz w:val="20"/>
          <w:szCs w:val="20"/>
        </w:rPr>
        <w:t>REFERENCES</w:t>
      </w:r>
      <w:r>
        <w:rPr>
          <w:rFonts w:ascii="Times New Roman" w:hAnsi="Times New Roman" w:cs="Times New Roman"/>
          <w:b/>
          <w:color w:val="000000" w:themeColor="text1"/>
          <w:sz w:val="20"/>
          <w:szCs w:val="20"/>
        </w:rPr>
        <w:t xml:space="preserve">: </w:t>
      </w:r>
    </w:p>
    <w:p w14:paraId="4CAAD03D" w14:textId="77777777" w:rsidR="00612FEC" w:rsidRPr="0005292A" w:rsidRDefault="000D5059" w:rsidP="00612FEC">
      <w:pPr>
        <w:pStyle w:val="ListParagraph"/>
        <w:numPr>
          <w:ilvl w:val="0"/>
          <w:numId w:val="8"/>
        </w:numPr>
        <w:spacing w:after="0" w:line="360" w:lineRule="auto"/>
        <w:ind w:left="417"/>
        <w:jc w:val="both"/>
        <w:rPr>
          <w:rFonts w:ascii="Times New Roman" w:hAnsi="Times New Roman" w:cs="Times New Roman"/>
          <w:b/>
          <w:color w:val="000000" w:themeColor="text1"/>
          <w:sz w:val="18"/>
          <w:szCs w:val="18"/>
        </w:rPr>
      </w:pPr>
      <w:r w:rsidRPr="0005292A">
        <w:rPr>
          <w:rFonts w:ascii="Times New Roman" w:hAnsi="Times New Roman" w:cs="Times New Roman"/>
          <w:color w:val="000000" w:themeColor="text1"/>
          <w:sz w:val="18"/>
          <w:szCs w:val="18"/>
        </w:rPr>
        <w:t>World Health Organization. Research on the menopause. Report of a W.H.O. scientific group. Technical Rep</w:t>
      </w:r>
      <w:r w:rsidR="00612FEC" w:rsidRPr="0005292A">
        <w:rPr>
          <w:rFonts w:ascii="Times New Roman" w:hAnsi="Times New Roman" w:cs="Times New Roman"/>
          <w:color w:val="000000" w:themeColor="text1"/>
          <w:sz w:val="18"/>
          <w:szCs w:val="18"/>
        </w:rPr>
        <w:t>ort series 670, WHO, Geneva1981</w:t>
      </w:r>
    </w:p>
    <w:p w14:paraId="2A575FC7" w14:textId="77777777" w:rsidR="00612FEC" w:rsidRPr="0005292A" w:rsidRDefault="000D5059" w:rsidP="00612FEC">
      <w:pPr>
        <w:pStyle w:val="ListParagraph"/>
        <w:numPr>
          <w:ilvl w:val="0"/>
          <w:numId w:val="8"/>
        </w:numPr>
        <w:spacing w:after="0" w:line="360" w:lineRule="auto"/>
        <w:ind w:left="417"/>
        <w:jc w:val="both"/>
        <w:rPr>
          <w:rFonts w:ascii="Times New Roman" w:hAnsi="Times New Roman" w:cs="Times New Roman"/>
          <w:b/>
          <w:color w:val="000000" w:themeColor="text1"/>
          <w:sz w:val="18"/>
          <w:szCs w:val="18"/>
        </w:rPr>
      </w:pPr>
      <w:proofErr w:type="spellStart"/>
      <w:r w:rsidRPr="0005292A">
        <w:rPr>
          <w:rFonts w:ascii="Times New Roman" w:eastAsia="TimesNewRomanPSMT" w:hAnsi="Times New Roman" w:cs="Times New Roman"/>
          <w:color w:val="000000" w:themeColor="text1"/>
          <w:sz w:val="18"/>
          <w:szCs w:val="18"/>
          <w:lang w:val="en-IN"/>
        </w:rPr>
        <w:t>Soules</w:t>
      </w:r>
      <w:proofErr w:type="spellEnd"/>
      <w:r w:rsidRPr="0005292A">
        <w:rPr>
          <w:rFonts w:ascii="Times New Roman" w:eastAsia="TimesNewRomanPSMT" w:hAnsi="Times New Roman" w:cs="Times New Roman"/>
          <w:color w:val="000000" w:themeColor="text1"/>
          <w:sz w:val="18"/>
          <w:szCs w:val="18"/>
          <w:lang w:val="en-IN"/>
        </w:rPr>
        <w:t xml:space="preserve"> MR, Sherman S, Parrott E, et al: Executive summary: stages of reproductive</w:t>
      </w:r>
      <w:r w:rsidR="00612FEC" w:rsidRPr="0005292A">
        <w:rPr>
          <w:rFonts w:ascii="Times New Roman" w:hAnsi="Times New Roman" w:cs="Times New Roman"/>
          <w:b/>
          <w:color w:val="000000" w:themeColor="text1"/>
          <w:sz w:val="18"/>
          <w:szCs w:val="18"/>
        </w:rPr>
        <w:t xml:space="preserve"> </w:t>
      </w:r>
      <w:r w:rsidRPr="0005292A">
        <w:rPr>
          <w:rFonts w:ascii="Times New Roman" w:eastAsia="TimesNewRomanPSMT" w:hAnsi="Times New Roman" w:cs="Times New Roman"/>
          <w:color w:val="000000" w:themeColor="text1"/>
          <w:sz w:val="18"/>
          <w:szCs w:val="18"/>
          <w:lang w:val="en-IN"/>
        </w:rPr>
        <w:t xml:space="preserve">aging workshop (STRAW). </w:t>
      </w:r>
      <w:proofErr w:type="spellStart"/>
      <w:r w:rsidRPr="0005292A">
        <w:rPr>
          <w:rFonts w:ascii="Times New Roman" w:eastAsia="TimesNewRomanPSMT" w:hAnsi="Times New Roman" w:cs="Times New Roman"/>
          <w:color w:val="000000" w:themeColor="text1"/>
          <w:sz w:val="18"/>
          <w:szCs w:val="18"/>
          <w:lang w:val="en-IN"/>
        </w:rPr>
        <w:t>Fertil</w:t>
      </w:r>
      <w:proofErr w:type="spellEnd"/>
      <w:r w:rsidRPr="0005292A">
        <w:rPr>
          <w:rFonts w:ascii="Times New Roman" w:eastAsia="TimesNewRomanPSMT" w:hAnsi="Times New Roman" w:cs="Times New Roman"/>
          <w:color w:val="000000" w:themeColor="text1"/>
          <w:sz w:val="18"/>
          <w:szCs w:val="18"/>
          <w:lang w:val="en-IN"/>
        </w:rPr>
        <w:t xml:space="preserve"> </w:t>
      </w:r>
      <w:proofErr w:type="spellStart"/>
      <w:r w:rsidRPr="0005292A">
        <w:rPr>
          <w:rFonts w:ascii="Times New Roman" w:eastAsia="TimesNewRomanPSMT" w:hAnsi="Times New Roman" w:cs="Times New Roman"/>
          <w:color w:val="000000" w:themeColor="text1"/>
          <w:sz w:val="18"/>
          <w:szCs w:val="18"/>
          <w:lang w:val="en-IN"/>
        </w:rPr>
        <w:t>Steril</w:t>
      </w:r>
      <w:proofErr w:type="spellEnd"/>
      <w:r w:rsidRPr="0005292A">
        <w:rPr>
          <w:rFonts w:ascii="Times New Roman" w:eastAsia="TimesNewRomanPSMT" w:hAnsi="Times New Roman" w:cs="Times New Roman"/>
          <w:color w:val="000000" w:themeColor="text1"/>
          <w:sz w:val="18"/>
          <w:szCs w:val="18"/>
          <w:lang w:val="en-IN"/>
        </w:rPr>
        <w:t xml:space="preserve"> 76:874, 2001.</w:t>
      </w:r>
    </w:p>
    <w:p w14:paraId="327497A7" w14:textId="77777777" w:rsidR="00612FEC" w:rsidRPr="0005292A" w:rsidRDefault="000D5059" w:rsidP="00612FEC">
      <w:pPr>
        <w:pStyle w:val="ListParagraph"/>
        <w:numPr>
          <w:ilvl w:val="0"/>
          <w:numId w:val="8"/>
        </w:numPr>
        <w:spacing w:after="0" w:line="360" w:lineRule="auto"/>
        <w:ind w:left="417"/>
        <w:jc w:val="both"/>
        <w:rPr>
          <w:rFonts w:ascii="Times New Roman" w:hAnsi="Times New Roman" w:cs="Times New Roman"/>
          <w:b/>
          <w:color w:val="000000" w:themeColor="text1"/>
          <w:sz w:val="18"/>
          <w:szCs w:val="18"/>
        </w:rPr>
      </w:pPr>
      <w:proofErr w:type="spellStart"/>
      <w:r w:rsidRPr="0005292A">
        <w:rPr>
          <w:rFonts w:ascii="Times New Roman" w:eastAsia="TimesNewRomanPSMT" w:hAnsi="Times New Roman" w:cs="Times New Roman"/>
          <w:color w:val="000000" w:themeColor="text1"/>
          <w:sz w:val="18"/>
          <w:szCs w:val="18"/>
          <w:lang w:val="en-IN"/>
        </w:rPr>
        <w:t>McKinlay</w:t>
      </w:r>
      <w:proofErr w:type="spellEnd"/>
      <w:r w:rsidRPr="0005292A">
        <w:rPr>
          <w:rFonts w:ascii="Times New Roman" w:eastAsia="TimesNewRomanPSMT" w:hAnsi="Times New Roman" w:cs="Times New Roman"/>
          <w:color w:val="000000" w:themeColor="text1"/>
          <w:sz w:val="18"/>
          <w:szCs w:val="18"/>
          <w:lang w:val="en-IN"/>
        </w:rPr>
        <w:t xml:space="preserve"> SM, </w:t>
      </w:r>
      <w:proofErr w:type="spellStart"/>
      <w:r w:rsidRPr="0005292A">
        <w:rPr>
          <w:rFonts w:ascii="Times New Roman" w:eastAsia="TimesNewRomanPSMT" w:hAnsi="Times New Roman" w:cs="Times New Roman"/>
          <w:color w:val="000000" w:themeColor="text1"/>
          <w:sz w:val="18"/>
          <w:szCs w:val="18"/>
          <w:lang w:val="en-IN"/>
        </w:rPr>
        <w:t>Brambilla</w:t>
      </w:r>
      <w:proofErr w:type="spellEnd"/>
      <w:r w:rsidRPr="0005292A">
        <w:rPr>
          <w:rFonts w:ascii="Times New Roman" w:eastAsia="TimesNewRomanPSMT" w:hAnsi="Times New Roman" w:cs="Times New Roman"/>
          <w:color w:val="000000" w:themeColor="text1"/>
          <w:sz w:val="18"/>
          <w:szCs w:val="18"/>
          <w:lang w:val="en-IN"/>
        </w:rPr>
        <w:t xml:space="preserve"> DJ, Posner JG: The normal menopause transition. </w:t>
      </w:r>
      <w:proofErr w:type="spellStart"/>
      <w:r w:rsidRPr="0005292A">
        <w:rPr>
          <w:rFonts w:ascii="Times New Roman" w:eastAsia="TimesNewRomanPSMT" w:hAnsi="Times New Roman" w:cs="Times New Roman"/>
          <w:color w:val="000000" w:themeColor="text1"/>
          <w:sz w:val="18"/>
          <w:szCs w:val="18"/>
          <w:lang w:val="en-IN"/>
        </w:rPr>
        <w:t>Maturitas</w:t>
      </w:r>
      <w:proofErr w:type="spellEnd"/>
      <w:r w:rsidRPr="0005292A">
        <w:rPr>
          <w:rFonts w:ascii="Times New Roman" w:eastAsia="TimesNewRomanPSMT" w:hAnsi="Times New Roman" w:cs="Times New Roman"/>
          <w:color w:val="000000" w:themeColor="text1"/>
          <w:sz w:val="18"/>
          <w:szCs w:val="18"/>
          <w:lang w:val="en-IN"/>
        </w:rPr>
        <w:t xml:space="preserve"> 14:103, 1992</w:t>
      </w:r>
    </w:p>
    <w:p w14:paraId="185CB76A" w14:textId="0E654DD8" w:rsidR="00612FEC" w:rsidRPr="0005292A" w:rsidRDefault="000D5059" w:rsidP="00612FEC">
      <w:pPr>
        <w:pStyle w:val="ListParagraph"/>
        <w:numPr>
          <w:ilvl w:val="0"/>
          <w:numId w:val="8"/>
        </w:numPr>
        <w:spacing w:after="0" w:line="360" w:lineRule="auto"/>
        <w:ind w:left="417"/>
        <w:jc w:val="both"/>
        <w:rPr>
          <w:rFonts w:ascii="Times New Roman" w:hAnsi="Times New Roman" w:cs="Times New Roman"/>
          <w:b/>
          <w:color w:val="000000" w:themeColor="text1"/>
          <w:sz w:val="18"/>
          <w:szCs w:val="18"/>
        </w:rPr>
      </w:pPr>
      <w:r w:rsidRPr="0005292A">
        <w:rPr>
          <w:rFonts w:ascii="Times New Roman" w:hAnsi="Times New Roman" w:cs="Times New Roman"/>
          <w:color w:val="000000" w:themeColor="text1"/>
          <w:sz w:val="18"/>
          <w:szCs w:val="18"/>
          <w:lang w:val="en-IN"/>
        </w:rPr>
        <w:t xml:space="preserve">RK </w:t>
      </w:r>
      <w:proofErr w:type="spellStart"/>
      <w:r w:rsidRPr="0005292A">
        <w:rPr>
          <w:rFonts w:ascii="Times New Roman" w:hAnsi="Times New Roman" w:cs="Times New Roman"/>
          <w:color w:val="000000" w:themeColor="text1"/>
          <w:sz w:val="18"/>
          <w:szCs w:val="18"/>
          <w:lang w:val="en-IN"/>
        </w:rPr>
        <w:t>Pathak</w:t>
      </w:r>
      <w:proofErr w:type="spellEnd"/>
      <w:r w:rsidRPr="0005292A">
        <w:rPr>
          <w:rFonts w:ascii="Times New Roman" w:hAnsi="Times New Roman" w:cs="Times New Roman"/>
          <w:color w:val="000000" w:themeColor="text1"/>
          <w:sz w:val="18"/>
          <w:szCs w:val="18"/>
          <w:lang w:val="en-IN"/>
        </w:rPr>
        <w:t xml:space="preserve"> and </w:t>
      </w:r>
      <w:proofErr w:type="spellStart"/>
      <w:r w:rsidRPr="0005292A">
        <w:rPr>
          <w:rFonts w:ascii="Times New Roman" w:hAnsi="Times New Roman" w:cs="Times New Roman"/>
          <w:color w:val="000000" w:themeColor="text1"/>
          <w:sz w:val="18"/>
          <w:szCs w:val="18"/>
          <w:lang w:val="en-IN"/>
        </w:rPr>
        <w:t>Purnima</w:t>
      </w:r>
      <w:proofErr w:type="spellEnd"/>
      <w:r w:rsidRPr="0005292A">
        <w:rPr>
          <w:rFonts w:ascii="Times New Roman" w:hAnsi="Times New Roman" w:cs="Times New Roman"/>
          <w:color w:val="000000" w:themeColor="text1"/>
          <w:sz w:val="18"/>
          <w:szCs w:val="18"/>
          <w:lang w:val="en-IN"/>
        </w:rPr>
        <w:t xml:space="preserve"> </w:t>
      </w:r>
      <w:proofErr w:type="spellStart"/>
      <w:r w:rsidRPr="0005292A">
        <w:rPr>
          <w:rFonts w:ascii="Times New Roman" w:hAnsi="Times New Roman" w:cs="Times New Roman"/>
          <w:color w:val="000000" w:themeColor="text1"/>
          <w:sz w:val="18"/>
          <w:szCs w:val="18"/>
          <w:lang w:val="en-IN"/>
        </w:rPr>
        <w:t>Parasha</w:t>
      </w:r>
      <w:proofErr w:type="spellEnd"/>
      <w:r w:rsidRPr="0005292A">
        <w:rPr>
          <w:rFonts w:ascii="Times New Roman" w:hAnsi="Times New Roman" w:cs="Times New Roman"/>
          <w:color w:val="000000" w:themeColor="text1"/>
          <w:sz w:val="18"/>
          <w:szCs w:val="18"/>
          <w:lang w:val="en-IN"/>
        </w:rPr>
        <w:t xml:space="preserve">, Age at Menopause and associated </w:t>
      </w:r>
      <w:proofErr w:type="spellStart"/>
      <w:r w:rsidRPr="0005292A">
        <w:rPr>
          <w:rFonts w:ascii="Times New Roman" w:hAnsi="Times New Roman" w:cs="Times New Roman"/>
          <w:color w:val="000000" w:themeColor="text1"/>
          <w:sz w:val="18"/>
          <w:szCs w:val="18"/>
          <w:lang w:val="en-IN"/>
        </w:rPr>
        <w:t>BioSocial</w:t>
      </w:r>
      <w:proofErr w:type="spellEnd"/>
      <w:r w:rsidRPr="0005292A">
        <w:rPr>
          <w:rFonts w:ascii="Times New Roman" w:hAnsi="Times New Roman" w:cs="Times New Roman"/>
          <w:color w:val="000000" w:themeColor="text1"/>
          <w:sz w:val="18"/>
          <w:szCs w:val="18"/>
          <w:lang w:val="en-IN"/>
        </w:rPr>
        <w:t xml:space="preserve"> </w:t>
      </w:r>
      <w:r w:rsidR="005B086B" w:rsidRPr="0005292A">
        <w:rPr>
          <w:rFonts w:ascii="Times New Roman" w:hAnsi="Times New Roman" w:cs="Times New Roman"/>
          <w:color w:val="000000" w:themeColor="text1"/>
          <w:sz w:val="18"/>
          <w:szCs w:val="18"/>
          <w:lang w:val="en-IN"/>
        </w:rPr>
        <w:t xml:space="preserve">factors </w:t>
      </w:r>
      <w:proofErr w:type="gramStart"/>
      <w:r w:rsidR="005B086B" w:rsidRPr="0005292A">
        <w:rPr>
          <w:rFonts w:ascii="Times New Roman" w:hAnsi="Times New Roman" w:cs="Times New Roman"/>
          <w:color w:val="000000" w:themeColor="text1"/>
          <w:sz w:val="18"/>
          <w:szCs w:val="18"/>
          <w:lang w:val="en-IN"/>
        </w:rPr>
        <w:t xml:space="preserve">of </w:t>
      </w:r>
      <w:r w:rsidRPr="0005292A">
        <w:rPr>
          <w:rFonts w:ascii="Times New Roman" w:hAnsi="Times New Roman" w:cs="Times New Roman"/>
          <w:color w:val="000000" w:themeColor="text1"/>
          <w:sz w:val="18"/>
          <w:szCs w:val="18"/>
          <w:lang w:val="en-IN"/>
        </w:rPr>
        <w:t xml:space="preserve"> health</w:t>
      </w:r>
      <w:proofErr w:type="gramEnd"/>
      <w:r w:rsidRPr="0005292A">
        <w:rPr>
          <w:rFonts w:ascii="Times New Roman" w:hAnsi="Times New Roman" w:cs="Times New Roman"/>
          <w:color w:val="000000" w:themeColor="text1"/>
          <w:sz w:val="18"/>
          <w:szCs w:val="18"/>
          <w:lang w:val="en-IN"/>
        </w:rPr>
        <w:t xml:space="preserve"> in Punjabi women. The open anthropology journal. 2010; 3: 172-180.</w:t>
      </w:r>
    </w:p>
    <w:p w14:paraId="1E681DE1" w14:textId="77777777" w:rsidR="00612FEC" w:rsidRPr="0005292A" w:rsidRDefault="000D5059" w:rsidP="00612FEC">
      <w:pPr>
        <w:pStyle w:val="ListParagraph"/>
        <w:numPr>
          <w:ilvl w:val="0"/>
          <w:numId w:val="8"/>
        </w:numPr>
        <w:spacing w:after="0" w:line="360" w:lineRule="auto"/>
        <w:ind w:left="417"/>
        <w:jc w:val="both"/>
        <w:rPr>
          <w:rFonts w:ascii="Times New Roman" w:hAnsi="Times New Roman" w:cs="Times New Roman"/>
          <w:b/>
          <w:color w:val="000000" w:themeColor="text1"/>
          <w:sz w:val="18"/>
          <w:szCs w:val="18"/>
        </w:rPr>
      </w:pPr>
      <w:r w:rsidRPr="0005292A">
        <w:rPr>
          <w:rFonts w:ascii="Times New Roman" w:hAnsi="Times New Roman" w:cs="Times New Roman"/>
          <w:color w:val="000000" w:themeColor="text1"/>
          <w:sz w:val="18"/>
          <w:szCs w:val="18"/>
        </w:rPr>
        <w:lastRenderedPageBreak/>
        <w:t xml:space="preserve"> </w:t>
      </w:r>
      <w:proofErr w:type="spellStart"/>
      <w:r w:rsidRPr="0005292A">
        <w:rPr>
          <w:rFonts w:ascii="Times New Roman" w:hAnsi="Times New Roman" w:cs="Times New Roman"/>
          <w:color w:val="000000" w:themeColor="text1"/>
          <w:sz w:val="18"/>
          <w:szCs w:val="18"/>
        </w:rPr>
        <w:t>Bagga</w:t>
      </w:r>
      <w:proofErr w:type="spellEnd"/>
      <w:r w:rsidRPr="0005292A">
        <w:rPr>
          <w:rFonts w:ascii="Times New Roman" w:hAnsi="Times New Roman" w:cs="Times New Roman"/>
          <w:color w:val="000000" w:themeColor="text1"/>
          <w:sz w:val="18"/>
          <w:szCs w:val="18"/>
        </w:rPr>
        <w:t xml:space="preserve"> A. Age and symptomatology of menopause: a case study. </w:t>
      </w:r>
      <w:proofErr w:type="spellStart"/>
      <w:r w:rsidRPr="0005292A">
        <w:rPr>
          <w:rFonts w:ascii="Times New Roman" w:hAnsi="Times New Roman" w:cs="Times New Roman"/>
          <w:color w:val="000000" w:themeColor="text1"/>
          <w:sz w:val="18"/>
          <w:szCs w:val="18"/>
        </w:rPr>
        <w:t>Obs</w:t>
      </w:r>
      <w:proofErr w:type="spellEnd"/>
      <w:r w:rsidRPr="0005292A">
        <w:rPr>
          <w:rFonts w:ascii="Times New Roman" w:hAnsi="Times New Roman" w:cs="Times New Roman"/>
          <w:color w:val="000000" w:themeColor="text1"/>
          <w:sz w:val="18"/>
          <w:szCs w:val="18"/>
        </w:rPr>
        <w:t xml:space="preserve"> &amp; </w:t>
      </w:r>
      <w:proofErr w:type="spellStart"/>
      <w:r w:rsidRPr="0005292A">
        <w:rPr>
          <w:rFonts w:ascii="Times New Roman" w:hAnsi="Times New Roman" w:cs="Times New Roman"/>
          <w:color w:val="000000" w:themeColor="text1"/>
          <w:sz w:val="18"/>
          <w:szCs w:val="18"/>
        </w:rPr>
        <w:t>Gynae</w:t>
      </w:r>
      <w:proofErr w:type="spellEnd"/>
      <w:r w:rsidRPr="0005292A">
        <w:rPr>
          <w:rFonts w:ascii="Times New Roman" w:hAnsi="Times New Roman" w:cs="Times New Roman"/>
          <w:color w:val="000000" w:themeColor="text1"/>
          <w:sz w:val="18"/>
          <w:szCs w:val="18"/>
        </w:rPr>
        <w:t xml:space="preserve"> Today 2004; 11(10):660-666.</w:t>
      </w:r>
    </w:p>
    <w:p w14:paraId="026F2B3C" w14:textId="77777777" w:rsidR="00612FEC" w:rsidRPr="0005292A" w:rsidRDefault="000D5059" w:rsidP="00612FEC">
      <w:pPr>
        <w:pStyle w:val="ListParagraph"/>
        <w:numPr>
          <w:ilvl w:val="0"/>
          <w:numId w:val="8"/>
        </w:numPr>
        <w:spacing w:after="0" w:line="360" w:lineRule="auto"/>
        <w:ind w:left="417"/>
        <w:jc w:val="both"/>
        <w:rPr>
          <w:rFonts w:ascii="Times New Roman" w:hAnsi="Times New Roman" w:cs="Times New Roman"/>
          <w:b/>
          <w:color w:val="000000" w:themeColor="text1"/>
          <w:sz w:val="18"/>
          <w:szCs w:val="18"/>
        </w:rPr>
      </w:pPr>
      <w:r w:rsidRPr="0005292A">
        <w:rPr>
          <w:rFonts w:ascii="Times New Roman" w:hAnsi="Times New Roman" w:cs="Times New Roman"/>
          <w:color w:val="000000" w:themeColor="text1"/>
          <w:sz w:val="18"/>
          <w:szCs w:val="18"/>
          <w:lang w:val="en-IN"/>
        </w:rPr>
        <w:t xml:space="preserve">. </w:t>
      </w:r>
      <w:proofErr w:type="spellStart"/>
      <w:r w:rsidRPr="0005292A">
        <w:rPr>
          <w:rFonts w:ascii="Times New Roman" w:hAnsi="Times New Roman" w:cs="Times New Roman"/>
          <w:color w:val="000000" w:themeColor="text1"/>
          <w:sz w:val="18"/>
          <w:szCs w:val="18"/>
          <w:lang w:val="en-IN"/>
        </w:rPr>
        <w:t>Kaur</w:t>
      </w:r>
      <w:proofErr w:type="spellEnd"/>
      <w:r w:rsidRPr="0005292A">
        <w:rPr>
          <w:rFonts w:ascii="Times New Roman" w:hAnsi="Times New Roman" w:cs="Times New Roman"/>
          <w:color w:val="000000" w:themeColor="text1"/>
          <w:sz w:val="18"/>
          <w:szCs w:val="18"/>
          <w:lang w:val="en-IN"/>
        </w:rPr>
        <w:t xml:space="preserve"> M, </w:t>
      </w:r>
      <w:proofErr w:type="spellStart"/>
      <w:r w:rsidRPr="0005292A">
        <w:rPr>
          <w:rFonts w:ascii="Times New Roman" w:hAnsi="Times New Roman" w:cs="Times New Roman"/>
          <w:color w:val="000000" w:themeColor="text1"/>
          <w:sz w:val="18"/>
          <w:szCs w:val="18"/>
          <w:lang w:val="en-IN"/>
        </w:rPr>
        <w:t>Talwar</w:t>
      </w:r>
      <w:proofErr w:type="spellEnd"/>
      <w:r w:rsidRPr="0005292A">
        <w:rPr>
          <w:rFonts w:ascii="Times New Roman" w:hAnsi="Times New Roman" w:cs="Times New Roman"/>
          <w:color w:val="000000" w:themeColor="text1"/>
          <w:sz w:val="18"/>
          <w:szCs w:val="18"/>
          <w:lang w:val="en-IN"/>
        </w:rPr>
        <w:t xml:space="preserve"> I. Age at natural menopause among rural and urban </w:t>
      </w:r>
      <w:proofErr w:type="spellStart"/>
      <w:proofErr w:type="gramStart"/>
      <w:r w:rsidRPr="0005292A">
        <w:rPr>
          <w:rFonts w:ascii="Times New Roman" w:hAnsi="Times New Roman" w:cs="Times New Roman"/>
          <w:color w:val="000000" w:themeColor="text1"/>
          <w:sz w:val="18"/>
          <w:szCs w:val="18"/>
          <w:lang w:val="en-IN"/>
        </w:rPr>
        <w:t>punjabi</w:t>
      </w:r>
      <w:proofErr w:type="spellEnd"/>
      <w:proofErr w:type="gramEnd"/>
      <w:r w:rsidRPr="0005292A">
        <w:rPr>
          <w:rFonts w:ascii="Times New Roman" w:hAnsi="Times New Roman" w:cs="Times New Roman"/>
          <w:color w:val="000000" w:themeColor="text1"/>
          <w:sz w:val="18"/>
          <w:szCs w:val="18"/>
          <w:lang w:val="en-IN"/>
        </w:rPr>
        <w:t xml:space="preserve"> </w:t>
      </w:r>
      <w:proofErr w:type="spellStart"/>
      <w:r w:rsidRPr="0005292A">
        <w:rPr>
          <w:rFonts w:ascii="Times New Roman" w:hAnsi="Times New Roman" w:cs="Times New Roman"/>
          <w:color w:val="000000" w:themeColor="text1"/>
          <w:sz w:val="18"/>
          <w:szCs w:val="18"/>
          <w:lang w:val="en-IN"/>
        </w:rPr>
        <w:t>brahmin</w:t>
      </w:r>
      <w:proofErr w:type="spellEnd"/>
      <w:r w:rsidRPr="0005292A">
        <w:rPr>
          <w:rFonts w:ascii="Times New Roman" w:hAnsi="Times New Roman" w:cs="Times New Roman"/>
          <w:color w:val="000000" w:themeColor="text1"/>
          <w:sz w:val="18"/>
          <w:szCs w:val="18"/>
          <w:lang w:val="en-IN"/>
        </w:rPr>
        <w:t xml:space="preserve"> females. </w:t>
      </w:r>
      <w:proofErr w:type="spellStart"/>
      <w:r w:rsidRPr="0005292A">
        <w:rPr>
          <w:rFonts w:ascii="Times New Roman" w:hAnsi="Times New Roman" w:cs="Times New Roman"/>
          <w:color w:val="000000" w:themeColor="text1"/>
          <w:sz w:val="18"/>
          <w:szCs w:val="18"/>
          <w:lang w:val="en-IN"/>
        </w:rPr>
        <w:t>Anthropol</w:t>
      </w:r>
      <w:proofErr w:type="spellEnd"/>
      <w:r w:rsidRPr="0005292A">
        <w:rPr>
          <w:rFonts w:ascii="Times New Roman" w:hAnsi="Times New Roman" w:cs="Times New Roman"/>
          <w:color w:val="000000" w:themeColor="text1"/>
          <w:sz w:val="18"/>
          <w:szCs w:val="18"/>
          <w:lang w:val="en-IN"/>
        </w:rPr>
        <w:t xml:space="preserve"> 2009</w:t>
      </w:r>
      <w:proofErr w:type="gramStart"/>
      <w:r w:rsidRPr="0005292A">
        <w:rPr>
          <w:rFonts w:ascii="Times New Roman" w:hAnsi="Times New Roman" w:cs="Times New Roman"/>
          <w:color w:val="000000" w:themeColor="text1"/>
          <w:sz w:val="18"/>
          <w:szCs w:val="18"/>
          <w:lang w:val="en-IN"/>
        </w:rPr>
        <w:t>;11:255</w:t>
      </w:r>
      <w:proofErr w:type="gramEnd"/>
      <w:r w:rsidRPr="0005292A">
        <w:rPr>
          <w:rFonts w:ascii="Times New Roman" w:hAnsi="Times New Roman" w:cs="Times New Roman"/>
          <w:color w:val="000000" w:themeColor="text1"/>
          <w:sz w:val="18"/>
          <w:szCs w:val="18"/>
          <w:lang w:val="en-IN"/>
        </w:rPr>
        <w:t>-8.</w:t>
      </w:r>
    </w:p>
    <w:p w14:paraId="72EFC046" w14:textId="77777777" w:rsidR="00612FEC" w:rsidRPr="0005292A" w:rsidRDefault="000D5059" w:rsidP="00612FEC">
      <w:pPr>
        <w:pStyle w:val="ListParagraph"/>
        <w:numPr>
          <w:ilvl w:val="0"/>
          <w:numId w:val="8"/>
        </w:numPr>
        <w:spacing w:after="0" w:line="360" w:lineRule="auto"/>
        <w:ind w:left="417"/>
        <w:jc w:val="both"/>
        <w:rPr>
          <w:rFonts w:ascii="Times New Roman" w:hAnsi="Times New Roman" w:cs="Times New Roman"/>
          <w:b/>
          <w:color w:val="000000" w:themeColor="text1"/>
          <w:sz w:val="18"/>
          <w:szCs w:val="18"/>
        </w:rPr>
      </w:pPr>
      <w:r w:rsidRPr="0005292A">
        <w:rPr>
          <w:rFonts w:ascii="Times New Roman" w:hAnsi="Times New Roman" w:cs="Times New Roman"/>
          <w:color w:val="000000" w:themeColor="text1"/>
          <w:sz w:val="18"/>
          <w:szCs w:val="18"/>
          <w:lang w:val="en-IN"/>
        </w:rPr>
        <w:t xml:space="preserve"> </w:t>
      </w:r>
      <w:proofErr w:type="spellStart"/>
      <w:r w:rsidRPr="0005292A">
        <w:rPr>
          <w:rFonts w:ascii="Times New Roman" w:hAnsi="Times New Roman" w:cs="Times New Roman"/>
          <w:color w:val="000000" w:themeColor="text1"/>
          <w:sz w:val="18"/>
          <w:szCs w:val="18"/>
        </w:rPr>
        <w:t>Ahuja</w:t>
      </w:r>
      <w:proofErr w:type="spellEnd"/>
      <w:r w:rsidRPr="0005292A">
        <w:rPr>
          <w:rFonts w:ascii="Times New Roman" w:hAnsi="Times New Roman" w:cs="Times New Roman"/>
          <w:color w:val="000000" w:themeColor="text1"/>
          <w:sz w:val="18"/>
          <w:szCs w:val="18"/>
        </w:rPr>
        <w:t xml:space="preserve"> M. Age of menopause and determinants of menopause age: A PAN India survey by IMS. J Mid-life Health 2016</w:t>
      </w:r>
      <w:proofErr w:type="gramStart"/>
      <w:r w:rsidRPr="0005292A">
        <w:rPr>
          <w:rFonts w:ascii="Times New Roman" w:hAnsi="Times New Roman" w:cs="Times New Roman"/>
          <w:color w:val="000000" w:themeColor="text1"/>
          <w:sz w:val="18"/>
          <w:szCs w:val="18"/>
        </w:rPr>
        <w:t>;7:126</w:t>
      </w:r>
      <w:proofErr w:type="gramEnd"/>
      <w:r w:rsidRPr="0005292A">
        <w:rPr>
          <w:rFonts w:ascii="Times New Roman" w:hAnsi="Times New Roman" w:cs="Times New Roman"/>
          <w:color w:val="000000" w:themeColor="text1"/>
          <w:sz w:val="18"/>
          <w:szCs w:val="18"/>
        </w:rPr>
        <w:t>-31.</w:t>
      </w:r>
    </w:p>
    <w:p w14:paraId="6448BD14" w14:textId="77777777" w:rsidR="00612FEC" w:rsidRPr="0005292A" w:rsidRDefault="000D5059" w:rsidP="00612FEC">
      <w:pPr>
        <w:pStyle w:val="ListParagraph"/>
        <w:numPr>
          <w:ilvl w:val="0"/>
          <w:numId w:val="8"/>
        </w:numPr>
        <w:spacing w:after="0" w:line="360" w:lineRule="auto"/>
        <w:ind w:left="417"/>
        <w:jc w:val="both"/>
        <w:rPr>
          <w:rFonts w:ascii="Times New Roman" w:hAnsi="Times New Roman" w:cs="Times New Roman"/>
          <w:b/>
          <w:color w:val="000000" w:themeColor="text1"/>
          <w:sz w:val="18"/>
          <w:szCs w:val="18"/>
        </w:rPr>
      </w:pPr>
      <w:proofErr w:type="spellStart"/>
      <w:r w:rsidRPr="0005292A">
        <w:rPr>
          <w:rFonts w:ascii="Times New Roman" w:hAnsi="Times New Roman" w:cs="Times New Roman"/>
          <w:color w:val="000000" w:themeColor="text1"/>
          <w:sz w:val="18"/>
          <w:szCs w:val="18"/>
        </w:rPr>
        <w:t>Sarika</w:t>
      </w:r>
      <w:proofErr w:type="spellEnd"/>
      <w:r w:rsidRPr="0005292A">
        <w:rPr>
          <w:rFonts w:ascii="Times New Roman" w:hAnsi="Times New Roman" w:cs="Times New Roman"/>
          <w:color w:val="000000" w:themeColor="text1"/>
          <w:sz w:val="18"/>
          <w:szCs w:val="18"/>
        </w:rPr>
        <w:t xml:space="preserve"> KS, </w:t>
      </w:r>
      <w:proofErr w:type="spellStart"/>
      <w:r w:rsidRPr="0005292A">
        <w:rPr>
          <w:rFonts w:ascii="Times New Roman" w:hAnsi="Times New Roman" w:cs="Times New Roman"/>
          <w:color w:val="000000" w:themeColor="text1"/>
          <w:sz w:val="18"/>
          <w:szCs w:val="18"/>
        </w:rPr>
        <w:t>Nisha</w:t>
      </w:r>
      <w:proofErr w:type="spellEnd"/>
      <w:r w:rsidRPr="0005292A">
        <w:rPr>
          <w:rFonts w:ascii="Times New Roman" w:hAnsi="Times New Roman" w:cs="Times New Roman"/>
          <w:color w:val="000000" w:themeColor="text1"/>
          <w:sz w:val="18"/>
          <w:szCs w:val="18"/>
        </w:rPr>
        <w:t xml:space="preserve"> </w:t>
      </w:r>
      <w:proofErr w:type="spellStart"/>
      <w:r w:rsidRPr="0005292A">
        <w:rPr>
          <w:rFonts w:ascii="Times New Roman" w:hAnsi="Times New Roman" w:cs="Times New Roman"/>
          <w:color w:val="000000" w:themeColor="text1"/>
          <w:sz w:val="18"/>
          <w:szCs w:val="18"/>
        </w:rPr>
        <w:t>Bhavani</w:t>
      </w:r>
      <w:proofErr w:type="spellEnd"/>
      <w:r w:rsidRPr="0005292A">
        <w:rPr>
          <w:rFonts w:ascii="Times New Roman" w:hAnsi="Times New Roman" w:cs="Times New Roman"/>
          <w:color w:val="000000" w:themeColor="text1"/>
          <w:sz w:val="18"/>
          <w:szCs w:val="18"/>
        </w:rPr>
        <w:t xml:space="preserve">, </w:t>
      </w:r>
      <w:proofErr w:type="spellStart"/>
      <w:r w:rsidRPr="0005292A">
        <w:rPr>
          <w:rFonts w:ascii="Times New Roman" w:hAnsi="Times New Roman" w:cs="Times New Roman"/>
          <w:color w:val="000000" w:themeColor="text1"/>
          <w:sz w:val="18"/>
          <w:szCs w:val="18"/>
        </w:rPr>
        <w:t>Saraswathy</w:t>
      </w:r>
      <w:proofErr w:type="spellEnd"/>
      <w:r w:rsidRPr="0005292A">
        <w:rPr>
          <w:rFonts w:ascii="Times New Roman" w:hAnsi="Times New Roman" w:cs="Times New Roman"/>
          <w:color w:val="000000" w:themeColor="text1"/>
          <w:sz w:val="18"/>
          <w:szCs w:val="18"/>
        </w:rPr>
        <w:t xml:space="preserve"> L. Average age of Menopause in Kerala Women &amp; Factors Influencing age of Menopause. Kerala Medical</w:t>
      </w:r>
      <w:r w:rsidR="00612FEC" w:rsidRPr="0005292A">
        <w:rPr>
          <w:rFonts w:ascii="Times New Roman" w:hAnsi="Times New Roman" w:cs="Times New Roman"/>
          <w:color w:val="000000" w:themeColor="text1"/>
          <w:sz w:val="18"/>
          <w:szCs w:val="18"/>
        </w:rPr>
        <w:t xml:space="preserve"> Journal. 2013 Dec 30;6(4):93-9</w:t>
      </w:r>
    </w:p>
    <w:p w14:paraId="1E51FDDC" w14:textId="5D182963" w:rsidR="00612FEC" w:rsidRPr="0005292A" w:rsidRDefault="000D5059" w:rsidP="00612FEC">
      <w:pPr>
        <w:pStyle w:val="ListParagraph"/>
        <w:numPr>
          <w:ilvl w:val="0"/>
          <w:numId w:val="8"/>
        </w:numPr>
        <w:spacing w:after="0" w:line="360" w:lineRule="auto"/>
        <w:ind w:left="417"/>
        <w:jc w:val="both"/>
        <w:rPr>
          <w:rFonts w:ascii="Times New Roman" w:hAnsi="Times New Roman" w:cs="Times New Roman"/>
          <w:b/>
          <w:color w:val="000000" w:themeColor="text1"/>
          <w:sz w:val="18"/>
          <w:szCs w:val="18"/>
        </w:rPr>
      </w:pPr>
      <w:proofErr w:type="spellStart"/>
      <w:r w:rsidRPr="0005292A">
        <w:rPr>
          <w:rFonts w:ascii="Times New Roman" w:hAnsi="Times New Roman" w:cs="Times New Roman"/>
          <w:color w:val="000000" w:themeColor="text1"/>
          <w:sz w:val="18"/>
          <w:szCs w:val="18"/>
        </w:rPr>
        <w:t>Bansal</w:t>
      </w:r>
      <w:proofErr w:type="spellEnd"/>
      <w:r w:rsidRPr="0005292A">
        <w:rPr>
          <w:rFonts w:ascii="Times New Roman" w:hAnsi="Times New Roman" w:cs="Times New Roman"/>
          <w:color w:val="000000" w:themeColor="text1"/>
          <w:sz w:val="18"/>
          <w:szCs w:val="18"/>
        </w:rPr>
        <w:t xml:space="preserve"> P, </w:t>
      </w:r>
      <w:proofErr w:type="spellStart"/>
      <w:r w:rsidRPr="0005292A">
        <w:rPr>
          <w:rFonts w:ascii="Times New Roman" w:hAnsi="Times New Roman" w:cs="Times New Roman"/>
          <w:color w:val="000000" w:themeColor="text1"/>
          <w:sz w:val="18"/>
          <w:szCs w:val="18"/>
        </w:rPr>
        <w:t>Chaudhary</w:t>
      </w:r>
      <w:proofErr w:type="spellEnd"/>
      <w:r w:rsidRPr="0005292A">
        <w:rPr>
          <w:rFonts w:ascii="Times New Roman" w:hAnsi="Times New Roman" w:cs="Times New Roman"/>
          <w:color w:val="000000" w:themeColor="text1"/>
          <w:sz w:val="18"/>
          <w:szCs w:val="18"/>
        </w:rPr>
        <w:t xml:space="preserve"> A K , </w:t>
      </w:r>
      <w:proofErr w:type="spellStart"/>
      <w:r w:rsidRPr="0005292A">
        <w:rPr>
          <w:rFonts w:ascii="Times New Roman" w:hAnsi="Times New Roman" w:cs="Times New Roman"/>
          <w:color w:val="000000" w:themeColor="text1"/>
          <w:sz w:val="18"/>
          <w:szCs w:val="18"/>
        </w:rPr>
        <w:t>Soni</w:t>
      </w:r>
      <w:proofErr w:type="spellEnd"/>
      <w:r w:rsidRPr="0005292A">
        <w:rPr>
          <w:rFonts w:ascii="Times New Roman" w:hAnsi="Times New Roman" w:cs="Times New Roman"/>
          <w:color w:val="000000" w:themeColor="text1"/>
          <w:sz w:val="18"/>
          <w:szCs w:val="18"/>
        </w:rPr>
        <w:t xml:space="preserve"> R K, Gupta V K. Epidemiological determinants of age at natural menopause in women of Punjab. Journal of Research in Medical and Dental Sc</w:t>
      </w:r>
      <w:r w:rsidR="00612FEC" w:rsidRPr="0005292A">
        <w:rPr>
          <w:rFonts w:ascii="Times New Roman" w:hAnsi="Times New Roman" w:cs="Times New Roman"/>
          <w:color w:val="000000" w:themeColor="text1"/>
          <w:sz w:val="18"/>
          <w:szCs w:val="18"/>
        </w:rPr>
        <w:t>ience. January – March 2014.2(1)7-9</w:t>
      </w:r>
    </w:p>
    <w:p w14:paraId="5BAF4DB3" w14:textId="77777777" w:rsidR="00612FEC" w:rsidRPr="0005292A" w:rsidRDefault="000D5059" w:rsidP="00612FEC">
      <w:pPr>
        <w:pStyle w:val="ListParagraph"/>
        <w:numPr>
          <w:ilvl w:val="0"/>
          <w:numId w:val="8"/>
        </w:numPr>
        <w:spacing w:after="0" w:line="360" w:lineRule="auto"/>
        <w:ind w:left="417"/>
        <w:jc w:val="both"/>
        <w:rPr>
          <w:rFonts w:ascii="Times New Roman" w:hAnsi="Times New Roman" w:cs="Times New Roman"/>
          <w:b/>
          <w:color w:val="000000" w:themeColor="text1"/>
          <w:sz w:val="18"/>
          <w:szCs w:val="18"/>
        </w:rPr>
      </w:pPr>
      <w:r w:rsidRPr="0005292A">
        <w:rPr>
          <w:rFonts w:ascii="Times New Roman" w:hAnsi="Times New Roman" w:cs="Times New Roman"/>
          <w:color w:val="000000" w:themeColor="text1"/>
          <w:sz w:val="18"/>
          <w:szCs w:val="18"/>
        </w:rPr>
        <w:t xml:space="preserve"> </w:t>
      </w:r>
      <w:proofErr w:type="spellStart"/>
      <w:r w:rsidRPr="0005292A">
        <w:rPr>
          <w:rFonts w:ascii="Times New Roman" w:hAnsi="Times New Roman" w:cs="Times New Roman"/>
          <w:color w:val="000000" w:themeColor="text1"/>
          <w:sz w:val="18"/>
          <w:szCs w:val="18"/>
        </w:rPr>
        <w:t>Baghla</w:t>
      </w:r>
      <w:proofErr w:type="spellEnd"/>
      <w:r w:rsidRPr="0005292A">
        <w:rPr>
          <w:rFonts w:ascii="Times New Roman" w:hAnsi="Times New Roman" w:cs="Times New Roman"/>
          <w:color w:val="000000" w:themeColor="text1"/>
          <w:sz w:val="18"/>
          <w:szCs w:val="18"/>
        </w:rPr>
        <w:t xml:space="preserve"> </w:t>
      </w:r>
      <w:r w:rsidRPr="0005292A">
        <w:rPr>
          <w:rFonts w:ascii="Times New Roman" w:hAnsi="Times New Roman" w:cs="Times New Roman"/>
          <w:bCs/>
          <w:color w:val="000000" w:themeColor="text1"/>
          <w:sz w:val="18"/>
          <w:szCs w:val="18"/>
        </w:rPr>
        <w:t xml:space="preserve">N, Sharma S. Onset age of menopause among women in </w:t>
      </w:r>
      <w:proofErr w:type="spellStart"/>
      <w:r w:rsidRPr="0005292A">
        <w:rPr>
          <w:rFonts w:ascii="Times New Roman" w:hAnsi="Times New Roman" w:cs="Times New Roman"/>
          <w:bCs/>
          <w:color w:val="000000" w:themeColor="text1"/>
          <w:sz w:val="18"/>
          <w:szCs w:val="18"/>
        </w:rPr>
        <w:t>Kangra</w:t>
      </w:r>
      <w:proofErr w:type="spellEnd"/>
      <w:r w:rsidRPr="0005292A">
        <w:rPr>
          <w:rFonts w:ascii="Times New Roman" w:hAnsi="Times New Roman" w:cs="Times New Roman"/>
          <w:bCs/>
          <w:color w:val="000000" w:themeColor="text1"/>
          <w:sz w:val="18"/>
          <w:szCs w:val="18"/>
        </w:rPr>
        <w:t xml:space="preserve"> district of </w:t>
      </w:r>
      <w:proofErr w:type="spellStart"/>
      <w:r w:rsidRPr="0005292A">
        <w:rPr>
          <w:rFonts w:ascii="Times New Roman" w:hAnsi="Times New Roman" w:cs="Times New Roman"/>
          <w:bCs/>
          <w:color w:val="000000" w:themeColor="text1"/>
          <w:sz w:val="18"/>
          <w:szCs w:val="18"/>
        </w:rPr>
        <w:t>Himanchal</w:t>
      </w:r>
      <w:proofErr w:type="spellEnd"/>
      <w:r w:rsidRPr="0005292A">
        <w:rPr>
          <w:rFonts w:ascii="Times New Roman" w:hAnsi="Times New Roman" w:cs="Times New Roman"/>
          <w:bCs/>
          <w:color w:val="000000" w:themeColor="text1"/>
          <w:sz w:val="18"/>
          <w:szCs w:val="18"/>
        </w:rPr>
        <w:t xml:space="preserve"> Pradesh. Anthropologist. 2008</w:t>
      </w:r>
      <w:proofErr w:type="gramStart"/>
      <w:r w:rsidRPr="0005292A">
        <w:rPr>
          <w:rFonts w:ascii="Times New Roman" w:hAnsi="Times New Roman" w:cs="Times New Roman"/>
          <w:bCs/>
          <w:color w:val="000000" w:themeColor="text1"/>
          <w:sz w:val="18"/>
          <w:szCs w:val="18"/>
        </w:rPr>
        <w:t>;10</w:t>
      </w:r>
      <w:proofErr w:type="gramEnd"/>
      <w:r w:rsidRPr="0005292A">
        <w:rPr>
          <w:rFonts w:ascii="Times New Roman" w:hAnsi="Times New Roman" w:cs="Times New Roman"/>
          <w:bCs/>
          <w:color w:val="000000" w:themeColor="text1"/>
          <w:sz w:val="18"/>
          <w:szCs w:val="18"/>
        </w:rPr>
        <w:t>(4):305-307.</w:t>
      </w:r>
    </w:p>
    <w:p w14:paraId="7AFEC23A" w14:textId="77777777" w:rsidR="00612FEC" w:rsidRPr="0005292A" w:rsidRDefault="000D5059" w:rsidP="00612FEC">
      <w:pPr>
        <w:pStyle w:val="ListParagraph"/>
        <w:numPr>
          <w:ilvl w:val="0"/>
          <w:numId w:val="8"/>
        </w:numPr>
        <w:spacing w:after="0" w:line="360" w:lineRule="auto"/>
        <w:ind w:left="417"/>
        <w:jc w:val="both"/>
        <w:rPr>
          <w:rFonts w:ascii="Times New Roman" w:hAnsi="Times New Roman" w:cs="Times New Roman"/>
          <w:b/>
          <w:color w:val="000000" w:themeColor="text1"/>
          <w:sz w:val="18"/>
          <w:szCs w:val="18"/>
        </w:rPr>
      </w:pPr>
      <w:r w:rsidRPr="0005292A">
        <w:rPr>
          <w:rFonts w:ascii="Times New Roman" w:hAnsi="Times New Roman" w:cs="Times New Roman"/>
          <w:color w:val="000000" w:themeColor="text1"/>
          <w:sz w:val="18"/>
          <w:szCs w:val="18"/>
          <w:lang w:val="en-IN"/>
        </w:rPr>
        <w:t xml:space="preserve">Finch A, </w:t>
      </w:r>
      <w:proofErr w:type="spellStart"/>
      <w:r w:rsidRPr="0005292A">
        <w:rPr>
          <w:rFonts w:ascii="Times New Roman" w:hAnsi="Times New Roman" w:cs="Times New Roman"/>
          <w:color w:val="000000" w:themeColor="text1"/>
          <w:sz w:val="18"/>
          <w:szCs w:val="18"/>
          <w:lang w:val="en-IN"/>
        </w:rPr>
        <w:t>Valentini</w:t>
      </w:r>
      <w:proofErr w:type="spellEnd"/>
      <w:r w:rsidRPr="0005292A">
        <w:rPr>
          <w:rFonts w:ascii="Times New Roman" w:hAnsi="Times New Roman" w:cs="Times New Roman"/>
          <w:color w:val="000000" w:themeColor="text1"/>
          <w:sz w:val="18"/>
          <w:szCs w:val="18"/>
          <w:lang w:val="en-IN"/>
        </w:rPr>
        <w:t xml:space="preserve"> A, Greenblatt E, Lynch HT, </w:t>
      </w:r>
      <w:proofErr w:type="spellStart"/>
      <w:r w:rsidRPr="0005292A">
        <w:rPr>
          <w:rFonts w:ascii="Times New Roman" w:hAnsi="Times New Roman" w:cs="Times New Roman"/>
          <w:color w:val="000000" w:themeColor="text1"/>
          <w:sz w:val="18"/>
          <w:szCs w:val="18"/>
          <w:lang w:val="en-IN"/>
        </w:rPr>
        <w:t>Ghadirian</w:t>
      </w:r>
      <w:proofErr w:type="spellEnd"/>
      <w:r w:rsidRPr="0005292A">
        <w:rPr>
          <w:rFonts w:ascii="Times New Roman" w:hAnsi="Times New Roman" w:cs="Times New Roman"/>
          <w:color w:val="000000" w:themeColor="text1"/>
          <w:sz w:val="18"/>
          <w:szCs w:val="18"/>
          <w:lang w:val="en-IN"/>
        </w:rPr>
        <w:t xml:space="preserve"> P, </w:t>
      </w:r>
      <w:proofErr w:type="spellStart"/>
      <w:r w:rsidRPr="0005292A">
        <w:rPr>
          <w:rFonts w:ascii="Times New Roman" w:hAnsi="Times New Roman" w:cs="Times New Roman"/>
          <w:color w:val="000000" w:themeColor="text1"/>
          <w:sz w:val="18"/>
          <w:szCs w:val="18"/>
          <w:lang w:val="en-IN"/>
        </w:rPr>
        <w:t>Armel</w:t>
      </w:r>
      <w:proofErr w:type="spellEnd"/>
      <w:r w:rsidRPr="0005292A">
        <w:rPr>
          <w:rFonts w:ascii="Times New Roman" w:hAnsi="Times New Roman" w:cs="Times New Roman"/>
          <w:color w:val="000000" w:themeColor="text1"/>
          <w:sz w:val="18"/>
          <w:szCs w:val="18"/>
          <w:lang w:val="en-IN"/>
        </w:rPr>
        <w:t xml:space="preserve"> S, et al. Hereditary Breast Cancer Study Group. Frequency of premature menopause in women who carry a BRCA1 or BRCA2 mutation. </w:t>
      </w:r>
      <w:proofErr w:type="spellStart"/>
      <w:r w:rsidRPr="0005292A">
        <w:rPr>
          <w:rFonts w:ascii="Times New Roman" w:hAnsi="Times New Roman" w:cs="Times New Roman"/>
          <w:color w:val="000000" w:themeColor="text1"/>
          <w:sz w:val="18"/>
          <w:szCs w:val="18"/>
          <w:lang w:val="en-IN"/>
        </w:rPr>
        <w:t>Fertil</w:t>
      </w:r>
      <w:proofErr w:type="spellEnd"/>
      <w:r w:rsidRPr="0005292A">
        <w:rPr>
          <w:rFonts w:ascii="Times New Roman" w:hAnsi="Times New Roman" w:cs="Times New Roman"/>
          <w:color w:val="000000" w:themeColor="text1"/>
          <w:sz w:val="18"/>
          <w:szCs w:val="18"/>
          <w:lang w:val="en-IN"/>
        </w:rPr>
        <w:t xml:space="preserve"> </w:t>
      </w:r>
      <w:proofErr w:type="spellStart"/>
      <w:r w:rsidRPr="0005292A">
        <w:rPr>
          <w:rFonts w:ascii="Times New Roman" w:hAnsi="Times New Roman" w:cs="Times New Roman"/>
          <w:color w:val="000000" w:themeColor="text1"/>
          <w:sz w:val="18"/>
          <w:szCs w:val="18"/>
          <w:lang w:val="en-IN"/>
        </w:rPr>
        <w:t>Steril</w:t>
      </w:r>
      <w:proofErr w:type="spellEnd"/>
      <w:r w:rsidRPr="0005292A">
        <w:rPr>
          <w:rFonts w:ascii="Times New Roman" w:hAnsi="Times New Roman" w:cs="Times New Roman"/>
          <w:color w:val="000000" w:themeColor="text1"/>
          <w:sz w:val="18"/>
          <w:szCs w:val="18"/>
          <w:lang w:val="en-IN"/>
        </w:rPr>
        <w:t xml:space="preserve"> 2013</w:t>
      </w:r>
      <w:proofErr w:type="gramStart"/>
      <w:r w:rsidRPr="0005292A">
        <w:rPr>
          <w:rFonts w:ascii="Times New Roman" w:hAnsi="Times New Roman" w:cs="Times New Roman"/>
          <w:color w:val="000000" w:themeColor="text1"/>
          <w:sz w:val="18"/>
          <w:szCs w:val="18"/>
          <w:lang w:val="en-IN"/>
        </w:rPr>
        <w:t>;99:1724</w:t>
      </w:r>
      <w:proofErr w:type="gramEnd"/>
      <w:r w:rsidRPr="0005292A">
        <w:rPr>
          <w:rFonts w:ascii="Times New Roman" w:hAnsi="Times New Roman" w:cs="Times New Roman"/>
          <w:color w:val="000000" w:themeColor="text1"/>
          <w:sz w:val="18"/>
          <w:szCs w:val="18"/>
          <w:lang w:val="en-IN"/>
        </w:rPr>
        <w:t>-8.</w:t>
      </w:r>
    </w:p>
    <w:p w14:paraId="464B01D1" w14:textId="77777777" w:rsidR="0005292A" w:rsidRPr="0005292A" w:rsidRDefault="000D5059" w:rsidP="0005292A">
      <w:pPr>
        <w:pStyle w:val="ListParagraph"/>
        <w:numPr>
          <w:ilvl w:val="0"/>
          <w:numId w:val="8"/>
        </w:numPr>
        <w:spacing w:after="0" w:line="360" w:lineRule="auto"/>
        <w:ind w:left="417"/>
        <w:jc w:val="both"/>
        <w:rPr>
          <w:rFonts w:ascii="Times New Roman" w:hAnsi="Times New Roman" w:cs="Times New Roman"/>
          <w:b/>
          <w:color w:val="000000" w:themeColor="text1"/>
          <w:sz w:val="18"/>
          <w:szCs w:val="18"/>
        </w:rPr>
      </w:pPr>
      <w:r w:rsidRPr="0005292A">
        <w:rPr>
          <w:rFonts w:ascii="Times New Roman" w:hAnsi="Times New Roman" w:cs="Times New Roman"/>
          <w:color w:val="000000" w:themeColor="text1"/>
          <w:sz w:val="18"/>
          <w:szCs w:val="18"/>
          <w:lang w:val="en-IN"/>
        </w:rPr>
        <w:t>.</w:t>
      </w:r>
      <w:proofErr w:type="spellStart"/>
      <w:r w:rsidRPr="0005292A">
        <w:rPr>
          <w:rFonts w:ascii="Times New Roman" w:hAnsi="Times New Roman" w:cs="Times New Roman"/>
          <w:color w:val="000000" w:themeColor="text1"/>
          <w:sz w:val="18"/>
          <w:szCs w:val="18"/>
          <w:lang w:val="en-IN"/>
        </w:rPr>
        <w:t>Ossewaarde</w:t>
      </w:r>
      <w:proofErr w:type="spellEnd"/>
      <w:r w:rsidRPr="0005292A">
        <w:rPr>
          <w:rFonts w:ascii="Times New Roman" w:hAnsi="Times New Roman" w:cs="Times New Roman"/>
          <w:color w:val="000000" w:themeColor="text1"/>
          <w:sz w:val="18"/>
          <w:szCs w:val="18"/>
          <w:lang w:val="en-IN"/>
        </w:rPr>
        <w:t xml:space="preserve"> ME, Bots ML, </w:t>
      </w:r>
      <w:proofErr w:type="spellStart"/>
      <w:r w:rsidRPr="0005292A">
        <w:rPr>
          <w:rFonts w:ascii="Times New Roman" w:hAnsi="Times New Roman" w:cs="Times New Roman"/>
          <w:color w:val="000000" w:themeColor="text1"/>
          <w:sz w:val="18"/>
          <w:szCs w:val="18"/>
          <w:lang w:val="en-IN"/>
        </w:rPr>
        <w:t>Verbeek</w:t>
      </w:r>
      <w:proofErr w:type="spellEnd"/>
      <w:r w:rsidRPr="0005292A">
        <w:rPr>
          <w:rFonts w:ascii="Times New Roman" w:hAnsi="Times New Roman" w:cs="Times New Roman"/>
          <w:color w:val="000000" w:themeColor="text1"/>
          <w:sz w:val="18"/>
          <w:szCs w:val="18"/>
          <w:lang w:val="en-IN"/>
        </w:rPr>
        <w:t xml:space="preserve"> AL, </w:t>
      </w:r>
      <w:proofErr w:type="spellStart"/>
      <w:r w:rsidRPr="0005292A">
        <w:rPr>
          <w:rFonts w:ascii="Times New Roman" w:hAnsi="Times New Roman" w:cs="Times New Roman"/>
          <w:color w:val="000000" w:themeColor="text1"/>
          <w:sz w:val="18"/>
          <w:szCs w:val="18"/>
          <w:lang w:val="en-IN"/>
        </w:rPr>
        <w:t>Peeters</w:t>
      </w:r>
      <w:proofErr w:type="spellEnd"/>
      <w:r w:rsidRPr="0005292A">
        <w:rPr>
          <w:rFonts w:ascii="Times New Roman" w:hAnsi="Times New Roman" w:cs="Times New Roman"/>
          <w:color w:val="000000" w:themeColor="text1"/>
          <w:sz w:val="18"/>
          <w:szCs w:val="18"/>
          <w:lang w:val="en-IN"/>
        </w:rPr>
        <w:t xml:space="preserve"> PH, van der </w:t>
      </w:r>
      <w:proofErr w:type="spellStart"/>
      <w:r w:rsidRPr="0005292A">
        <w:rPr>
          <w:rFonts w:ascii="Times New Roman" w:hAnsi="Times New Roman" w:cs="Times New Roman"/>
          <w:color w:val="000000" w:themeColor="text1"/>
          <w:sz w:val="18"/>
          <w:szCs w:val="18"/>
          <w:lang w:val="en-IN"/>
        </w:rPr>
        <w:t>Graaf</w:t>
      </w:r>
      <w:proofErr w:type="spellEnd"/>
      <w:r w:rsidRPr="0005292A">
        <w:rPr>
          <w:rFonts w:ascii="Times New Roman" w:hAnsi="Times New Roman" w:cs="Times New Roman"/>
          <w:color w:val="000000" w:themeColor="text1"/>
          <w:sz w:val="18"/>
          <w:szCs w:val="18"/>
          <w:lang w:val="en-IN"/>
        </w:rPr>
        <w:t xml:space="preserve"> Y, </w:t>
      </w:r>
      <w:proofErr w:type="spellStart"/>
      <w:r w:rsidRPr="0005292A">
        <w:rPr>
          <w:rFonts w:ascii="Times New Roman" w:hAnsi="Times New Roman" w:cs="Times New Roman"/>
          <w:color w:val="000000" w:themeColor="text1"/>
          <w:sz w:val="18"/>
          <w:szCs w:val="18"/>
          <w:lang w:val="en-IN"/>
        </w:rPr>
        <w:t>Grobbee</w:t>
      </w:r>
      <w:proofErr w:type="spellEnd"/>
      <w:r w:rsidRPr="0005292A">
        <w:rPr>
          <w:rFonts w:ascii="Times New Roman" w:hAnsi="Times New Roman" w:cs="Times New Roman"/>
          <w:color w:val="000000" w:themeColor="text1"/>
          <w:sz w:val="18"/>
          <w:szCs w:val="18"/>
          <w:lang w:val="en-IN"/>
        </w:rPr>
        <w:t xml:space="preserve"> DE, </w:t>
      </w:r>
      <w:r w:rsidRPr="0005292A">
        <w:rPr>
          <w:rFonts w:ascii="Times New Roman" w:hAnsi="Times New Roman" w:cs="Times New Roman"/>
          <w:i/>
          <w:iCs/>
          <w:color w:val="000000" w:themeColor="text1"/>
          <w:sz w:val="18"/>
          <w:szCs w:val="18"/>
          <w:lang w:val="en-IN"/>
        </w:rPr>
        <w:t xml:space="preserve">et al. </w:t>
      </w:r>
      <w:r w:rsidRPr="0005292A">
        <w:rPr>
          <w:rFonts w:ascii="Times New Roman" w:hAnsi="Times New Roman" w:cs="Times New Roman"/>
          <w:color w:val="000000" w:themeColor="text1"/>
          <w:sz w:val="18"/>
          <w:szCs w:val="18"/>
          <w:lang w:val="en-IN"/>
        </w:rPr>
        <w:t>Age at menopause, cause‑specific mortality and total life expectancy. Epidemiology 2005</w:t>
      </w:r>
      <w:proofErr w:type="gramStart"/>
      <w:r w:rsidRPr="0005292A">
        <w:rPr>
          <w:rFonts w:ascii="Times New Roman" w:hAnsi="Times New Roman" w:cs="Times New Roman"/>
          <w:color w:val="000000" w:themeColor="text1"/>
          <w:sz w:val="18"/>
          <w:szCs w:val="18"/>
          <w:lang w:val="en-IN"/>
        </w:rPr>
        <w:t>;16:556</w:t>
      </w:r>
      <w:proofErr w:type="gramEnd"/>
      <w:r w:rsidRPr="0005292A">
        <w:rPr>
          <w:rFonts w:ascii="Times New Roman" w:hAnsi="Times New Roman" w:cs="Times New Roman"/>
          <w:color w:val="000000" w:themeColor="text1"/>
          <w:sz w:val="18"/>
          <w:szCs w:val="18"/>
          <w:lang w:val="en-IN"/>
        </w:rPr>
        <w:t>‑62.</w:t>
      </w:r>
    </w:p>
    <w:p w14:paraId="14DB2CC6" w14:textId="77777777" w:rsidR="0005292A" w:rsidRPr="0005292A" w:rsidRDefault="0005292A" w:rsidP="0005292A">
      <w:pPr>
        <w:pStyle w:val="ListParagraph"/>
        <w:numPr>
          <w:ilvl w:val="0"/>
          <w:numId w:val="8"/>
        </w:numPr>
        <w:spacing w:after="0" w:line="360" w:lineRule="auto"/>
        <w:ind w:left="417"/>
        <w:jc w:val="both"/>
        <w:rPr>
          <w:rFonts w:ascii="Times New Roman" w:hAnsi="Times New Roman" w:cs="Times New Roman"/>
          <w:b/>
          <w:color w:val="000000" w:themeColor="text1"/>
          <w:sz w:val="18"/>
          <w:szCs w:val="18"/>
        </w:rPr>
      </w:pPr>
      <w:r w:rsidRPr="0005292A">
        <w:rPr>
          <w:rFonts w:ascii="Times New Roman" w:eastAsia="Times New Roman" w:hAnsi="Times New Roman" w:cs="Times New Roman"/>
          <w:color w:val="000000"/>
          <w:sz w:val="18"/>
          <w:szCs w:val="18"/>
        </w:rPr>
        <w:t xml:space="preserve"> </w:t>
      </w:r>
      <w:proofErr w:type="spellStart"/>
      <w:r w:rsidRPr="0005292A">
        <w:rPr>
          <w:rFonts w:ascii="Times New Roman" w:eastAsia="Times New Roman" w:hAnsi="Times New Roman" w:cs="Times New Roman"/>
          <w:color w:val="000000"/>
          <w:sz w:val="18"/>
          <w:szCs w:val="18"/>
        </w:rPr>
        <w:t>Sarika</w:t>
      </w:r>
      <w:proofErr w:type="spellEnd"/>
      <w:r w:rsidRPr="0005292A">
        <w:rPr>
          <w:rFonts w:ascii="Times New Roman" w:eastAsia="Times New Roman" w:hAnsi="Times New Roman" w:cs="Times New Roman"/>
          <w:color w:val="000000"/>
          <w:sz w:val="18"/>
          <w:szCs w:val="18"/>
        </w:rPr>
        <w:t xml:space="preserve"> KS, </w:t>
      </w:r>
      <w:proofErr w:type="spellStart"/>
      <w:r w:rsidRPr="0005292A">
        <w:rPr>
          <w:rFonts w:ascii="Times New Roman" w:eastAsia="Times New Roman" w:hAnsi="Times New Roman" w:cs="Times New Roman"/>
          <w:color w:val="000000"/>
          <w:sz w:val="18"/>
          <w:szCs w:val="18"/>
        </w:rPr>
        <w:t>Nisha</w:t>
      </w:r>
      <w:proofErr w:type="spellEnd"/>
      <w:r w:rsidRPr="0005292A">
        <w:rPr>
          <w:rFonts w:ascii="Times New Roman" w:eastAsia="Times New Roman" w:hAnsi="Times New Roman" w:cs="Times New Roman"/>
          <w:color w:val="000000"/>
          <w:sz w:val="18"/>
          <w:szCs w:val="18"/>
        </w:rPr>
        <w:t xml:space="preserve"> </w:t>
      </w:r>
      <w:proofErr w:type="spellStart"/>
      <w:r w:rsidRPr="0005292A">
        <w:rPr>
          <w:rFonts w:ascii="Times New Roman" w:eastAsia="Times New Roman" w:hAnsi="Times New Roman" w:cs="Times New Roman"/>
          <w:color w:val="000000"/>
          <w:sz w:val="18"/>
          <w:szCs w:val="18"/>
        </w:rPr>
        <w:t>Bhavani</w:t>
      </w:r>
      <w:proofErr w:type="spellEnd"/>
      <w:r w:rsidRPr="0005292A">
        <w:rPr>
          <w:rFonts w:ascii="Times New Roman" w:eastAsia="Times New Roman" w:hAnsi="Times New Roman" w:cs="Times New Roman"/>
          <w:color w:val="000000"/>
          <w:sz w:val="18"/>
          <w:szCs w:val="18"/>
        </w:rPr>
        <w:t xml:space="preserve">, </w:t>
      </w:r>
      <w:proofErr w:type="spellStart"/>
      <w:r w:rsidRPr="0005292A">
        <w:rPr>
          <w:rFonts w:ascii="Times New Roman" w:eastAsia="Times New Roman" w:hAnsi="Times New Roman" w:cs="Times New Roman"/>
          <w:color w:val="000000"/>
          <w:sz w:val="18"/>
          <w:szCs w:val="18"/>
        </w:rPr>
        <w:t>Saraswathy</w:t>
      </w:r>
      <w:proofErr w:type="spellEnd"/>
      <w:r w:rsidRPr="0005292A">
        <w:rPr>
          <w:rFonts w:ascii="Times New Roman" w:eastAsia="Times New Roman" w:hAnsi="Times New Roman" w:cs="Times New Roman"/>
          <w:color w:val="000000"/>
          <w:sz w:val="18"/>
          <w:szCs w:val="18"/>
        </w:rPr>
        <w:t xml:space="preserve"> L. Average age of Menopause in Kerala Women &amp; Factors Influencing age of Menopause. Kerala Medical Journal. 2013 Dec 30;6(4):93-96</w:t>
      </w:r>
    </w:p>
    <w:p w14:paraId="60D23D24" w14:textId="77777777" w:rsidR="0005292A" w:rsidRPr="0005292A" w:rsidRDefault="0005292A" w:rsidP="0005292A">
      <w:pPr>
        <w:pStyle w:val="ListParagraph"/>
        <w:numPr>
          <w:ilvl w:val="0"/>
          <w:numId w:val="8"/>
        </w:numPr>
        <w:spacing w:after="0" w:line="360" w:lineRule="auto"/>
        <w:ind w:left="417"/>
        <w:jc w:val="both"/>
        <w:rPr>
          <w:rFonts w:ascii="Times New Roman" w:hAnsi="Times New Roman" w:cs="Times New Roman"/>
          <w:b/>
          <w:color w:val="000000" w:themeColor="text1"/>
          <w:sz w:val="18"/>
          <w:szCs w:val="18"/>
        </w:rPr>
      </w:pPr>
      <w:r w:rsidRPr="0005292A">
        <w:rPr>
          <w:rFonts w:ascii="Times New Roman" w:eastAsia="Times New Roman" w:hAnsi="Times New Roman" w:cs="Times New Roman"/>
          <w:color w:val="000000"/>
          <w:sz w:val="18"/>
          <w:szCs w:val="18"/>
        </w:rPr>
        <w:t xml:space="preserve"> Gold et al. Factors associated with the age at natural menopause in a </w:t>
      </w:r>
      <w:proofErr w:type="gramStart"/>
      <w:r w:rsidRPr="0005292A">
        <w:rPr>
          <w:rFonts w:ascii="Times New Roman" w:eastAsia="Times New Roman" w:hAnsi="Times New Roman" w:cs="Times New Roman"/>
          <w:color w:val="000000"/>
          <w:sz w:val="18"/>
          <w:szCs w:val="18"/>
        </w:rPr>
        <w:t>Multiethnic</w:t>
      </w:r>
      <w:proofErr w:type="gramEnd"/>
      <w:r w:rsidRPr="0005292A">
        <w:rPr>
          <w:rFonts w:ascii="Times New Roman" w:eastAsia="Times New Roman" w:hAnsi="Times New Roman" w:cs="Times New Roman"/>
          <w:color w:val="000000"/>
          <w:sz w:val="18"/>
          <w:szCs w:val="18"/>
        </w:rPr>
        <w:t xml:space="preserve"> sample of midlife women. Am J </w:t>
      </w:r>
      <w:proofErr w:type="spellStart"/>
      <w:r w:rsidRPr="0005292A">
        <w:rPr>
          <w:rFonts w:ascii="Times New Roman" w:eastAsia="Times New Roman" w:hAnsi="Times New Roman" w:cs="Times New Roman"/>
          <w:color w:val="000000"/>
          <w:sz w:val="18"/>
          <w:szCs w:val="18"/>
        </w:rPr>
        <w:t>Epidemiol</w:t>
      </w:r>
      <w:proofErr w:type="spellEnd"/>
      <w:r w:rsidRPr="0005292A">
        <w:rPr>
          <w:rFonts w:ascii="Times New Roman" w:eastAsia="Times New Roman" w:hAnsi="Times New Roman" w:cs="Times New Roman"/>
          <w:color w:val="000000"/>
          <w:sz w:val="18"/>
          <w:szCs w:val="18"/>
        </w:rPr>
        <w:t>. 2001; 153(9): 865-874.</w:t>
      </w:r>
    </w:p>
    <w:p w14:paraId="4D7B42BA" w14:textId="77777777" w:rsidR="0005292A" w:rsidRPr="0005292A" w:rsidRDefault="0005292A" w:rsidP="0005292A">
      <w:pPr>
        <w:pStyle w:val="ListParagraph"/>
        <w:numPr>
          <w:ilvl w:val="0"/>
          <w:numId w:val="8"/>
        </w:numPr>
        <w:spacing w:after="0" w:line="360" w:lineRule="auto"/>
        <w:ind w:left="417"/>
        <w:jc w:val="both"/>
        <w:rPr>
          <w:rFonts w:ascii="Times New Roman" w:hAnsi="Times New Roman" w:cs="Times New Roman"/>
          <w:b/>
          <w:color w:val="000000" w:themeColor="text1"/>
          <w:sz w:val="18"/>
          <w:szCs w:val="18"/>
        </w:rPr>
      </w:pPr>
      <w:r w:rsidRPr="0005292A">
        <w:rPr>
          <w:rFonts w:ascii="Times New Roman" w:eastAsia="Times New Roman" w:hAnsi="Times New Roman" w:cs="Times New Roman"/>
          <w:sz w:val="18"/>
          <w:szCs w:val="18"/>
        </w:rPr>
        <w:t xml:space="preserve"> </w:t>
      </w:r>
      <w:proofErr w:type="spellStart"/>
      <w:r w:rsidRPr="0005292A">
        <w:rPr>
          <w:rFonts w:ascii="Times New Roman" w:eastAsia="Times New Roman" w:hAnsi="Times New Roman" w:cs="Times New Roman"/>
          <w:sz w:val="18"/>
          <w:szCs w:val="18"/>
        </w:rPr>
        <w:t>Akahoshi</w:t>
      </w:r>
      <w:proofErr w:type="spellEnd"/>
      <w:r w:rsidRPr="0005292A">
        <w:rPr>
          <w:rFonts w:ascii="Times New Roman" w:eastAsia="Times New Roman" w:hAnsi="Times New Roman" w:cs="Times New Roman"/>
          <w:sz w:val="18"/>
          <w:szCs w:val="18"/>
        </w:rPr>
        <w:t xml:space="preserve"> M, Soda M, Nakashima E et al. The effects of body mass index on age </w:t>
      </w:r>
      <w:proofErr w:type="gramStart"/>
      <w:r w:rsidRPr="0005292A">
        <w:rPr>
          <w:rFonts w:ascii="Times New Roman" w:eastAsia="Times New Roman" w:hAnsi="Times New Roman" w:cs="Times New Roman"/>
          <w:sz w:val="18"/>
          <w:szCs w:val="18"/>
        </w:rPr>
        <w:t>at  menopause</w:t>
      </w:r>
      <w:proofErr w:type="gramEnd"/>
      <w:r w:rsidRPr="0005292A">
        <w:rPr>
          <w:rFonts w:ascii="Times New Roman" w:eastAsia="Times New Roman" w:hAnsi="Times New Roman" w:cs="Times New Roman"/>
          <w:sz w:val="18"/>
          <w:szCs w:val="18"/>
        </w:rPr>
        <w:t xml:space="preserve">. </w:t>
      </w:r>
      <w:proofErr w:type="spellStart"/>
      <w:r w:rsidRPr="0005292A">
        <w:rPr>
          <w:rFonts w:ascii="Times New Roman" w:eastAsia="Times New Roman" w:hAnsi="Times New Roman" w:cs="Times New Roman"/>
          <w:sz w:val="18"/>
          <w:szCs w:val="18"/>
        </w:rPr>
        <w:t>Int</w:t>
      </w:r>
      <w:proofErr w:type="spellEnd"/>
      <w:r w:rsidRPr="0005292A">
        <w:rPr>
          <w:rFonts w:ascii="Times New Roman" w:eastAsia="Times New Roman" w:hAnsi="Times New Roman" w:cs="Times New Roman"/>
          <w:sz w:val="18"/>
          <w:szCs w:val="18"/>
        </w:rPr>
        <w:t xml:space="preserve"> J </w:t>
      </w:r>
      <w:proofErr w:type="spellStart"/>
      <w:r w:rsidRPr="0005292A">
        <w:rPr>
          <w:rFonts w:ascii="Times New Roman" w:eastAsia="Times New Roman" w:hAnsi="Times New Roman" w:cs="Times New Roman"/>
          <w:sz w:val="18"/>
          <w:szCs w:val="18"/>
        </w:rPr>
        <w:t>Obes</w:t>
      </w:r>
      <w:proofErr w:type="spellEnd"/>
      <w:r w:rsidRPr="0005292A">
        <w:rPr>
          <w:rFonts w:ascii="Times New Roman" w:eastAsia="Times New Roman" w:hAnsi="Times New Roman" w:cs="Times New Roman"/>
          <w:sz w:val="18"/>
          <w:szCs w:val="18"/>
        </w:rPr>
        <w:t xml:space="preserve"> </w:t>
      </w:r>
      <w:proofErr w:type="spellStart"/>
      <w:r w:rsidRPr="0005292A">
        <w:rPr>
          <w:rFonts w:ascii="Times New Roman" w:eastAsia="Times New Roman" w:hAnsi="Times New Roman" w:cs="Times New Roman"/>
          <w:sz w:val="18"/>
          <w:szCs w:val="18"/>
        </w:rPr>
        <w:t>Relat</w:t>
      </w:r>
      <w:proofErr w:type="spellEnd"/>
      <w:r w:rsidRPr="0005292A">
        <w:rPr>
          <w:rFonts w:ascii="Times New Roman" w:eastAsia="Times New Roman" w:hAnsi="Times New Roman" w:cs="Times New Roman"/>
          <w:sz w:val="18"/>
          <w:szCs w:val="18"/>
        </w:rPr>
        <w:t xml:space="preserve"> </w:t>
      </w:r>
      <w:proofErr w:type="spellStart"/>
      <w:r w:rsidRPr="0005292A">
        <w:rPr>
          <w:rFonts w:ascii="Times New Roman" w:eastAsia="Times New Roman" w:hAnsi="Times New Roman" w:cs="Times New Roman"/>
          <w:sz w:val="18"/>
          <w:szCs w:val="18"/>
        </w:rPr>
        <w:t>Metab</w:t>
      </w:r>
      <w:proofErr w:type="spellEnd"/>
      <w:r w:rsidRPr="0005292A">
        <w:rPr>
          <w:rFonts w:ascii="Times New Roman" w:eastAsia="Times New Roman" w:hAnsi="Times New Roman" w:cs="Times New Roman"/>
          <w:sz w:val="18"/>
          <w:szCs w:val="18"/>
        </w:rPr>
        <w:t xml:space="preserve"> </w:t>
      </w:r>
      <w:proofErr w:type="spellStart"/>
      <w:r w:rsidRPr="0005292A">
        <w:rPr>
          <w:rFonts w:ascii="Times New Roman" w:eastAsia="Times New Roman" w:hAnsi="Times New Roman" w:cs="Times New Roman"/>
          <w:sz w:val="18"/>
          <w:szCs w:val="18"/>
        </w:rPr>
        <w:t>Disord</w:t>
      </w:r>
      <w:proofErr w:type="spellEnd"/>
      <w:r w:rsidRPr="0005292A">
        <w:rPr>
          <w:rFonts w:ascii="Times New Roman" w:eastAsia="Times New Roman" w:hAnsi="Times New Roman" w:cs="Times New Roman"/>
          <w:sz w:val="18"/>
          <w:szCs w:val="18"/>
        </w:rPr>
        <w:t xml:space="preserve"> 2002;26:961–68</w:t>
      </w:r>
    </w:p>
    <w:p w14:paraId="36213142" w14:textId="77777777" w:rsidR="0005292A" w:rsidRPr="0005292A" w:rsidRDefault="0005292A" w:rsidP="0005292A">
      <w:pPr>
        <w:pStyle w:val="ListParagraph"/>
        <w:numPr>
          <w:ilvl w:val="0"/>
          <w:numId w:val="8"/>
        </w:numPr>
        <w:spacing w:after="0" w:line="360" w:lineRule="auto"/>
        <w:ind w:left="417"/>
        <w:jc w:val="both"/>
        <w:rPr>
          <w:rFonts w:ascii="Times New Roman" w:hAnsi="Times New Roman" w:cs="Times New Roman"/>
          <w:b/>
          <w:color w:val="000000" w:themeColor="text1"/>
          <w:sz w:val="18"/>
          <w:szCs w:val="18"/>
        </w:rPr>
      </w:pPr>
      <w:r w:rsidRPr="0005292A">
        <w:rPr>
          <w:rFonts w:ascii="Times New Roman" w:eastAsia="Times New Roman" w:hAnsi="Times New Roman" w:cs="Times New Roman"/>
          <w:sz w:val="18"/>
          <w:szCs w:val="18"/>
        </w:rPr>
        <w:t>Al-</w:t>
      </w:r>
      <w:proofErr w:type="spellStart"/>
      <w:r w:rsidRPr="0005292A">
        <w:rPr>
          <w:rFonts w:ascii="Times New Roman" w:eastAsia="Times New Roman" w:hAnsi="Times New Roman" w:cs="Times New Roman"/>
          <w:sz w:val="18"/>
          <w:szCs w:val="18"/>
        </w:rPr>
        <w:t>Sejari</w:t>
      </w:r>
      <w:proofErr w:type="spellEnd"/>
      <w:r w:rsidRPr="0005292A">
        <w:rPr>
          <w:rFonts w:ascii="Times New Roman" w:eastAsia="Times New Roman" w:hAnsi="Times New Roman" w:cs="Times New Roman"/>
          <w:sz w:val="18"/>
          <w:szCs w:val="18"/>
        </w:rPr>
        <w:t xml:space="preserve"> MM (2005). Age at natural menopause and menopausal symptoms among Saudi Arabian women in Al-</w:t>
      </w:r>
      <w:proofErr w:type="spellStart"/>
      <w:r w:rsidRPr="0005292A">
        <w:rPr>
          <w:rFonts w:ascii="Times New Roman" w:eastAsia="Times New Roman" w:hAnsi="Times New Roman" w:cs="Times New Roman"/>
          <w:sz w:val="18"/>
          <w:szCs w:val="18"/>
        </w:rPr>
        <w:t>Khobar</w:t>
      </w:r>
      <w:proofErr w:type="spellEnd"/>
      <w:r w:rsidRPr="0005292A">
        <w:rPr>
          <w:rFonts w:ascii="Times New Roman" w:eastAsia="Times New Roman" w:hAnsi="Times New Roman" w:cs="Times New Roman"/>
          <w:sz w:val="18"/>
          <w:szCs w:val="18"/>
        </w:rPr>
        <w:t>. Ph</w:t>
      </w:r>
      <w:r w:rsidRPr="0005292A">
        <w:rPr>
          <w:rFonts w:ascii="Times New Roman" w:eastAsia="Times New Roman" w:hAnsi="Times New Roman" w:cs="Times New Roman"/>
          <w:sz w:val="18"/>
          <w:szCs w:val="18"/>
        </w:rPr>
        <w:t>D thesis, Ohio State University</w:t>
      </w:r>
    </w:p>
    <w:p w14:paraId="06448F9C" w14:textId="77777777" w:rsidR="0005292A" w:rsidRPr="0005292A" w:rsidRDefault="0005292A" w:rsidP="0005292A">
      <w:pPr>
        <w:pStyle w:val="ListParagraph"/>
        <w:numPr>
          <w:ilvl w:val="0"/>
          <w:numId w:val="8"/>
        </w:numPr>
        <w:spacing w:after="0" w:line="360" w:lineRule="auto"/>
        <w:ind w:left="417"/>
        <w:jc w:val="both"/>
        <w:rPr>
          <w:rFonts w:ascii="Times New Roman" w:hAnsi="Times New Roman" w:cs="Times New Roman"/>
          <w:b/>
          <w:color w:val="000000" w:themeColor="text1"/>
          <w:sz w:val="18"/>
          <w:szCs w:val="18"/>
        </w:rPr>
      </w:pPr>
      <w:r w:rsidRPr="0005292A">
        <w:rPr>
          <w:rFonts w:ascii="Times New Roman" w:eastAsia="Times New Roman" w:hAnsi="Times New Roman" w:cs="Times New Roman"/>
          <w:sz w:val="18"/>
          <w:szCs w:val="18"/>
        </w:rPr>
        <w:t xml:space="preserve"> </w:t>
      </w:r>
      <w:proofErr w:type="spellStart"/>
      <w:r w:rsidRPr="0005292A">
        <w:rPr>
          <w:rFonts w:ascii="Times New Roman" w:eastAsia="Times New Roman" w:hAnsi="Times New Roman" w:cs="Times New Roman"/>
          <w:sz w:val="18"/>
          <w:szCs w:val="18"/>
        </w:rPr>
        <w:t>Golshiri</w:t>
      </w:r>
      <w:proofErr w:type="spellEnd"/>
      <w:r w:rsidRPr="0005292A">
        <w:rPr>
          <w:rFonts w:ascii="Times New Roman" w:eastAsia="Times New Roman" w:hAnsi="Times New Roman" w:cs="Times New Roman"/>
          <w:sz w:val="18"/>
          <w:szCs w:val="18"/>
        </w:rPr>
        <w:t xml:space="preserve"> P, </w:t>
      </w:r>
      <w:proofErr w:type="spellStart"/>
      <w:r w:rsidRPr="0005292A">
        <w:rPr>
          <w:rFonts w:ascii="Times New Roman" w:eastAsia="Times New Roman" w:hAnsi="Times New Roman" w:cs="Times New Roman"/>
          <w:sz w:val="18"/>
          <w:szCs w:val="18"/>
        </w:rPr>
        <w:t>Akbari</w:t>
      </w:r>
      <w:proofErr w:type="spellEnd"/>
      <w:r w:rsidRPr="0005292A">
        <w:rPr>
          <w:rFonts w:ascii="Times New Roman" w:eastAsia="Times New Roman" w:hAnsi="Times New Roman" w:cs="Times New Roman"/>
          <w:sz w:val="18"/>
          <w:szCs w:val="18"/>
        </w:rPr>
        <w:t xml:space="preserve"> M, </w:t>
      </w:r>
      <w:proofErr w:type="spellStart"/>
      <w:r w:rsidRPr="0005292A">
        <w:rPr>
          <w:rFonts w:ascii="Times New Roman" w:eastAsia="Times New Roman" w:hAnsi="Times New Roman" w:cs="Times New Roman"/>
          <w:sz w:val="18"/>
          <w:szCs w:val="18"/>
        </w:rPr>
        <w:t>Abdollahzadeh</w:t>
      </w:r>
      <w:proofErr w:type="spellEnd"/>
      <w:r w:rsidRPr="0005292A">
        <w:rPr>
          <w:rFonts w:ascii="Times New Roman" w:eastAsia="Times New Roman" w:hAnsi="Times New Roman" w:cs="Times New Roman"/>
          <w:sz w:val="18"/>
          <w:szCs w:val="18"/>
        </w:rPr>
        <w:t xml:space="preserve"> M R. </w:t>
      </w:r>
      <w:r w:rsidRPr="0005292A">
        <w:rPr>
          <w:rFonts w:ascii="Times New Roman" w:eastAsia="Times New Roman" w:hAnsi="Times New Roman" w:cs="Times New Roman"/>
          <w:color w:val="404040"/>
          <w:sz w:val="18"/>
          <w:szCs w:val="18"/>
        </w:rPr>
        <w:t xml:space="preserve">Age at Natural Menopause and Related Factors in Isfahan, Iran. </w:t>
      </w:r>
      <w:r w:rsidRPr="0005292A">
        <w:rPr>
          <w:rFonts w:ascii="Times New Roman" w:eastAsia="Times New Roman" w:hAnsi="Times New Roman" w:cs="Times New Roman"/>
          <w:sz w:val="18"/>
          <w:szCs w:val="18"/>
        </w:rPr>
        <w:t>J Menopausal Med 2016;22:87-93</w:t>
      </w:r>
    </w:p>
    <w:p w14:paraId="4856DA7C" w14:textId="77777777" w:rsidR="0005292A" w:rsidRPr="0005292A" w:rsidRDefault="0005292A" w:rsidP="0005292A">
      <w:pPr>
        <w:pStyle w:val="ListParagraph"/>
        <w:numPr>
          <w:ilvl w:val="0"/>
          <w:numId w:val="8"/>
        </w:numPr>
        <w:spacing w:after="0" w:line="360" w:lineRule="auto"/>
        <w:ind w:left="417"/>
        <w:jc w:val="both"/>
        <w:rPr>
          <w:rFonts w:ascii="Times New Roman" w:hAnsi="Times New Roman" w:cs="Times New Roman"/>
          <w:b/>
          <w:color w:val="000000" w:themeColor="text1"/>
          <w:sz w:val="18"/>
          <w:szCs w:val="18"/>
        </w:rPr>
      </w:pPr>
      <w:proofErr w:type="spellStart"/>
      <w:r w:rsidRPr="0005292A">
        <w:rPr>
          <w:rFonts w:ascii="Times New Roman" w:eastAsia="Times New Roman" w:hAnsi="Times New Roman" w:cs="Times New Roman"/>
          <w:color w:val="000000"/>
          <w:sz w:val="18"/>
          <w:szCs w:val="18"/>
        </w:rPr>
        <w:t>Potsangbam</w:t>
      </w:r>
      <w:proofErr w:type="spellEnd"/>
      <w:r w:rsidRPr="0005292A">
        <w:rPr>
          <w:rFonts w:ascii="Times New Roman" w:eastAsia="Times New Roman" w:hAnsi="Times New Roman" w:cs="Times New Roman"/>
          <w:color w:val="000000"/>
          <w:sz w:val="18"/>
          <w:szCs w:val="18"/>
        </w:rPr>
        <w:t xml:space="preserve"> R, </w:t>
      </w:r>
      <w:proofErr w:type="spellStart"/>
      <w:r w:rsidRPr="0005292A">
        <w:rPr>
          <w:rFonts w:ascii="Times New Roman" w:eastAsia="Times New Roman" w:hAnsi="Times New Roman" w:cs="Times New Roman"/>
          <w:color w:val="000000"/>
          <w:sz w:val="18"/>
          <w:szCs w:val="18"/>
        </w:rPr>
        <w:t>Laishram</w:t>
      </w:r>
      <w:proofErr w:type="spellEnd"/>
      <w:r w:rsidRPr="0005292A">
        <w:rPr>
          <w:rFonts w:ascii="Times New Roman" w:eastAsia="Times New Roman" w:hAnsi="Times New Roman" w:cs="Times New Roman"/>
          <w:color w:val="000000"/>
          <w:sz w:val="18"/>
          <w:szCs w:val="18"/>
        </w:rPr>
        <w:t xml:space="preserve"> DS, </w:t>
      </w:r>
      <w:proofErr w:type="spellStart"/>
      <w:r w:rsidRPr="0005292A">
        <w:rPr>
          <w:rFonts w:ascii="Times New Roman" w:eastAsia="Times New Roman" w:hAnsi="Times New Roman" w:cs="Times New Roman"/>
          <w:color w:val="000000"/>
          <w:sz w:val="18"/>
          <w:szCs w:val="18"/>
        </w:rPr>
        <w:t>Usham</w:t>
      </w:r>
      <w:proofErr w:type="spellEnd"/>
      <w:r w:rsidRPr="0005292A">
        <w:rPr>
          <w:rFonts w:ascii="Times New Roman" w:eastAsia="Times New Roman" w:hAnsi="Times New Roman" w:cs="Times New Roman"/>
          <w:color w:val="000000"/>
          <w:sz w:val="18"/>
          <w:szCs w:val="18"/>
        </w:rPr>
        <w:t xml:space="preserve"> R, </w:t>
      </w:r>
      <w:proofErr w:type="spellStart"/>
      <w:r w:rsidRPr="0005292A">
        <w:rPr>
          <w:rFonts w:ascii="Times New Roman" w:eastAsia="Times New Roman" w:hAnsi="Times New Roman" w:cs="Times New Roman"/>
          <w:color w:val="000000"/>
          <w:sz w:val="18"/>
          <w:szCs w:val="18"/>
        </w:rPr>
        <w:t>Bishwalata</w:t>
      </w:r>
      <w:proofErr w:type="spellEnd"/>
      <w:r w:rsidRPr="0005292A">
        <w:rPr>
          <w:rFonts w:ascii="Times New Roman" w:eastAsia="Times New Roman" w:hAnsi="Times New Roman" w:cs="Times New Roman"/>
          <w:color w:val="000000"/>
          <w:sz w:val="18"/>
          <w:szCs w:val="18"/>
        </w:rPr>
        <w:t xml:space="preserve"> RK. Age at Menopause and its Determinants. Ann. Int. Med. Den. Res. 2016; 2(6):PH10-PH13.</w:t>
      </w:r>
    </w:p>
    <w:p w14:paraId="19575AF0" w14:textId="77777777" w:rsidR="0005292A" w:rsidRPr="0005292A" w:rsidRDefault="0005292A" w:rsidP="0005292A">
      <w:pPr>
        <w:pStyle w:val="ListParagraph"/>
        <w:numPr>
          <w:ilvl w:val="0"/>
          <w:numId w:val="8"/>
        </w:numPr>
        <w:spacing w:after="0" w:line="360" w:lineRule="auto"/>
        <w:ind w:left="417"/>
        <w:jc w:val="both"/>
        <w:rPr>
          <w:rFonts w:ascii="Times New Roman" w:hAnsi="Times New Roman" w:cs="Times New Roman"/>
          <w:b/>
          <w:color w:val="000000" w:themeColor="text1"/>
          <w:sz w:val="18"/>
          <w:szCs w:val="18"/>
        </w:rPr>
      </w:pPr>
      <w:r w:rsidRPr="0005292A">
        <w:rPr>
          <w:rFonts w:ascii="Times New Roman" w:hAnsi="Times New Roman" w:cs="Times New Roman"/>
          <w:sz w:val="18"/>
          <w:szCs w:val="18"/>
        </w:rPr>
        <w:t xml:space="preserve"> </w:t>
      </w:r>
      <w:proofErr w:type="spellStart"/>
      <w:r w:rsidRPr="0005292A">
        <w:rPr>
          <w:rFonts w:ascii="Times New Roman" w:eastAsia="Times New Roman" w:hAnsi="Times New Roman" w:cs="Times New Roman"/>
          <w:color w:val="000000"/>
          <w:sz w:val="18"/>
          <w:szCs w:val="18"/>
        </w:rPr>
        <w:t>Savonitto</w:t>
      </w:r>
      <w:proofErr w:type="spellEnd"/>
      <w:r w:rsidRPr="0005292A">
        <w:rPr>
          <w:rFonts w:ascii="Times New Roman" w:eastAsia="Times New Roman" w:hAnsi="Times New Roman" w:cs="Times New Roman"/>
          <w:color w:val="000000"/>
          <w:sz w:val="18"/>
          <w:szCs w:val="18"/>
        </w:rPr>
        <w:t xml:space="preserve"> S, Colombo D, Franco N, </w:t>
      </w:r>
      <w:proofErr w:type="spellStart"/>
      <w:r w:rsidRPr="0005292A">
        <w:rPr>
          <w:rFonts w:ascii="Times New Roman" w:eastAsia="Times New Roman" w:hAnsi="Times New Roman" w:cs="Times New Roman"/>
          <w:color w:val="000000"/>
          <w:sz w:val="18"/>
          <w:szCs w:val="18"/>
        </w:rPr>
        <w:t>Misuraca</w:t>
      </w:r>
      <w:proofErr w:type="spellEnd"/>
      <w:r w:rsidRPr="0005292A">
        <w:rPr>
          <w:rFonts w:ascii="Times New Roman" w:eastAsia="Times New Roman" w:hAnsi="Times New Roman" w:cs="Times New Roman"/>
          <w:color w:val="000000"/>
          <w:sz w:val="18"/>
          <w:szCs w:val="18"/>
        </w:rPr>
        <w:t xml:space="preserve"> L, </w:t>
      </w:r>
      <w:proofErr w:type="spellStart"/>
      <w:r w:rsidRPr="0005292A">
        <w:rPr>
          <w:rFonts w:ascii="Times New Roman" w:eastAsia="Times New Roman" w:hAnsi="Times New Roman" w:cs="Times New Roman"/>
          <w:color w:val="000000"/>
          <w:sz w:val="18"/>
          <w:szCs w:val="18"/>
        </w:rPr>
        <w:t>Lenatti</w:t>
      </w:r>
      <w:proofErr w:type="spellEnd"/>
      <w:r w:rsidRPr="0005292A">
        <w:rPr>
          <w:rFonts w:ascii="Times New Roman" w:eastAsia="Times New Roman" w:hAnsi="Times New Roman" w:cs="Times New Roman"/>
          <w:color w:val="000000"/>
          <w:sz w:val="18"/>
          <w:szCs w:val="18"/>
        </w:rPr>
        <w:t xml:space="preserve"> L, Romano I J et al</w:t>
      </w:r>
      <w:r w:rsidRPr="0005292A">
        <w:rPr>
          <w:rFonts w:ascii="Times New Roman" w:eastAsia="Times New Roman" w:hAnsi="Times New Roman" w:cs="Times New Roman"/>
          <w:sz w:val="18"/>
          <w:szCs w:val="18"/>
        </w:rPr>
        <w:t xml:space="preserve">. </w:t>
      </w:r>
      <w:r w:rsidRPr="0005292A">
        <w:rPr>
          <w:rFonts w:ascii="Times New Roman" w:eastAsia="Times New Roman" w:hAnsi="Times New Roman" w:cs="Times New Roman"/>
          <w:color w:val="000000"/>
          <w:sz w:val="18"/>
          <w:szCs w:val="18"/>
        </w:rPr>
        <w:t>Age at Menopause and Extent of Coronary Artery Disease Among Postmenopausal Women with</w:t>
      </w:r>
      <w:r w:rsidRPr="0005292A">
        <w:rPr>
          <w:rFonts w:ascii="Times New Roman" w:eastAsia="Times New Roman" w:hAnsi="Times New Roman" w:cs="Times New Roman"/>
          <w:color w:val="000000"/>
          <w:sz w:val="18"/>
          <w:szCs w:val="18"/>
        </w:rPr>
        <w:t xml:space="preserve"> </w:t>
      </w:r>
      <w:r w:rsidRPr="0005292A">
        <w:rPr>
          <w:rFonts w:ascii="Times New Roman" w:eastAsia="Times New Roman" w:hAnsi="Times New Roman" w:cs="Times New Roman"/>
          <w:color w:val="000000"/>
          <w:sz w:val="18"/>
          <w:szCs w:val="18"/>
        </w:rPr>
        <w:t>Acute Coronary Syndromes. The American Journal of Medicine (2016) 129, 1205-1212.</w:t>
      </w:r>
    </w:p>
    <w:p w14:paraId="17AE2EF3" w14:textId="77777777" w:rsidR="0005292A" w:rsidRPr="0005292A" w:rsidRDefault="0005292A" w:rsidP="0005292A">
      <w:pPr>
        <w:pStyle w:val="ListParagraph"/>
        <w:numPr>
          <w:ilvl w:val="0"/>
          <w:numId w:val="8"/>
        </w:numPr>
        <w:spacing w:after="0" w:line="360" w:lineRule="auto"/>
        <w:ind w:left="417"/>
        <w:jc w:val="both"/>
        <w:rPr>
          <w:rFonts w:ascii="Times New Roman" w:hAnsi="Times New Roman" w:cs="Times New Roman"/>
          <w:b/>
          <w:color w:val="000000" w:themeColor="text1"/>
          <w:sz w:val="18"/>
          <w:szCs w:val="18"/>
        </w:rPr>
      </w:pPr>
      <w:r w:rsidRPr="0005292A">
        <w:rPr>
          <w:rFonts w:ascii="Times New Roman" w:hAnsi="Times New Roman" w:cs="Times New Roman"/>
          <w:sz w:val="18"/>
          <w:szCs w:val="18"/>
        </w:rPr>
        <w:t xml:space="preserve"> </w:t>
      </w:r>
      <w:proofErr w:type="spellStart"/>
      <w:r w:rsidRPr="0005292A">
        <w:rPr>
          <w:rFonts w:ascii="Times New Roman" w:eastAsia="Times New Roman" w:hAnsi="Times New Roman" w:cs="Times New Roman"/>
          <w:color w:val="000000"/>
          <w:sz w:val="18"/>
          <w:szCs w:val="18"/>
        </w:rPr>
        <w:t>Kaur</w:t>
      </w:r>
      <w:proofErr w:type="spellEnd"/>
      <w:r w:rsidRPr="0005292A">
        <w:rPr>
          <w:rFonts w:ascii="Times New Roman" w:eastAsia="Times New Roman" w:hAnsi="Times New Roman" w:cs="Times New Roman"/>
          <w:color w:val="000000"/>
          <w:sz w:val="18"/>
          <w:szCs w:val="18"/>
        </w:rPr>
        <w:t xml:space="preserve"> M, </w:t>
      </w:r>
      <w:proofErr w:type="spellStart"/>
      <w:r w:rsidRPr="0005292A">
        <w:rPr>
          <w:rFonts w:ascii="Times New Roman" w:eastAsia="Times New Roman" w:hAnsi="Times New Roman" w:cs="Times New Roman"/>
          <w:color w:val="000000"/>
          <w:sz w:val="18"/>
          <w:szCs w:val="18"/>
        </w:rPr>
        <w:t>Talwar</w:t>
      </w:r>
      <w:proofErr w:type="spellEnd"/>
      <w:r w:rsidRPr="0005292A">
        <w:rPr>
          <w:rFonts w:ascii="Times New Roman" w:eastAsia="Times New Roman" w:hAnsi="Times New Roman" w:cs="Times New Roman"/>
          <w:color w:val="000000"/>
          <w:sz w:val="18"/>
          <w:szCs w:val="18"/>
        </w:rPr>
        <w:t xml:space="preserve"> I. Age at natural menopause among rural and urban </w:t>
      </w:r>
      <w:proofErr w:type="spellStart"/>
      <w:proofErr w:type="gramStart"/>
      <w:r w:rsidRPr="0005292A">
        <w:rPr>
          <w:rFonts w:ascii="Times New Roman" w:eastAsia="Times New Roman" w:hAnsi="Times New Roman" w:cs="Times New Roman"/>
          <w:color w:val="000000"/>
          <w:sz w:val="18"/>
          <w:szCs w:val="18"/>
        </w:rPr>
        <w:t>punjabi</w:t>
      </w:r>
      <w:proofErr w:type="spellEnd"/>
      <w:proofErr w:type="gramEnd"/>
      <w:r w:rsidRPr="0005292A">
        <w:rPr>
          <w:rFonts w:ascii="Times New Roman" w:eastAsia="Times New Roman" w:hAnsi="Times New Roman" w:cs="Times New Roman"/>
          <w:color w:val="000000"/>
          <w:sz w:val="18"/>
          <w:szCs w:val="18"/>
        </w:rPr>
        <w:t xml:space="preserve"> </w:t>
      </w:r>
      <w:proofErr w:type="spellStart"/>
      <w:r w:rsidRPr="0005292A">
        <w:rPr>
          <w:rFonts w:ascii="Times New Roman" w:eastAsia="Times New Roman" w:hAnsi="Times New Roman" w:cs="Times New Roman"/>
          <w:color w:val="000000"/>
          <w:sz w:val="18"/>
          <w:szCs w:val="18"/>
        </w:rPr>
        <w:t>brahmin</w:t>
      </w:r>
      <w:proofErr w:type="spellEnd"/>
      <w:r w:rsidRPr="0005292A">
        <w:rPr>
          <w:rFonts w:ascii="Times New Roman" w:eastAsia="Times New Roman" w:hAnsi="Times New Roman" w:cs="Times New Roman"/>
          <w:color w:val="000000"/>
          <w:sz w:val="18"/>
          <w:szCs w:val="18"/>
        </w:rPr>
        <w:t xml:space="preserve"> females. </w:t>
      </w:r>
      <w:proofErr w:type="spellStart"/>
      <w:r w:rsidRPr="0005292A">
        <w:rPr>
          <w:rFonts w:ascii="Times New Roman" w:eastAsia="Times New Roman" w:hAnsi="Times New Roman" w:cs="Times New Roman"/>
          <w:color w:val="000000"/>
          <w:sz w:val="18"/>
          <w:szCs w:val="18"/>
        </w:rPr>
        <w:t>Anthropol</w:t>
      </w:r>
      <w:proofErr w:type="spellEnd"/>
      <w:r w:rsidRPr="0005292A">
        <w:rPr>
          <w:rFonts w:ascii="Times New Roman" w:eastAsia="Times New Roman" w:hAnsi="Times New Roman" w:cs="Times New Roman"/>
          <w:color w:val="000000"/>
          <w:sz w:val="18"/>
          <w:szCs w:val="18"/>
        </w:rPr>
        <w:t xml:space="preserve"> 2009</w:t>
      </w:r>
      <w:proofErr w:type="gramStart"/>
      <w:r w:rsidRPr="0005292A">
        <w:rPr>
          <w:rFonts w:ascii="Times New Roman" w:eastAsia="Times New Roman" w:hAnsi="Times New Roman" w:cs="Times New Roman"/>
          <w:color w:val="000000"/>
          <w:sz w:val="18"/>
          <w:szCs w:val="18"/>
        </w:rPr>
        <w:t>;11:255</w:t>
      </w:r>
      <w:proofErr w:type="gramEnd"/>
      <w:r w:rsidRPr="0005292A">
        <w:rPr>
          <w:rFonts w:ascii="Times New Roman" w:eastAsia="Times New Roman" w:hAnsi="Times New Roman" w:cs="Times New Roman"/>
          <w:color w:val="000000"/>
          <w:sz w:val="18"/>
          <w:szCs w:val="18"/>
        </w:rPr>
        <w:t>-8.</w:t>
      </w:r>
    </w:p>
    <w:p w14:paraId="1AD18866" w14:textId="77777777" w:rsidR="0005292A" w:rsidRPr="0005292A" w:rsidRDefault="0005292A" w:rsidP="0005292A">
      <w:pPr>
        <w:pStyle w:val="ListParagraph"/>
        <w:numPr>
          <w:ilvl w:val="0"/>
          <w:numId w:val="8"/>
        </w:numPr>
        <w:spacing w:after="0" w:line="360" w:lineRule="auto"/>
        <w:ind w:left="417"/>
        <w:jc w:val="both"/>
        <w:rPr>
          <w:rFonts w:ascii="Times New Roman" w:hAnsi="Times New Roman" w:cs="Times New Roman"/>
          <w:b/>
          <w:color w:val="000000" w:themeColor="text1"/>
          <w:sz w:val="18"/>
          <w:szCs w:val="18"/>
        </w:rPr>
      </w:pPr>
      <w:r w:rsidRPr="0005292A">
        <w:rPr>
          <w:rFonts w:ascii="Times New Roman" w:eastAsia="Times New Roman" w:hAnsi="Times New Roman" w:cs="Times New Roman"/>
          <w:color w:val="000000"/>
          <w:sz w:val="18"/>
          <w:szCs w:val="18"/>
        </w:rPr>
        <w:t xml:space="preserve"> </w:t>
      </w:r>
      <w:proofErr w:type="spellStart"/>
      <w:r w:rsidRPr="0005292A">
        <w:rPr>
          <w:rFonts w:ascii="Times New Roman" w:eastAsia="Times New Roman" w:hAnsi="Times New Roman" w:cs="Times New Roman"/>
          <w:color w:val="000000"/>
          <w:sz w:val="18"/>
          <w:szCs w:val="18"/>
        </w:rPr>
        <w:t>Bromberger</w:t>
      </w:r>
      <w:proofErr w:type="spellEnd"/>
      <w:r w:rsidRPr="0005292A">
        <w:rPr>
          <w:rFonts w:ascii="Times New Roman" w:eastAsia="Times New Roman" w:hAnsi="Times New Roman" w:cs="Times New Roman"/>
          <w:color w:val="000000"/>
          <w:sz w:val="18"/>
          <w:szCs w:val="18"/>
        </w:rPr>
        <w:t xml:space="preserve"> J T et al. Prospective Study of the Determinants of Age at Menopause. Am J </w:t>
      </w:r>
      <w:proofErr w:type="spellStart"/>
      <w:r w:rsidRPr="0005292A">
        <w:rPr>
          <w:rFonts w:ascii="Times New Roman" w:eastAsia="Times New Roman" w:hAnsi="Times New Roman" w:cs="Times New Roman"/>
          <w:color w:val="000000"/>
          <w:sz w:val="18"/>
          <w:szCs w:val="18"/>
        </w:rPr>
        <w:t>Epidemiol</w:t>
      </w:r>
      <w:proofErr w:type="spellEnd"/>
      <w:r w:rsidRPr="0005292A">
        <w:rPr>
          <w:rFonts w:ascii="Times New Roman" w:eastAsia="Times New Roman" w:hAnsi="Times New Roman" w:cs="Times New Roman"/>
          <w:color w:val="000000"/>
          <w:sz w:val="18"/>
          <w:szCs w:val="18"/>
        </w:rPr>
        <w:t>. 1997; 145(2): 124- 133.</w:t>
      </w:r>
    </w:p>
    <w:p w14:paraId="41C8C808" w14:textId="77777777" w:rsidR="0005292A" w:rsidRPr="0005292A" w:rsidRDefault="0005292A" w:rsidP="0005292A">
      <w:pPr>
        <w:pStyle w:val="ListParagraph"/>
        <w:numPr>
          <w:ilvl w:val="0"/>
          <w:numId w:val="8"/>
        </w:numPr>
        <w:spacing w:after="0" w:line="360" w:lineRule="auto"/>
        <w:ind w:left="417"/>
        <w:jc w:val="both"/>
        <w:rPr>
          <w:rFonts w:ascii="Times New Roman" w:hAnsi="Times New Roman" w:cs="Times New Roman"/>
          <w:b/>
          <w:color w:val="000000" w:themeColor="text1"/>
          <w:sz w:val="18"/>
          <w:szCs w:val="18"/>
        </w:rPr>
      </w:pPr>
      <w:proofErr w:type="spellStart"/>
      <w:r w:rsidRPr="0005292A">
        <w:rPr>
          <w:rFonts w:ascii="Times New Roman" w:eastAsia="Times New Roman" w:hAnsi="Times New Roman" w:cs="Times New Roman"/>
          <w:color w:val="000000"/>
          <w:sz w:val="18"/>
          <w:szCs w:val="18"/>
        </w:rPr>
        <w:t>Parazzini</w:t>
      </w:r>
      <w:proofErr w:type="spellEnd"/>
      <w:r w:rsidRPr="0005292A">
        <w:rPr>
          <w:rFonts w:ascii="Times New Roman" w:eastAsia="Times New Roman" w:hAnsi="Times New Roman" w:cs="Times New Roman"/>
          <w:color w:val="000000"/>
          <w:sz w:val="18"/>
          <w:szCs w:val="18"/>
        </w:rPr>
        <w:t xml:space="preserve">, F. (2007). Determinants of age at menopause in women attending menopause clinics in Italy. </w:t>
      </w:r>
      <w:proofErr w:type="spellStart"/>
      <w:r w:rsidRPr="0005292A">
        <w:rPr>
          <w:rFonts w:ascii="Times New Roman" w:eastAsia="Times New Roman" w:hAnsi="Times New Roman" w:cs="Times New Roman"/>
          <w:i/>
          <w:color w:val="000000"/>
          <w:sz w:val="18"/>
          <w:szCs w:val="18"/>
        </w:rPr>
        <w:t>Maturitus</w:t>
      </w:r>
      <w:proofErr w:type="spellEnd"/>
      <w:r w:rsidRPr="0005292A">
        <w:rPr>
          <w:rFonts w:ascii="Times New Roman" w:eastAsia="Times New Roman" w:hAnsi="Times New Roman" w:cs="Times New Roman"/>
          <w:i/>
          <w:color w:val="000000"/>
          <w:sz w:val="18"/>
          <w:szCs w:val="18"/>
        </w:rPr>
        <w:t xml:space="preserve">, 56, </w:t>
      </w:r>
      <w:r w:rsidRPr="0005292A">
        <w:rPr>
          <w:rFonts w:ascii="Times New Roman" w:eastAsia="Times New Roman" w:hAnsi="Times New Roman" w:cs="Times New Roman"/>
          <w:color w:val="000000"/>
          <w:sz w:val="18"/>
          <w:szCs w:val="18"/>
        </w:rPr>
        <w:t>280–287.</w:t>
      </w:r>
    </w:p>
    <w:p w14:paraId="1DBB9ACB" w14:textId="77777777" w:rsidR="0005292A" w:rsidRPr="0005292A" w:rsidRDefault="0005292A" w:rsidP="0005292A">
      <w:pPr>
        <w:pStyle w:val="ListParagraph"/>
        <w:numPr>
          <w:ilvl w:val="0"/>
          <w:numId w:val="8"/>
        </w:numPr>
        <w:spacing w:after="0" w:line="360" w:lineRule="auto"/>
        <w:ind w:left="417"/>
        <w:jc w:val="both"/>
        <w:rPr>
          <w:rFonts w:ascii="Times New Roman" w:hAnsi="Times New Roman" w:cs="Times New Roman"/>
          <w:b/>
          <w:color w:val="000000" w:themeColor="text1"/>
          <w:sz w:val="18"/>
          <w:szCs w:val="18"/>
        </w:rPr>
      </w:pPr>
      <w:proofErr w:type="spellStart"/>
      <w:r w:rsidRPr="0005292A">
        <w:rPr>
          <w:rFonts w:ascii="Times New Roman" w:eastAsia="Times New Roman" w:hAnsi="Times New Roman" w:cs="Times New Roman"/>
          <w:color w:val="000000"/>
          <w:sz w:val="18"/>
          <w:szCs w:val="18"/>
        </w:rPr>
        <w:t>Delavar</w:t>
      </w:r>
      <w:proofErr w:type="spellEnd"/>
      <w:r w:rsidRPr="0005292A">
        <w:rPr>
          <w:rFonts w:ascii="Times New Roman" w:eastAsia="Times New Roman" w:hAnsi="Times New Roman" w:cs="Times New Roman"/>
          <w:color w:val="000000"/>
          <w:sz w:val="18"/>
          <w:szCs w:val="18"/>
        </w:rPr>
        <w:t xml:space="preserve"> M </w:t>
      </w:r>
      <w:proofErr w:type="gramStart"/>
      <w:r w:rsidRPr="0005292A">
        <w:rPr>
          <w:rFonts w:ascii="Times New Roman" w:eastAsia="Times New Roman" w:hAnsi="Times New Roman" w:cs="Times New Roman"/>
          <w:color w:val="000000"/>
          <w:sz w:val="18"/>
          <w:szCs w:val="18"/>
        </w:rPr>
        <w:t>A ,</w:t>
      </w:r>
      <w:proofErr w:type="gramEnd"/>
      <w:r w:rsidRPr="0005292A">
        <w:rPr>
          <w:rFonts w:ascii="Times New Roman" w:eastAsia="Times New Roman" w:hAnsi="Times New Roman" w:cs="Times New Roman"/>
          <w:color w:val="000000"/>
          <w:sz w:val="18"/>
          <w:szCs w:val="18"/>
        </w:rPr>
        <w:t xml:space="preserve"> </w:t>
      </w:r>
      <w:proofErr w:type="spellStart"/>
      <w:r w:rsidRPr="0005292A">
        <w:rPr>
          <w:rFonts w:ascii="Times New Roman" w:eastAsia="Times New Roman" w:hAnsi="Times New Roman" w:cs="Times New Roman"/>
          <w:color w:val="000000"/>
          <w:sz w:val="18"/>
          <w:szCs w:val="18"/>
        </w:rPr>
        <w:t>Hajiahmadi</w:t>
      </w:r>
      <w:proofErr w:type="spellEnd"/>
      <w:r w:rsidRPr="0005292A">
        <w:rPr>
          <w:rFonts w:ascii="Times New Roman" w:eastAsia="Times New Roman" w:hAnsi="Times New Roman" w:cs="Times New Roman"/>
          <w:color w:val="000000"/>
          <w:sz w:val="18"/>
          <w:szCs w:val="18"/>
        </w:rPr>
        <w:t xml:space="preserve"> M. Factors affecting the age in natural menopause and the frequency of menopausal symptoms in northern Iran. Iran Red Crescent Med J. 2011; 13(3):192-198</w:t>
      </w:r>
    </w:p>
    <w:p w14:paraId="01A089BE" w14:textId="412E2EE5" w:rsidR="0005292A" w:rsidRPr="0005292A" w:rsidRDefault="0005292A" w:rsidP="0005292A">
      <w:pPr>
        <w:pStyle w:val="ListParagraph"/>
        <w:numPr>
          <w:ilvl w:val="0"/>
          <w:numId w:val="8"/>
        </w:numPr>
        <w:spacing w:after="0" w:line="360" w:lineRule="auto"/>
        <w:ind w:left="417"/>
        <w:jc w:val="both"/>
        <w:rPr>
          <w:rFonts w:ascii="Times New Roman" w:hAnsi="Times New Roman" w:cs="Times New Roman"/>
          <w:b/>
          <w:color w:val="000000" w:themeColor="text1"/>
          <w:sz w:val="18"/>
          <w:szCs w:val="18"/>
        </w:rPr>
      </w:pPr>
      <w:proofErr w:type="spellStart"/>
      <w:r w:rsidRPr="0005292A">
        <w:rPr>
          <w:rFonts w:ascii="Times New Roman" w:eastAsia="Times New Roman" w:hAnsi="Times New Roman" w:cs="Times New Roman"/>
          <w:color w:val="000000"/>
          <w:sz w:val="18"/>
          <w:szCs w:val="18"/>
        </w:rPr>
        <w:t>Maru</w:t>
      </w:r>
      <w:proofErr w:type="spellEnd"/>
      <w:r w:rsidRPr="0005292A">
        <w:rPr>
          <w:rFonts w:ascii="Times New Roman" w:eastAsia="Times New Roman" w:hAnsi="Times New Roman" w:cs="Times New Roman"/>
          <w:color w:val="000000"/>
          <w:sz w:val="18"/>
          <w:szCs w:val="18"/>
        </w:rPr>
        <w:t xml:space="preserve"> L, </w:t>
      </w:r>
      <w:proofErr w:type="spellStart"/>
      <w:r w:rsidRPr="0005292A">
        <w:rPr>
          <w:rFonts w:ascii="Times New Roman" w:eastAsia="Times New Roman" w:hAnsi="Times New Roman" w:cs="Times New Roman"/>
          <w:color w:val="000000"/>
          <w:sz w:val="18"/>
          <w:szCs w:val="18"/>
        </w:rPr>
        <w:t>Verma</w:t>
      </w:r>
      <w:proofErr w:type="spellEnd"/>
      <w:r w:rsidRPr="0005292A">
        <w:rPr>
          <w:rFonts w:ascii="Times New Roman" w:eastAsia="Times New Roman" w:hAnsi="Times New Roman" w:cs="Times New Roman"/>
          <w:color w:val="000000"/>
          <w:sz w:val="18"/>
          <w:szCs w:val="18"/>
        </w:rPr>
        <w:t xml:space="preserve"> R, </w:t>
      </w:r>
      <w:proofErr w:type="spellStart"/>
      <w:r w:rsidRPr="0005292A">
        <w:rPr>
          <w:rFonts w:ascii="Times New Roman" w:eastAsia="Times New Roman" w:hAnsi="Times New Roman" w:cs="Times New Roman"/>
          <w:color w:val="000000"/>
          <w:sz w:val="18"/>
          <w:szCs w:val="18"/>
        </w:rPr>
        <w:t>Verma</w:t>
      </w:r>
      <w:proofErr w:type="spellEnd"/>
      <w:r w:rsidRPr="0005292A">
        <w:rPr>
          <w:rFonts w:ascii="Times New Roman" w:eastAsia="Times New Roman" w:hAnsi="Times New Roman" w:cs="Times New Roman"/>
          <w:color w:val="000000"/>
          <w:sz w:val="18"/>
          <w:szCs w:val="18"/>
        </w:rPr>
        <w:t xml:space="preserve"> M, </w:t>
      </w:r>
      <w:proofErr w:type="spellStart"/>
      <w:r w:rsidRPr="0005292A">
        <w:rPr>
          <w:rFonts w:ascii="Times New Roman" w:eastAsia="Times New Roman" w:hAnsi="Times New Roman" w:cs="Times New Roman"/>
          <w:color w:val="000000"/>
          <w:sz w:val="18"/>
          <w:szCs w:val="18"/>
        </w:rPr>
        <w:t>Shrimal</w:t>
      </w:r>
      <w:proofErr w:type="spellEnd"/>
      <w:r w:rsidRPr="0005292A">
        <w:rPr>
          <w:rFonts w:ascii="Times New Roman" w:eastAsia="Times New Roman" w:hAnsi="Times New Roman" w:cs="Times New Roman"/>
          <w:color w:val="000000"/>
          <w:sz w:val="18"/>
          <w:szCs w:val="18"/>
        </w:rPr>
        <w:t xml:space="preserve"> M. Correlation of body mass index and age of menopause in women attending medicine and </w:t>
      </w:r>
      <w:proofErr w:type="spellStart"/>
      <w:r w:rsidRPr="0005292A">
        <w:rPr>
          <w:rFonts w:ascii="Times New Roman" w:eastAsia="Times New Roman" w:hAnsi="Times New Roman" w:cs="Times New Roman"/>
          <w:color w:val="000000"/>
          <w:sz w:val="18"/>
          <w:szCs w:val="18"/>
        </w:rPr>
        <w:t>gynaecology</w:t>
      </w:r>
      <w:proofErr w:type="spellEnd"/>
      <w:r w:rsidRPr="0005292A">
        <w:rPr>
          <w:rFonts w:ascii="Times New Roman" w:eastAsia="Times New Roman" w:hAnsi="Times New Roman" w:cs="Times New Roman"/>
          <w:color w:val="000000"/>
          <w:sz w:val="18"/>
          <w:szCs w:val="18"/>
        </w:rPr>
        <w:t xml:space="preserve"> department of a tertiary care </w:t>
      </w:r>
      <w:proofErr w:type="spellStart"/>
      <w:r w:rsidRPr="0005292A">
        <w:rPr>
          <w:rFonts w:ascii="Times New Roman" w:eastAsia="Times New Roman" w:hAnsi="Times New Roman" w:cs="Times New Roman"/>
          <w:color w:val="000000"/>
          <w:sz w:val="18"/>
          <w:szCs w:val="18"/>
        </w:rPr>
        <w:t>centre</w:t>
      </w:r>
      <w:proofErr w:type="spellEnd"/>
      <w:r w:rsidRPr="0005292A">
        <w:rPr>
          <w:rFonts w:ascii="Times New Roman" w:eastAsia="Times New Roman" w:hAnsi="Times New Roman" w:cs="Times New Roman"/>
          <w:color w:val="000000"/>
          <w:sz w:val="18"/>
          <w:szCs w:val="18"/>
        </w:rPr>
        <w:t xml:space="preserve">. </w:t>
      </w:r>
      <w:proofErr w:type="spellStart"/>
      <w:r w:rsidRPr="0005292A">
        <w:rPr>
          <w:rFonts w:ascii="Times New Roman" w:eastAsia="Times New Roman" w:hAnsi="Times New Roman" w:cs="Times New Roman"/>
          <w:color w:val="000000"/>
          <w:sz w:val="18"/>
          <w:szCs w:val="18"/>
        </w:rPr>
        <w:t>Int</w:t>
      </w:r>
      <w:proofErr w:type="spellEnd"/>
      <w:r w:rsidRPr="0005292A">
        <w:rPr>
          <w:rFonts w:ascii="Times New Roman" w:eastAsia="Times New Roman" w:hAnsi="Times New Roman" w:cs="Times New Roman"/>
          <w:color w:val="000000"/>
          <w:sz w:val="18"/>
          <w:szCs w:val="18"/>
        </w:rPr>
        <w:t xml:space="preserve"> J Res Med </w:t>
      </w:r>
      <w:proofErr w:type="spellStart"/>
      <w:r w:rsidRPr="0005292A">
        <w:rPr>
          <w:rFonts w:ascii="Times New Roman" w:eastAsia="Times New Roman" w:hAnsi="Times New Roman" w:cs="Times New Roman"/>
          <w:color w:val="000000"/>
          <w:sz w:val="18"/>
          <w:szCs w:val="18"/>
        </w:rPr>
        <w:t>Sci</w:t>
      </w:r>
      <w:proofErr w:type="spellEnd"/>
      <w:r w:rsidRPr="0005292A">
        <w:rPr>
          <w:rFonts w:ascii="Times New Roman" w:eastAsia="Times New Roman" w:hAnsi="Times New Roman" w:cs="Times New Roman"/>
          <w:color w:val="000000"/>
          <w:sz w:val="18"/>
          <w:szCs w:val="18"/>
        </w:rPr>
        <w:t xml:space="preserve"> 2016</w:t>
      </w:r>
      <w:proofErr w:type="gramStart"/>
      <w:r w:rsidRPr="0005292A">
        <w:rPr>
          <w:rFonts w:ascii="Times New Roman" w:eastAsia="Times New Roman" w:hAnsi="Times New Roman" w:cs="Times New Roman"/>
          <w:color w:val="000000"/>
          <w:sz w:val="18"/>
          <w:szCs w:val="18"/>
        </w:rPr>
        <w:t>;4:2206</w:t>
      </w:r>
      <w:proofErr w:type="gramEnd"/>
      <w:r w:rsidRPr="0005292A">
        <w:rPr>
          <w:rFonts w:ascii="Times New Roman" w:eastAsia="Times New Roman" w:hAnsi="Times New Roman" w:cs="Times New Roman"/>
          <w:color w:val="000000"/>
          <w:sz w:val="18"/>
          <w:szCs w:val="18"/>
        </w:rPr>
        <w:t>-9.</w:t>
      </w:r>
    </w:p>
    <w:p w14:paraId="06D0E54A" w14:textId="77777777" w:rsidR="0005292A" w:rsidRPr="0005292A" w:rsidRDefault="0005292A" w:rsidP="0005292A">
      <w:pPr>
        <w:spacing w:after="0" w:line="360" w:lineRule="auto"/>
        <w:jc w:val="both"/>
        <w:rPr>
          <w:rFonts w:ascii="Times New Roman" w:hAnsi="Times New Roman" w:cs="Times New Roman"/>
          <w:sz w:val="18"/>
          <w:szCs w:val="18"/>
        </w:rPr>
      </w:pPr>
    </w:p>
    <w:p w14:paraId="06BF6AD2" w14:textId="77777777" w:rsidR="00DE110E" w:rsidRPr="0005292A" w:rsidRDefault="00DE110E" w:rsidP="0005292A">
      <w:pPr>
        <w:autoSpaceDE w:val="0"/>
        <w:autoSpaceDN w:val="0"/>
        <w:adjustRightInd w:val="0"/>
        <w:spacing w:after="0" w:line="360" w:lineRule="auto"/>
        <w:jc w:val="both"/>
        <w:rPr>
          <w:rFonts w:ascii="Times New Roman" w:hAnsi="Times New Roman" w:cs="Times New Roman"/>
          <w:sz w:val="18"/>
          <w:szCs w:val="18"/>
        </w:rPr>
      </w:pPr>
    </w:p>
    <w:p w14:paraId="3A401E13" w14:textId="77777777" w:rsidR="0005292A" w:rsidRPr="0005292A" w:rsidRDefault="0005292A">
      <w:pPr>
        <w:autoSpaceDE w:val="0"/>
        <w:autoSpaceDN w:val="0"/>
        <w:adjustRightInd w:val="0"/>
        <w:spacing w:after="0" w:line="360" w:lineRule="auto"/>
        <w:jc w:val="both"/>
        <w:rPr>
          <w:rFonts w:ascii="Times New Roman" w:hAnsi="Times New Roman" w:cs="Times New Roman"/>
          <w:sz w:val="18"/>
          <w:szCs w:val="18"/>
        </w:rPr>
      </w:pPr>
    </w:p>
    <w:sectPr w:rsidR="0005292A" w:rsidRPr="0005292A" w:rsidSect="00612FEC">
      <w:headerReference w:type="default" r:id="rId9"/>
      <w:footerReference w:type="default" r:id="rId10"/>
      <w:pgSz w:w="12240" w:h="15840"/>
      <w:pgMar w:top="1440" w:right="1440" w:bottom="1440" w:left="1440" w:header="720" w:footer="720" w:gutter="0"/>
      <w:pgNumType w:start="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E60FE" w14:textId="77777777" w:rsidR="00096F26" w:rsidRDefault="00096F26" w:rsidP="00612FEC">
      <w:pPr>
        <w:spacing w:after="0" w:line="240" w:lineRule="auto"/>
      </w:pPr>
      <w:r>
        <w:separator/>
      </w:r>
    </w:p>
  </w:endnote>
  <w:endnote w:type="continuationSeparator" w:id="0">
    <w:p w14:paraId="26A5E77B" w14:textId="77777777" w:rsidR="00096F26" w:rsidRDefault="00096F26" w:rsidP="00612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Fangsong Std R">
    <w:panose1 w:val="00000000000000000000"/>
    <w:charset w:val="80"/>
    <w:family w:val="roman"/>
    <w:notTrueType/>
    <w:pitch w:val="variable"/>
    <w:sig w:usb0="00000207" w:usb1="0A0F1810" w:usb2="00000016" w:usb3="00000000" w:csb0="0006000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ahoma-Bold">
    <w:altName w:val="MS Gothic"/>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00219"/>
      <w:docPartObj>
        <w:docPartGallery w:val="Page Numbers (Bottom of Page)"/>
        <w:docPartUnique/>
      </w:docPartObj>
    </w:sdtPr>
    <w:sdtEndPr>
      <w:rPr>
        <w:noProof/>
      </w:rPr>
    </w:sdtEndPr>
    <w:sdtContent>
      <w:p w14:paraId="59312916" w14:textId="3EAE6754" w:rsidR="00612FEC" w:rsidRDefault="00612FEC">
        <w:pPr>
          <w:pStyle w:val="Footer"/>
          <w:jc w:val="right"/>
        </w:pPr>
        <w:r>
          <w:fldChar w:fldCharType="begin"/>
        </w:r>
        <w:r>
          <w:instrText xml:space="preserve"> PAGE   \* MERGEFORMAT </w:instrText>
        </w:r>
        <w:r>
          <w:fldChar w:fldCharType="separate"/>
        </w:r>
        <w:r w:rsidR="0005292A">
          <w:rPr>
            <w:noProof/>
          </w:rPr>
          <w:t>94</w:t>
        </w:r>
        <w:r>
          <w:rPr>
            <w:noProof/>
          </w:rPr>
          <w:fldChar w:fldCharType="end"/>
        </w:r>
      </w:p>
    </w:sdtContent>
  </w:sdt>
  <w:p w14:paraId="71C7862B" w14:textId="77777777" w:rsidR="00612FEC" w:rsidRPr="00612FEC" w:rsidRDefault="00612FEC" w:rsidP="00612FEC">
    <w:pPr>
      <w:tabs>
        <w:tab w:val="center" w:pos="4513"/>
        <w:tab w:val="right" w:pos="9026"/>
      </w:tabs>
      <w:rPr>
        <w:rFonts w:ascii="Times New Roman" w:eastAsia="Times New Roman" w:hAnsi="Times New Roman" w:cs="Times New Roman"/>
        <w:sz w:val="20"/>
        <w:szCs w:val="20"/>
      </w:rPr>
    </w:pPr>
    <w:r w:rsidRPr="00612FEC">
      <w:rPr>
        <w:rFonts w:ascii="Times New Roman" w:eastAsia="Times New Roman" w:hAnsi="Times New Roman" w:cs="Times New Roman"/>
        <w:sz w:val="20"/>
        <w:szCs w:val="20"/>
      </w:rPr>
      <w:t>www.ijbamr.com   P ISSN: 2250-284X, E ISSN: 2250-2858</w:t>
    </w:r>
  </w:p>
  <w:p w14:paraId="4DF0585B" w14:textId="77777777" w:rsidR="00612FEC" w:rsidRDefault="00612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5C53A" w14:textId="77777777" w:rsidR="00096F26" w:rsidRDefault="00096F26" w:rsidP="00612FEC">
      <w:pPr>
        <w:spacing w:after="0" w:line="240" w:lineRule="auto"/>
      </w:pPr>
      <w:r>
        <w:separator/>
      </w:r>
    </w:p>
  </w:footnote>
  <w:footnote w:type="continuationSeparator" w:id="0">
    <w:p w14:paraId="44A47FF0" w14:textId="77777777" w:rsidR="00096F26" w:rsidRDefault="00096F26" w:rsidP="00612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3B268" w14:textId="32A7CBC2" w:rsidR="00612FEC" w:rsidRPr="008C1396" w:rsidRDefault="00612FEC" w:rsidP="00612FEC">
    <w:pPr>
      <w:tabs>
        <w:tab w:val="center" w:pos="4513"/>
        <w:tab w:val="right" w:pos="9026"/>
      </w:tabs>
      <w:spacing w:after="0"/>
      <w:rPr>
        <w:rFonts w:ascii="Times New Roman" w:eastAsia="Times New Roman" w:hAnsi="Times New Roman" w:cs="Times New Roman"/>
        <w:sz w:val="20"/>
        <w:szCs w:val="20"/>
      </w:rPr>
    </w:pPr>
    <w:r w:rsidRPr="008C1396">
      <w:rPr>
        <w:rFonts w:ascii="Times New Roman" w:eastAsia="Times New Roman" w:hAnsi="Times New Roman" w:cs="Times New Roman"/>
        <w:sz w:val="20"/>
        <w:szCs w:val="20"/>
      </w:rPr>
      <w:t xml:space="preserve">Indian Journal of Basic and Applied Medical Research; December 2021: Vol.-11, Issue- 1, P. </w:t>
    </w:r>
    <w:r w:rsidR="002833A1">
      <w:rPr>
        <w:rFonts w:ascii="Times New Roman" w:eastAsia="Times New Roman" w:hAnsi="Times New Roman" w:cs="Times New Roman"/>
        <w:sz w:val="20"/>
        <w:szCs w:val="20"/>
      </w:rPr>
      <w:t>84 - 94</w:t>
    </w:r>
  </w:p>
  <w:p w14:paraId="3866AD12" w14:textId="2B2C1DFC" w:rsidR="00612FEC" w:rsidRPr="00612FEC" w:rsidRDefault="00612FEC" w:rsidP="00612FEC">
    <w:pPr>
      <w:tabs>
        <w:tab w:val="center" w:pos="4513"/>
        <w:tab w:val="right" w:pos="9026"/>
      </w:tabs>
      <w:spacing w:after="0"/>
      <w:rPr>
        <w:rFonts w:ascii="Times New Roman" w:eastAsia="Times New Roman" w:hAnsi="Times New Roman" w:cs="Times New Roman"/>
        <w:sz w:val="20"/>
        <w:szCs w:val="20"/>
      </w:rPr>
    </w:pPr>
    <w:r w:rsidRPr="008C1396">
      <w:rPr>
        <w:rFonts w:ascii="Times New Roman" w:eastAsia="Times New Roman" w:hAnsi="Times New Roman" w:cs="Times New Roman"/>
        <w:bCs/>
        <w:sz w:val="20"/>
        <w:szCs w:val="20"/>
      </w:rPr>
      <w:t xml:space="preserve">DOI: </w:t>
    </w:r>
    <w:r>
      <w:rPr>
        <w:rFonts w:ascii="Times New Roman" w:eastAsia="Times New Roman" w:hAnsi="Times New Roman" w:cs="Times New Roman"/>
        <w:bCs/>
        <w:sz w:val="20"/>
        <w:szCs w:val="20"/>
      </w:rPr>
      <w:t>10.36848/IJBAMR/2020/30215.55622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97774"/>
    <w:multiLevelType w:val="hybridMultilevel"/>
    <w:tmpl w:val="EF2E714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2C4771D"/>
    <w:multiLevelType w:val="multilevel"/>
    <w:tmpl w:val="A7A28A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A4554E3"/>
    <w:multiLevelType w:val="hybridMultilevel"/>
    <w:tmpl w:val="C7C2E19A"/>
    <w:lvl w:ilvl="0" w:tplc="AA2E30E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CD92A9C"/>
    <w:multiLevelType w:val="hybridMultilevel"/>
    <w:tmpl w:val="BA48D14E"/>
    <w:lvl w:ilvl="0" w:tplc="4009000F">
      <w:start w:val="1"/>
      <w:numFmt w:val="decimal"/>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4">
    <w:nsid w:val="434F703D"/>
    <w:multiLevelType w:val="hybridMultilevel"/>
    <w:tmpl w:val="51A82AF4"/>
    <w:lvl w:ilvl="0" w:tplc="40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B9779E0"/>
    <w:multiLevelType w:val="hybridMultilevel"/>
    <w:tmpl w:val="B93CE242"/>
    <w:lvl w:ilvl="0" w:tplc="4009000F">
      <w:start w:val="1"/>
      <w:numFmt w:val="decimal"/>
      <w:lvlText w:val="%1."/>
      <w:lvlJc w:val="left"/>
      <w:pPr>
        <w:ind w:left="730" w:hanging="360"/>
      </w:pPr>
    </w:lvl>
    <w:lvl w:ilvl="1" w:tplc="8848A192">
      <w:numFmt w:val="bullet"/>
      <w:lvlText w:val="–"/>
      <w:lvlJc w:val="left"/>
      <w:pPr>
        <w:ind w:left="1450" w:hanging="360"/>
      </w:pPr>
      <w:rPr>
        <w:rFonts w:ascii="Times New Roman" w:eastAsia="Adobe Fangsong Std R" w:hAnsi="Times New Roman" w:cs="Times New Roman"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6">
    <w:nsid w:val="7301412B"/>
    <w:multiLevelType w:val="hybridMultilevel"/>
    <w:tmpl w:val="7FCE8E6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nsid w:val="7E0A0DE7"/>
    <w:multiLevelType w:val="hybridMultilevel"/>
    <w:tmpl w:val="F8EAAE0C"/>
    <w:lvl w:ilvl="0" w:tplc="7A9635E8">
      <w:start w:val="1"/>
      <w:numFmt w:val="decimal"/>
      <w:lvlText w:val="%1."/>
      <w:lvlJc w:val="left"/>
      <w:pPr>
        <w:ind w:left="1364" w:hanging="360"/>
      </w:pPr>
      <w:rPr>
        <w:rFonts w:ascii="Times New Roman" w:eastAsiaTheme="minorHAnsi" w:hAnsi="Times New Roman" w:cs="Times New Roman"/>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87"/>
    <w:rsid w:val="0002751A"/>
    <w:rsid w:val="0005292A"/>
    <w:rsid w:val="00081334"/>
    <w:rsid w:val="00096F26"/>
    <w:rsid w:val="000C0F6A"/>
    <w:rsid w:val="000D5059"/>
    <w:rsid w:val="0015412D"/>
    <w:rsid w:val="00174EF7"/>
    <w:rsid w:val="0017739B"/>
    <w:rsid w:val="001A5AEA"/>
    <w:rsid w:val="00201E90"/>
    <w:rsid w:val="00265A4C"/>
    <w:rsid w:val="002833A1"/>
    <w:rsid w:val="003F1803"/>
    <w:rsid w:val="00406871"/>
    <w:rsid w:val="00411D94"/>
    <w:rsid w:val="004A1578"/>
    <w:rsid w:val="005040ED"/>
    <w:rsid w:val="005138B1"/>
    <w:rsid w:val="00527800"/>
    <w:rsid w:val="00570B42"/>
    <w:rsid w:val="005B086B"/>
    <w:rsid w:val="00612FEC"/>
    <w:rsid w:val="00641D71"/>
    <w:rsid w:val="00642DC3"/>
    <w:rsid w:val="006F40D5"/>
    <w:rsid w:val="007130A8"/>
    <w:rsid w:val="00715BAC"/>
    <w:rsid w:val="00725896"/>
    <w:rsid w:val="0083373E"/>
    <w:rsid w:val="0083746F"/>
    <w:rsid w:val="008F2275"/>
    <w:rsid w:val="00941458"/>
    <w:rsid w:val="00982A19"/>
    <w:rsid w:val="00AB31FD"/>
    <w:rsid w:val="00AC7900"/>
    <w:rsid w:val="00AE233E"/>
    <w:rsid w:val="00B84599"/>
    <w:rsid w:val="00B95F07"/>
    <w:rsid w:val="00BF69CF"/>
    <w:rsid w:val="00C103DB"/>
    <w:rsid w:val="00CF1587"/>
    <w:rsid w:val="00D1570A"/>
    <w:rsid w:val="00D6675A"/>
    <w:rsid w:val="00DE110E"/>
    <w:rsid w:val="00E11E84"/>
    <w:rsid w:val="00E30101"/>
    <w:rsid w:val="00E53E00"/>
    <w:rsid w:val="00E93D07"/>
    <w:rsid w:val="00E94AC5"/>
    <w:rsid w:val="00F454E8"/>
    <w:rsid w:val="00F530ED"/>
    <w:rsid w:val="00F8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CF"/>
    <w:pPr>
      <w:spacing w:after="200" w:line="276" w:lineRule="auto"/>
    </w:pPr>
  </w:style>
  <w:style w:type="paragraph" w:styleId="Heading3">
    <w:name w:val="heading 3"/>
    <w:basedOn w:val="Normal"/>
    <w:next w:val="Normal"/>
    <w:link w:val="Heading3Char"/>
    <w:uiPriority w:val="9"/>
    <w:semiHidden/>
    <w:unhideWhenUsed/>
    <w:qFormat/>
    <w:rsid w:val="00B95F07"/>
    <w:pPr>
      <w:keepNext/>
      <w:keepLines/>
      <w:spacing w:before="200" w:after="0"/>
      <w:outlineLvl w:val="2"/>
    </w:pPr>
    <w:rPr>
      <w:rFonts w:asciiTheme="majorHAnsi" w:eastAsiaTheme="majorEastAsia" w:hAnsiTheme="majorHAnsi" w:cstheme="majorBidi"/>
      <w:b/>
      <w:bCs/>
      <w:color w:val="4472C4" w:themeColor="accen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AEA"/>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ListParagraph">
    <w:name w:val="List Paragraph"/>
    <w:basedOn w:val="Normal"/>
    <w:uiPriority w:val="34"/>
    <w:qFormat/>
    <w:rsid w:val="00570B42"/>
    <w:pPr>
      <w:ind w:left="720"/>
      <w:contextualSpacing/>
    </w:pPr>
    <w:rPr>
      <w:rFonts w:eastAsiaTheme="minorEastAsia"/>
    </w:rPr>
  </w:style>
  <w:style w:type="character" w:customStyle="1" w:styleId="Heading3Char">
    <w:name w:val="Heading 3 Char"/>
    <w:basedOn w:val="DefaultParagraphFont"/>
    <w:link w:val="Heading3"/>
    <w:uiPriority w:val="9"/>
    <w:semiHidden/>
    <w:rsid w:val="00B95F07"/>
    <w:rPr>
      <w:rFonts w:asciiTheme="majorHAnsi" w:eastAsiaTheme="majorEastAsia" w:hAnsiTheme="majorHAnsi" w:cstheme="majorBidi"/>
      <w:b/>
      <w:bCs/>
      <w:color w:val="4472C4" w:themeColor="accent1"/>
      <w:lang w:bidi="en-US"/>
    </w:rPr>
  </w:style>
  <w:style w:type="paragraph" w:styleId="BodyText">
    <w:name w:val="Body Text"/>
    <w:basedOn w:val="Normal"/>
    <w:link w:val="BodyTextChar"/>
    <w:uiPriority w:val="1"/>
    <w:semiHidden/>
    <w:unhideWhenUsed/>
    <w:qFormat/>
    <w:rsid w:val="00B95F07"/>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B95F07"/>
    <w:rPr>
      <w:rFonts w:ascii="Times New Roman" w:eastAsia="Times New Roman" w:hAnsi="Times New Roman"/>
      <w:sz w:val="24"/>
      <w:szCs w:val="24"/>
    </w:rPr>
  </w:style>
  <w:style w:type="table" w:styleId="TableGrid">
    <w:name w:val="Table Grid"/>
    <w:basedOn w:val="TableNormal"/>
    <w:uiPriority w:val="39"/>
    <w:rsid w:val="00725896"/>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EC"/>
    <w:rPr>
      <w:rFonts w:ascii="Tahoma" w:hAnsi="Tahoma" w:cs="Tahoma"/>
      <w:sz w:val="16"/>
      <w:szCs w:val="16"/>
    </w:rPr>
  </w:style>
  <w:style w:type="paragraph" w:styleId="Header">
    <w:name w:val="header"/>
    <w:basedOn w:val="Normal"/>
    <w:link w:val="HeaderChar"/>
    <w:uiPriority w:val="99"/>
    <w:unhideWhenUsed/>
    <w:rsid w:val="00612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FEC"/>
  </w:style>
  <w:style w:type="paragraph" w:styleId="Footer">
    <w:name w:val="footer"/>
    <w:basedOn w:val="Normal"/>
    <w:link w:val="FooterChar"/>
    <w:uiPriority w:val="99"/>
    <w:unhideWhenUsed/>
    <w:rsid w:val="00612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CF"/>
    <w:pPr>
      <w:spacing w:after="200" w:line="276" w:lineRule="auto"/>
    </w:pPr>
  </w:style>
  <w:style w:type="paragraph" w:styleId="Heading3">
    <w:name w:val="heading 3"/>
    <w:basedOn w:val="Normal"/>
    <w:next w:val="Normal"/>
    <w:link w:val="Heading3Char"/>
    <w:uiPriority w:val="9"/>
    <w:semiHidden/>
    <w:unhideWhenUsed/>
    <w:qFormat/>
    <w:rsid w:val="00B95F07"/>
    <w:pPr>
      <w:keepNext/>
      <w:keepLines/>
      <w:spacing w:before="200" w:after="0"/>
      <w:outlineLvl w:val="2"/>
    </w:pPr>
    <w:rPr>
      <w:rFonts w:asciiTheme="majorHAnsi" w:eastAsiaTheme="majorEastAsia" w:hAnsiTheme="majorHAnsi" w:cstheme="majorBidi"/>
      <w:b/>
      <w:bCs/>
      <w:color w:val="4472C4" w:themeColor="accen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AEA"/>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ListParagraph">
    <w:name w:val="List Paragraph"/>
    <w:basedOn w:val="Normal"/>
    <w:uiPriority w:val="34"/>
    <w:qFormat/>
    <w:rsid w:val="00570B42"/>
    <w:pPr>
      <w:ind w:left="720"/>
      <w:contextualSpacing/>
    </w:pPr>
    <w:rPr>
      <w:rFonts w:eastAsiaTheme="minorEastAsia"/>
    </w:rPr>
  </w:style>
  <w:style w:type="character" w:customStyle="1" w:styleId="Heading3Char">
    <w:name w:val="Heading 3 Char"/>
    <w:basedOn w:val="DefaultParagraphFont"/>
    <w:link w:val="Heading3"/>
    <w:uiPriority w:val="9"/>
    <w:semiHidden/>
    <w:rsid w:val="00B95F07"/>
    <w:rPr>
      <w:rFonts w:asciiTheme="majorHAnsi" w:eastAsiaTheme="majorEastAsia" w:hAnsiTheme="majorHAnsi" w:cstheme="majorBidi"/>
      <w:b/>
      <w:bCs/>
      <w:color w:val="4472C4" w:themeColor="accent1"/>
      <w:lang w:bidi="en-US"/>
    </w:rPr>
  </w:style>
  <w:style w:type="paragraph" w:styleId="BodyText">
    <w:name w:val="Body Text"/>
    <w:basedOn w:val="Normal"/>
    <w:link w:val="BodyTextChar"/>
    <w:uiPriority w:val="1"/>
    <w:semiHidden/>
    <w:unhideWhenUsed/>
    <w:qFormat/>
    <w:rsid w:val="00B95F07"/>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B95F07"/>
    <w:rPr>
      <w:rFonts w:ascii="Times New Roman" w:eastAsia="Times New Roman" w:hAnsi="Times New Roman"/>
      <w:sz w:val="24"/>
      <w:szCs w:val="24"/>
    </w:rPr>
  </w:style>
  <w:style w:type="table" w:styleId="TableGrid">
    <w:name w:val="Table Grid"/>
    <w:basedOn w:val="TableNormal"/>
    <w:uiPriority w:val="39"/>
    <w:rsid w:val="00725896"/>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EC"/>
    <w:rPr>
      <w:rFonts w:ascii="Tahoma" w:hAnsi="Tahoma" w:cs="Tahoma"/>
      <w:sz w:val="16"/>
      <w:szCs w:val="16"/>
    </w:rPr>
  </w:style>
  <w:style w:type="paragraph" w:styleId="Header">
    <w:name w:val="header"/>
    <w:basedOn w:val="Normal"/>
    <w:link w:val="HeaderChar"/>
    <w:uiPriority w:val="99"/>
    <w:unhideWhenUsed/>
    <w:rsid w:val="00612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FEC"/>
  </w:style>
  <w:style w:type="paragraph" w:styleId="Footer">
    <w:name w:val="footer"/>
    <w:basedOn w:val="Normal"/>
    <w:link w:val="FooterChar"/>
    <w:uiPriority w:val="99"/>
    <w:unhideWhenUsed/>
    <w:rsid w:val="00612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19923">
      <w:bodyDiv w:val="1"/>
      <w:marLeft w:val="0"/>
      <w:marRight w:val="0"/>
      <w:marTop w:val="0"/>
      <w:marBottom w:val="0"/>
      <w:divBdr>
        <w:top w:val="none" w:sz="0" w:space="0" w:color="auto"/>
        <w:left w:val="none" w:sz="0" w:space="0" w:color="auto"/>
        <w:bottom w:val="none" w:sz="0" w:space="0" w:color="auto"/>
        <w:right w:val="none" w:sz="0" w:space="0" w:color="auto"/>
      </w:divBdr>
    </w:div>
    <w:div w:id="1530332086">
      <w:bodyDiv w:val="1"/>
      <w:marLeft w:val="0"/>
      <w:marRight w:val="0"/>
      <w:marTop w:val="0"/>
      <w:marBottom w:val="0"/>
      <w:divBdr>
        <w:top w:val="none" w:sz="0" w:space="0" w:color="auto"/>
        <w:left w:val="none" w:sz="0" w:space="0" w:color="auto"/>
        <w:bottom w:val="none" w:sz="0" w:space="0" w:color="auto"/>
        <w:right w:val="none" w:sz="0" w:space="0" w:color="auto"/>
      </w:divBdr>
    </w:div>
    <w:div w:id="1833595667">
      <w:bodyDiv w:val="1"/>
      <w:marLeft w:val="0"/>
      <w:marRight w:val="0"/>
      <w:marTop w:val="0"/>
      <w:marBottom w:val="0"/>
      <w:divBdr>
        <w:top w:val="none" w:sz="0" w:space="0" w:color="auto"/>
        <w:left w:val="none" w:sz="0" w:space="0" w:color="auto"/>
        <w:bottom w:val="none" w:sz="0" w:space="0" w:color="auto"/>
        <w:right w:val="none" w:sz="0" w:space="0" w:color="auto"/>
      </w:divBdr>
    </w:div>
    <w:div w:id="1924296418">
      <w:bodyDiv w:val="1"/>
      <w:marLeft w:val="0"/>
      <w:marRight w:val="0"/>
      <w:marTop w:val="0"/>
      <w:marBottom w:val="0"/>
      <w:divBdr>
        <w:top w:val="none" w:sz="0" w:space="0" w:color="auto"/>
        <w:left w:val="none" w:sz="0" w:space="0" w:color="auto"/>
        <w:bottom w:val="none" w:sz="0" w:space="0" w:color="auto"/>
        <w:right w:val="none" w:sz="0" w:space="0" w:color="auto"/>
      </w:divBdr>
    </w:div>
    <w:div w:id="214172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Akahoshi%20M%5BAuthor%5D&amp;cauthor=true&amp;cauthor_uid=1208045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4088</Words>
  <Characters>23305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sakshi srivastava</dc:creator>
  <cp:keywords/>
  <dc:description/>
  <cp:lastModifiedBy>RDRL</cp:lastModifiedBy>
  <cp:revision>2</cp:revision>
  <cp:lastPrinted>2022-01-29T14:59:00Z</cp:lastPrinted>
  <dcterms:created xsi:type="dcterms:W3CDTF">2022-01-27T14:29:00Z</dcterms:created>
  <dcterms:modified xsi:type="dcterms:W3CDTF">2022-01-29T15:00:00Z</dcterms:modified>
</cp:coreProperties>
</file>