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b/>
          <w:sz w:val="24"/>
          <w:szCs w:val="24"/>
        </w:rPr>
      </w:pPr>
      <w:r w:rsidRPr="00CD5789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CD5789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Rare case of metastasis to pancreas from uterine </w:t>
      </w:r>
      <w:proofErr w:type="spellStart"/>
      <w:r w:rsidRPr="00CD5789">
        <w:rPr>
          <w:rFonts w:asciiTheme="majorHAnsi" w:hAnsiTheme="majorHAnsi" w:cs="Times New Roman"/>
          <w:b/>
          <w:color w:val="0070C0"/>
          <w:sz w:val="28"/>
          <w:szCs w:val="28"/>
        </w:rPr>
        <w:t>leiomyosarcoma</w:t>
      </w:r>
      <w:proofErr w:type="spellEnd"/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b/>
          <w:sz w:val="20"/>
          <w:szCs w:val="20"/>
        </w:rPr>
      </w:pPr>
      <w:r w:rsidRPr="00CD5789">
        <w:rPr>
          <w:rFonts w:asciiTheme="majorHAnsi" w:hAnsiTheme="majorHAnsi" w:cs="Times New Roman"/>
          <w:b/>
          <w:sz w:val="20"/>
          <w:szCs w:val="20"/>
        </w:rPr>
        <w:t>Jude Rodrigues</w:t>
      </w:r>
      <w:r w:rsidRPr="00CD5789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CD5789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CD5789">
        <w:rPr>
          <w:rFonts w:asciiTheme="majorHAnsi" w:hAnsiTheme="majorHAnsi" w:cs="Times New Roman"/>
          <w:b/>
          <w:sz w:val="20"/>
          <w:szCs w:val="20"/>
        </w:rPr>
        <w:t>Bhagyashree</w:t>
      </w:r>
      <w:proofErr w:type="spellEnd"/>
      <w:r w:rsidRPr="00CD5789">
        <w:rPr>
          <w:rFonts w:asciiTheme="majorHAnsi" w:hAnsiTheme="majorHAnsi" w:cs="Times New Roman"/>
          <w:b/>
          <w:sz w:val="20"/>
          <w:szCs w:val="20"/>
        </w:rPr>
        <w:t xml:space="preserve"> Sukhthanker</w:t>
      </w:r>
      <w:r w:rsidRPr="00CD5789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CD5789">
        <w:rPr>
          <w:rFonts w:asciiTheme="majorHAnsi" w:hAnsiTheme="majorHAnsi" w:cs="Times New Roman"/>
          <w:b/>
          <w:sz w:val="20"/>
          <w:szCs w:val="20"/>
        </w:rPr>
        <w:t>, Frazer Rodrigues</w:t>
      </w:r>
      <w:r w:rsidRPr="00CD5789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b/>
          <w:sz w:val="20"/>
          <w:szCs w:val="20"/>
        </w:rPr>
      </w:pP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sz w:val="18"/>
          <w:szCs w:val="18"/>
        </w:rPr>
      </w:pPr>
      <w:r w:rsidRPr="00CD5789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CD5789">
        <w:rPr>
          <w:rFonts w:asciiTheme="majorHAnsi" w:hAnsiTheme="majorHAnsi" w:cs="Times New Roman"/>
          <w:sz w:val="18"/>
          <w:szCs w:val="18"/>
        </w:rPr>
        <w:t xml:space="preserve">MS General </w:t>
      </w:r>
      <w:proofErr w:type="gramStart"/>
      <w:r w:rsidRPr="00CD5789">
        <w:rPr>
          <w:rFonts w:asciiTheme="majorHAnsi" w:hAnsiTheme="majorHAnsi" w:cs="Times New Roman"/>
          <w:sz w:val="18"/>
          <w:szCs w:val="18"/>
        </w:rPr>
        <w:t>Surgery ,</w:t>
      </w:r>
      <w:proofErr w:type="gramEnd"/>
      <w:r w:rsidRPr="00CD5789">
        <w:rPr>
          <w:rFonts w:asciiTheme="majorHAnsi" w:hAnsiTheme="majorHAnsi" w:cs="Times New Roman"/>
          <w:sz w:val="18"/>
          <w:szCs w:val="18"/>
        </w:rPr>
        <w:t xml:space="preserve"> Professor, Department of Surgery, Goa Medical College, </w:t>
      </w:r>
      <w:proofErr w:type="spellStart"/>
      <w:r w:rsidRPr="00CD5789">
        <w:rPr>
          <w:rFonts w:asciiTheme="majorHAnsi" w:hAnsiTheme="majorHAnsi" w:cs="Times New Roman"/>
          <w:sz w:val="18"/>
          <w:szCs w:val="18"/>
        </w:rPr>
        <w:t>Bambolim,Goa</w:t>
      </w:r>
      <w:proofErr w:type="spellEnd"/>
      <w:r w:rsidRPr="00CD5789">
        <w:rPr>
          <w:rFonts w:asciiTheme="majorHAnsi" w:hAnsiTheme="majorHAnsi" w:cs="Times New Roman"/>
          <w:sz w:val="18"/>
          <w:szCs w:val="18"/>
        </w:rPr>
        <w:t>.</w:t>
      </w: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sz w:val="18"/>
          <w:szCs w:val="18"/>
        </w:rPr>
      </w:pPr>
      <w:r w:rsidRPr="00CD5789">
        <w:rPr>
          <w:rFonts w:asciiTheme="majorHAnsi" w:hAnsiTheme="majorHAnsi" w:cs="Times New Roman"/>
          <w:sz w:val="18"/>
          <w:szCs w:val="18"/>
          <w:vertAlign w:val="superscript"/>
        </w:rPr>
        <w:t>2, 3</w:t>
      </w:r>
      <w:r w:rsidRPr="00CD5789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CD5789">
        <w:rPr>
          <w:rFonts w:asciiTheme="majorHAnsi" w:hAnsiTheme="majorHAnsi" w:cs="Times New Roman"/>
          <w:sz w:val="18"/>
          <w:szCs w:val="18"/>
        </w:rPr>
        <w:t>MBBS ,</w:t>
      </w:r>
      <w:proofErr w:type="gramEnd"/>
      <w:r w:rsidRPr="00CD5789">
        <w:rPr>
          <w:rFonts w:asciiTheme="majorHAnsi" w:hAnsiTheme="majorHAnsi" w:cs="Times New Roman"/>
          <w:sz w:val="18"/>
          <w:szCs w:val="18"/>
        </w:rPr>
        <w:t xml:space="preserve"> Junior Resident, Department of Surgery, Goa Medical College, </w:t>
      </w:r>
      <w:proofErr w:type="spellStart"/>
      <w:r w:rsidRPr="00CD5789">
        <w:rPr>
          <w:rFonts w:asciiTheme="majorHAnsi" w:hAnsiTheme="majorHAnsi" w:cs="Times New Roman"/>
          <w:sz w:val="18"/>
          <w:szCs w:val="18"/>
        </w:rPr>
        <w:t>Bambolim</w:t>
      </w:r>
      <w:proofErr w:type="spellEnd"/>
      <w:r w:rsidRPr="00CD5789">
        <w:rPr>
          <w:rFonts w:asciiTheme="majorHAnsi" w:hAnsiTheme="majorHAnsi" w:cs="Times New Roman"/>
          <w:sz w:val="18"/>
          <w:szCs w:val="18"/>
        </w:rPr>
        <w:t>, Goa.</w:t>
      </w: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sz w:val="18"/>
          <w:szCs w:val="18"/>
        </w:rPr>
      </w:pPr>
      <w:r w:rsidRPr="00CD5789">
        <w:rPr>
          <w:rFonts w:asciiTheme="majorHAnsi" w:hAnsiTheme="majorHAnsi" w:cs="Times New Roman"/>
          <w:sz w:val="18"/>
          <w:szCs w:val="18"/>
        </w:rPr>
        <w:t>Name of Institute/College: Goa Medical College and Hospital</w:t>
      </w:r>
    </w:p>
    <w:p w:rsidR="00CD5789" w:rsidRPr="00CD5789" w:rsidRDefault="00CD5789" w:rsidP="00CD5789">
      <w:pPr>
        <w:spacing w:after="0" w:line="360" w:lineRule="auto"/>
        <w:ind w:left="-170" w:right="-227"/>
        <w:rPr>
          <w:rFonts w:asciiTheme="majorHAnsi" w:hAnsiTheme="majorHAnsi" w:cs="Times New Roman"/>
          <w:sz w:val="18"/>
          <w:szCs w:val="18"/>
        </w:rPr>
      </w:pPr>
      <w:r w:rsidRPr="00CD5789">
        <w:rPr>
          <w:rFonts w:asciiTheme="majorHAnsi" w:hAnsiTheme="majorHAnsi" w:cs="Times New Roman"/>
          <w:sz w:val="18"/>
          <w:szCs w:val="18"/>
        </w:rPr>
        <w:t xml:space="preserve">Corresponding author: </w:t>
      </w:r>
      <w:proofErr w:type="spellStart"/>
      <w:r w:rsidRPr="00CD5789">
        <w:rPr>
          <w:rFonts w:asciiTheme="majorHAnsi" w:hAnsiTheme="majorHAnsi" w:cs="Times New Roman"/>
          <w:sz w:val="18"/>
          <w:szCs w:val="18"/>
        </w:rPr>
        <w:t>Dr</w:t>
      </w:r>
      <w:proofErr w:type="spellEnd"/>
      <w:r w:rsidRPr="00CD5789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CD5789">
        <w:rPr>
          <w:rFonts w:asciiTheme="majorHAnsi" w:hAnsiTheme="majorHAnsi" w:cs="Times New Roman"/>
          <w:sz w:val="18"/>
          <w:szCs w:val="18"/>
        </w:rPr>
        <w:t>Bhagyashree</w:t>
      </w:r>
      <w:proofErr w:type="spellEnd"/>
      <w:r w:rsidRPr="00CD5789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proofErr w:type="gramStart"/>
      <w:r w:rsidRPr="00CD5789">
        <w:rPr>
          <w:rFonts w:asciiTheme="majorHAnsi" w:hAnsiTheme="majorHAnsi" w:cs="Times New Roman"/>
          <w:sz w:val="18"/>
          <w:szCs w:val="18"/>
        </w:rPr>
        <w:t>Sukhthanker</w:t>
      </w:r>
      <w:proofErr w:type="spellEnd"/>
      <w:r w:rsidRPr="00CD5789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CD5789">
        <w:rPr>
          <w:rFonts w:asciiTheme="majorHAnsi" w:hAnsiTheme="majorHAnsi" w:cs="Times New Roman"/>
          <w:sz w:val="18"/>
          <w:szCs w:val="18"/>
        </w:rPr>
        <w:t xml:space="preserve"> Email id: </w:t>
      </w:r>
      <w:r w:rsidRPr="00CD5789">
        <w:rPr>
          <w:rFonts w:asciiTheme="majorHAnsi" w:hAnsiTheme="majorHAnsi" w:cs="Times New Roman"/>
          <w:sz w:val="18"/>
          <w:szCs w:val="18"/>
        </w:rPr>
        <w:t>sukhthankerbhagyashree@gmail.com</w:t>
      </w:r>
    </w:p>
    <w:p w:rsidR="00CD5789" w:rsidRDefault="00CD5789" w:rsidP="00CD5789">
      <w:pPr>
        <w:spacing w:after="0" w:line="360" w:lineRule="auto"/>
        <w:ind w:left="-170" w:right="-227"/>
        <w:rPr>
          <w:rFonts w:ascii="Times New Roman" w:hAnsi="Times New Roman" w:cs="Times New Roman"/>
          <w:b/>
          <w:sz w:val="20"/>
          <w:szCs w:val="20"/>
        </w:rPr>
      </w:pPr>
    </w:p>
    <w:p w:rsidR="00D94D79" w:rsidRPr="00CD5789" w:rsidRDefault="005F4E16" w:rsidP="00CD5789">
      <w:pPr>
        <w:spacing w:after="0" w:line="360" w:lineRule="auto"/>
        <w:ind w:left="-170" w:right="-227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>ABSTRACT</w:t>
      </w:r>
      <w:r w:rsidR="00D94D79" w:rsidRPr="00CD5789">
        <w:rPr>
          <w:rFonts w:ascii="Times New Roman" w:hAnsi="Times New Roman" w:cs="Times New Roman"/>
          <w:b/>
          <w:sz w:val="20"/>
          <w:szCs w:val="20"/>
        </w:rPr>
        <w:t>:</w:t>
      </w:r>
    </w:p>
    <w:p w:rsidR="003201F5" w:rsidRPr="00CD5789" w:rsidRDefault="003201F5" w:rsidP="00CD5789">
      <w:pPr>
        <w:spacing w:after="0" w:line="360" w:lineRule="auto"/>
        <w:ind w:left="-170" w:right="-2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Metastatic lesions of the pancreas are rare and form approximately 2%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 xml:space="preserve">of pancreatic </w:t>
      </w:r>
      <w:r w:rsidR="00CD5789" w:rsidRPr="00CD5789">
        <w:rPr>
          <w:rFonts w:ascii="Times New Roman" w:hAnsi="Times New Roman" w:cs="Times New Roman"/>
          <w:sz w:val="20"/>
          <w:szCs w:val="20"/>
        </w:rPr>
        <w:t xml:space="preserve">malignancies. </w:t>
      </w:r>
      <w:r w:rsidRPr="00CD5789">
        <w:rPr>
          <w:rFonts w:ascii="Times New Roman" w:hAnsi="Times New Roman" w:cs="Times New Roman"/>
          <w:sz w:val="20"/>
          <w:szCs w:val="20"/>
        </w:rPr>
        <w:t>Most common extra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 xml:space="preserve">pancreatic </w:t>
      </w:r>
      <w:r w:rsidR="00100D1B" w:rsidRPr="00CD5789">
        <w:rPr>
          <w:rFonts w:ascii="Times New Roman" w:hAnsi="Times New Roman" w:cs="Times New Roman"/>
          <w:sz w:val="20"/>
          <w:szCs w:val="20"/>
        </w:rPr>
        <w:t>tumors</w:t>
      </w:r>
      <w:r w:rsidRPr="00CD5789">
        <w:rPr>
          <w:rFonts w:ascii="Times New Roman" w:hAnsi="Times New Roman" w:cs="Times New Roman"/>
          <w:sz w:val="20"/>
          <w:szCs w:val="20"/>
        </w:rPr>
        <w:t xml:space="preserve"> involving 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the </w:t>
      </w:r>
      <w:r w:rsidRPr="00CD5789">
        <w:rPr>
          <w:rFonts w:ascii="Times New Roman" w:hAnsi="Times New Roman" w:cs="Times New Roman"/>
          <w:sz w:val="20"/>
          <w:szCs w:val="20"/>
        </w:rPr>
        <w:t>pancreas are lung cancer,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>breast cancer,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 xml:space="preserve">renal cell 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cancer </w:t>
      </w:r>
      <w:r w:rsidRPr="00CD5789">
        <w:rPr>
          <w:rFonts w:ascii="Times New Roman" w:hAnsi="Times New Roman" w:cs="Times New Roman"/>
          <w:sz w:val="20"/>
          <w:szCs w:val="20"/>
        </w:rPr>
        <w:t xml:space="preserve">and prostate </w:t>
      </w:r>
      <w:r w:rsidR="00CD5789" w:rsidRPr="00CD5789">
        <w:rPr>
          <w:rFonts w:ascii="Times New Roman" w:hAnsi="Times New Roman" w:cs="Times New Roman"/>
          <w:sz w:val="20"/>
          <w:szCs w:val="20"/>
        </w:rPr>
        <w:t>cancer</w:t>
      </w:r>
      <w:r w:rsidR="00CD5789">
        <w:rPr>
          <w:rFonts w:ascii="Times New Roman" w:hAnsi="Times New Roman" w:cs="Times New Roman"/>
          <w:sz w:val="20"/>
          <w:szCs w:val="20"/>
        </w:rPr>
        <w:t xml:space="preserve">. </w:t>
      </w:r>
      <w:r w:rsidR="006A0FF8" w:rsidRPr="00CD5789">
        <w:rPr>
          <w:rFonts w:ascii="Times New Roman" w:hAnsi="Times New Roman" w:cs="Times New Roman"/>
          <w:sz w:val="20"/>
          <w:szCs w:val="20"/>
        </w:rPr>
        <w:t>Rare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ly </w:t>
      </w:r>
      <w:r w:rsidR="00CD5789" w:rsidRPr="00CD5789">
        <w:rPr>
          <w:rFonts w:ascii="Times New Roman" w:hAnsi="Times New Roman" w:cs="Times New Roman"/>
          <w:sz w:val="20"/>
          <w:szCs w:val="20"/>
        </w:rPr>
        <w:t xml:space="preserve">metastasis from osteosarcoma, </w:t>
      </w:r>
      <w:proofErr w:type="spellStart"/>
      <w:r w:rsidR="00CD5789"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="00CD5789" w:rsidRPr="00CD57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5789" w:rsidRPr="00CD5789">
        <w:rPr>
          <w:rFonts w:ascii="Times New Roman" w:hAnsi="Times New Roman" w:cs="Times New Roman"/>
          <w:sz w:val="20"/>
          <w:szCs w:val="20"/>
        </w:rPr>
        <w:t>chondrosarcoma</w:t>
      </w:r>
      <w:proofErr w:type="spellEnd"/>
      <w:r w:rsidR="00CD5789" w:rsidRPr="00CD5789">
        <w:rPr>
          <w:rFonts w:ascii="Times New Roman" w:hAnsi="Times New Roman" w:cs="Times New Roman"/>
          <w:sz w:val="20"/>
          <w:szCs w:val="20"/>
        </w:rPr>
        <w:t xml:space="preserve"> has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 been reported.</w:t>
      </w:r>
    </w:p>
    <w:p w:rsidR="00CD5789" w:rsidRPr="00CD5789" w:rsidRDefault="009D60EF" w:rsidP="00CD5789">
      <w:pPr>
        <w:spacing w:after="0" w:line="360" w:lineRule="auto"/>
        <w:ind w:left="-170" w:right="-2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>KEYWORDS:</w:t>
      </w:r>
      <w:r w:rsidR="00D94D79" w:rsidRPr="00CD57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06863" w:rsidRPr="00CD5789">
        <w:rPr>
          <w:rFonts w:ascii="Times New Roman" w:hAnsi="Times New Roman" w:cs="Times New Roman"/>
          <w:sz w:val="20"/>
          <w:szCs w:val="20"/>
        </w:rPr>
        <w:t xml:space="preserve">Uterine  </w:t>
      </w:r>
      <w:proofErr w:type="spellStart"/>
      <w:r w:rsidR="00706863"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proofErr w:type="gramEnd"/>
      <w:r w:rsidR="00706863" w:rsidRPr="00CD5789">
        <w:rPr>
          <w:rFonts w:ascii="Times New Roman" w:hAnsi="Times New Roman" w:cs="Times New Roman"/>
          <w:sz w:val="20"/>
          <w:szCs w:val="20"/>
        </w:rPr>
        <w:t>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706863" w:rsidRPr="00CD5789">
        <w:rPr>
          <w:rFonts w:ascii="Times New Roman" w:hAnsi="Times New Roman" w:cs="Times New Roman"/>
          <w:sz w:val="20"/>
          <w:szCs w:val="20"/>
        </w:rPr>
        <w:t>Metastasis to Pancreas.</w:t>
      </w:r>
      <w:bookmarkStart w:id="0" w:name="_GoBack"/>
      <w:bookmarkEnd w:id="0"/>
    </w:p>
    <w:p w:rsidR="00CD5789" w:rsidRDefault="00CD5789" w:rsidP="00CD5789">
      <w:pPr>
        <w:spacing w:after="0" w:line="360" w:lineRule="auto"/>
        <w:ind w:left="-397" w:right="-227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CD5789" w:rsidRDefault="00CD5789" w:rsidP="00CD5789">
      <w:pPr>
        <w:spacing w:after="0" w:line="360" w:lineRule="auto"/>
        <w:ind w:left="-397" w:right="-227"/>
        <w:rPr>
          <w:rFonts w:ascii="Times New Roman" w:hAnsi="Times New Roman" w:cs="Times New Roman"/>
          <w:b/>
          <w:sz w:val="20"/>
          <w:szCs w:val="20"/>
        </w:rPr>
      </w:pPr>
    </w:p>
    <w:p w:rsidR="006A0FF8" w:rsidRPr="00CD5789" w:rsidRDefault="00CD5789" w:rsidP="00CD5789">
      <w:pPr>
        <w:spacing w:after="0" w:line="360" w:lineRule="auto"/>
        <w:ind w:left="-397" w:right="-227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F4E16" w:rsidRPr="00CD5789">
        <w:rPr>
          <w:rFonts w:ascii="Times New Roman" w:hAnsi="Times New Roman" w:cs="Times New Roman"/>
          <w:b/>
          <w:sz w:val="20"/>
          <w:szCs w:val="20"/>
        </w:rPr>
        <w:t>CASE REPORT</w:t>
      </w:r>
      <w:r w:rsidR="00D94D79" w:rsidRPr="00CD5789">
        <w:rPr>
          <w:rFonts w:ascii="Times New Roman" w:hAnsi="Times New Roman" w:cs="Times New Roman"/>
          <w:b/>
          <w:sz w:val="20"/>
          <w:szCs w:val="20"/>
        </w:rPr>
        <w:t>:</w:t>
      </w:r>
    </w:p>
    <w:p w:rsidR="006A0FF8" w:rsidRPr="00CD5789" w:rsidRDefault="006A0FF8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In this report,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7092A" w:rsidRPr="00CD5789">
        <w:rPr>
          <w:rFonts w:ascii="Times New Roman" w:hAnsi="Times New Roman" w:cs="Times New Roman"/>
          <w:sz w:val="20"/>
          <w:szCs w:val="20"/>
        </w:rPr>
        <w:t xml:space="preserve">we describe a </w:t>
      </w:r>
      <w:r w:rsidRPr="00CD5789">
        <w:rPr>
          <w:rFonts w:ascii="Times New Roman" w:hAnsi="Times New Roman" w:cs="Times New Roman"/>
          <w:sz w:val="20"/>
          <w:szCs w:val="20"/>
        </w:rPr>
        <w:t xml:space="preserve">case of a 42 year old lady </w:t>
      </w:r>
      <w:r w:rsidR="00923889" w:rsidRPr="00CD5789">
        <w:rPr>
          <w:rFonts w:ascii="Times New Roman" w:hAnsi="Times New Roman" w:cs="Times New Roman"/>
          <w:sz w:val="20"/>
          <w:szCs w:val="20"/>
        </w:rPr>
        <w:t>who presented to our tertiary care centre 4 years back with a uterine mass</w:t>
      </w:r>
      <w:r w:rsidR="00511FB0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923889" w:rsidRPr="00CD5789">
        <w:rPr>
          <w:rFonts w:ascii="Times New Roman" w:hAnsi="Times New Roman" w:cs="Times New Roman"/>
          <w:sz w:val="20"/>
          <w:szCs w:val="20"/>
        </w:rPr>
        <w:t xml:space="preserve">After a </w:t>
      </w:r>
      <w:r w:rsidR="00EB3E00" w:rsidRPr="00CD5789">
        <w:rPr>
          <w:rFonts w:ascii="Times New Roman" w:hAnsi="Times New Roman" w:cs="Times New Roman"/>
          <w:sz w:val="20"/>
          <w:szCs w:val="20"/>
        </w:rPr>
        <w:t>negative</w:t>
      </w:r>
      <w:r w:rsidR="00923889" w:rsidRPr="00CD5789">
        <w:rPr>
          <w:rFonts w:ascii="Times New Roman" w:hAnsi="Times New Roman" w:cs="Times New Roman"/>
          <w:sz w:val="20"/>
          <w:szCs w:val="20"/>
        </w:rPr>
        <w:t xml:space="preserve"> metastatic workup and preoperative optimization, s</w:t>
      </w:r>
      <w:r w:rsidRPr="00CD5789">
        <w:rPr>
          <w:rFonts w:ascii="Times New Roman" w:hAnsi="Times New Roman" w:cs="Times New Roman"/>
          <w:sz w:val="20"/>
          <w:szCs w:val="20"/>
        </w:rPr>
        <w:t xml:space="preserve">he underwent total 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abdominal </w:t>
      </w:r>
      <w:r w:rsidRPr="00CD5789">
        <w:rPr>
          <w:rFonts w:ascii="Times New Roman" w:hAnsi="Times New Roman" w:cs="Times New Roman"/>
          <w:sz w:val="20"/>
          <w:szCs w:val="20"/>
        </w:rPr>
        <w:t>hystere</w:t>
      </w:r>
      <w:r w:rsidR="0027092A" w:rsidRPr="00CD5789">
        <w:rPr>
          <w:rFonts w:ascii="Times New Roman" w:hAnsi="Times New Roman" w:cs="Times New Roman"/>
          <w:sz w:val="20"/>
          <w:szCs w:val="20"/>
        </w:rPr>
        <w:t xml:space="preserve">ctomy with bilateral </w:t>
      </w:r>
      <w:proofErr w:type="spellStart"/>
      <w:r w:rsidR="0027092A" w:rsidRPr="00CD5789">
        <w:rPr>
          <w:rFonts w:ascii="Times New Roman" w:hAnsi="Times New Roman" w:cs="Times New Roman"/>
          <w:sz w:val="20"/>
          <w:szCs w:val="20"/>
        </w:rPr>
        <w:t>salpingo</w:t>
      </w:r>
      <w:proofErr w:type="spellEnd"/>
      <w:r w:rsidR="0027092A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>o</w:t>
      </w:r>
      <w:r w:rsidR="00C378DB" w:rsidRPr="00CD5789">
        <w:rPr>
          <w:rFonts w:ascii="Times New Roman" w:hAnsi="Times New Roman" w:cs="Times New Roman"/>
          <w:sz w:val="20"/>
          <w:szCs w:val="20"/>
        </w:rPr>
        <w:t>o</w:t>
      </w:r>
      <w:r w:rsidRPr="00CD5789">
        <w:rPr>
          <w:rFonts w:ascii="Times New Roman" w:hAnsi="Times New Roman" w:cs="Times New Roman"/>
          <w:sz w:val="20"/>
          <w:szCs w:val="20"/>
        </w:rPr>
        <w:t>phorectomy.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923889" w:rsidRPr="00CD5789">
        <w:rPr>
          <w:rFonts w:ascii="Times New Roman" w:hAnsi="Times New Roman" w:cs="Times New Roman"/>
          <w:sz w:val="20"/>
          <w:szCs w:val="20"/>
        </w:rPr>
        <w:t>Final h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istopathology report of </w:t>
      </w:r>
      <w:r w:rsidR="00923889" w:rsidRPr="00CD5789">
        <w:rPr>
          <w:rFonts w:ascii="Times New Roman" w:hAnsi="Times New Roman" w:cs="Times New Roman"/>
          <w:sz w:val="20"/>
          <w:szCs w:val="20"/>
        </w:rPr>
        <w:t xml:space="preserve">the 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resected specimen </w:t>
      </w:r>
      <w:r w:rsidR="00923889" w:rsidRPr="00CD5789">
        <w:rPr>
          <w:rFonts w:ascii="Times New Roman" w:hAnsi="Times New Roman" w:cs="Times New Roman"/>
          <w:sz w:val="20"/>
          <w:szCs w:val="20"/>
        </w:rPr>
        <w:t>confirmed it to be uterine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78DB" w:rsidRPr="00CD5789">
        <w:rPr>
          <w:rFonts w:ascii="Times New Roman" w:hAnsi="Times New Roman" w:cs="Times New Roman"/>
          <w:sz w:val="20"/>
          <w:szCs w:val="20"/>
        </w:rPr>
        <w:t>le</w:t>
      </w:r>
      <w:r w:rsidR="006D2751" w:rsidRPr="00CD5789">
        <w:rPr>
          <w:rFonts w:ascii="Times New Roman" w:hAnsi="Times New Roman" w:cs="Times New Roman"/>
          <w:sz w:val="20"/>
          <w:szCs w:val="20"/>
        </w:rPr>
        <w:t>iomyosarcoma</w:t>
      </w:r>
      <w:proofErr w:type="spellEnd"/>
      <w:r w:rsidR="006D2751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923889" w:rsidRPr="00CD5789">
        <w:rPr>
          <w:rFonts w:ascii="Times New Roman" w:hAnsi="Times New Roman" w:cs="Times New Roman"/>
          <w:sz w:val="20"/>
          <w:szCs w:val="20"/>
        </w:rPr>
        <w:t xml:space="preserve">She underwent 6 cycles of adjuvant chemotherapy. Metastatic workup at 1 year follow up revealed a </w:t>
      </w:r>
      <w:r w:rsidR="006D2751" w:rsidRPr="00CD5789">
        <w:rPr>
          <w:rFonts w:ascii="Times New Roman" w:hAnsi="Times New Roman" w:cs="Times New Roman"/>
          <w:sz w:val="20"/>
          <w:szCs w:val="20"/>
        </w:rPr>
        <w:t xml:space="preserve">metastatic nodule in upper lobe of 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right </w:t>
      </w:r>
      <w:r w:rsidR="006D2751" w:rsidRPr="00CD5789">
        <w:rPr>
          <w:rFonts w:ascii="Times New Roman" w:hAnsi="Times New Roman" w:cs="Times New Roman"/>
          <w:sz w:val="20"/>
          <w:szCs w:val="20"/>
        </w:rPr>
        <w:t>lung for which she underwent lob</w:t>
      </w:r>
      <w:r w:rsidR="00FD0036" w:rsidRPr="00CD5789">
        <w:rPr>
          <w:rFonts w:ascii="Times New Roman" w:hAnsi="Times New Roman" w:cs="Times New Roman"/>
          <w:sz w:val="20"/>
          <w:szCs w:val="20"/>
        </w:rPr>
        <w:t>ectomy</w:t>
      </w:r>
      <w:r w:rsidR="00923889" w:rsidRPr="00CD5789">
        <w:rPr>
          <w:rFonts w:ascii="Times New Roman" w:hAnsi="Times New Roman" w:cs="Times New Roman"/>
          <w:sz w:val="20"/>
          <w:szCs w:val="20"/>
        </w:rPr>
        <w:t xml:space="preserve"> followed by 6 cycles of adjuvant chemotherapy</w:t>
      </w:r>
      <w:r w:rsidR="00FD0036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FD0036" w:rsidRPr="00CD5789">
        <w:rPr>
          <w:rFonts w:ascii="Times New Roman" w:hAnsi="Times New Roman" w:cs="Times New Roman"/>
          <w:sz w:val="20"/>
          <w:szCs w:val="20"/>
        </w:rPr>
        <w:t>Patient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 presented with</w:t>
      </w:r>
      <w:r w:rsidR="00FD0036" w:rsidRPr="00CD5789">
        <w:rPr>
          <w:rFonts w:ascii="Times New Roman" w:hAnsi="Times New Roman" w:cs="Times New Roman"/>
          <w:sz w:val="20"/>
          <w:szCs w:val="20"/>
        </w:rPr>
        <w:t xml:space="preserve"> bilateral pleural effusion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 at second year </w:t>
      </w:r>
      <w:proofErr w:type="spellStart"/>
      <w:r w:rsidR="00A63281" w:rsidRPr="00CD5789">
        <w:rPr>
          <w:rFonts w:ascii="Times New Roman" w:hAnsi="Times New Roman" w:cs="Times New Roman"/>
          <w:sz w:val="20"/>
          <w:szCs w:val="20"/>
        </w:rPr>
        <w:t>followup</w:t>
      </w:r>
      <w:proofErr w:type="spellEnd"/>
      <w:r w:rsidR="00FD0036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Computed Tomography [CT]</w:t>
      </w:r>
      <w:r w:rsidR="00FD0036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00D1B" w:rsidRPr="00CD5789">
        <w:rPr>
          <w:rFonts w:ascii="Times New Roman" w:hAnsi="Times New Roman" w:cs="Times New Roman"/>
          <w:sz w:val="20"/>
          <w:szCs w:val="20"/>
        </w:rPr>
        <w:t>t</w:t>
      </w:r>
      <w:r w:rsidR="00FD0036" w:rsidRPr="00CD5789">
        <w:rPr>
          <w:rFonts w:ascii="Times New Roman" w:hAnsi="Times New Roman" w:cs="Times New Roman"/>
          <w:sz w:val="20"/>
          <w:szCs w:val="20"/>
        </w:rPr>
        <w:t xml:space="preserve">horax revealed multiple metastatic nodules 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in both lungs </w:t>
      </w:r>
      <w:r w:rsidR="00FD0036" w:rsidRPr="00CD5789">
        <w:rPr>
          <w:rFonts w:ascii="Times New Roman" w:hAnsi="Times New Roman" w:cs="Times New Roman"/>
          <w:sz w:val="20"/>
          <w:szCs w:val="20"/>
        </w:rPr>
        <w:t xml:space="preserve">with 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pleural </w:t>
      </w:r>
      <w:r w:rsidR="00FD0036" w:rsidRPr="00CD5789">
        <w:rPr>
          <w:rFonts w:ascii="Times New Roman" w:hAnsi="Times New Roman" w:cs="Times New Roman"/>
          <w:sz w:val="20"/>
          <w:szCs w:val="20"/>
        </w:rPr>
        <w:t xml:space="preserve">effusion for which </w:t>
      </w:r>
      <w:proofErr w:type="spellStart"/>
      <w:r w:rsidR="00FD0036" w:rsidRPr="00CD5789">
        <w:rPr>
          <w:rFonts w:ascii="Times New Roman" w:hAnsi="Times New Roman" w:cs="Times New Roman"/>
          <w:sz w:val="20"/>
          <w:szCs w:val="20"/>
        </w:rPr>
        <w:t>pleurodesis</w:t>
      </w:r>
      <w:proofErr w:type="spellEnd"/>
      <w:r w:rsidR="00FD0036" w:rsidRPr="00CD5789">
        <w:rPr>
          <w:rFonts w:ascii="Times New Roman" w:hAnsi="Times New Roman" w:cs="Times New Roman"/>
          <w:sz w:val="20"/>
          <w:szCs w:val="20"/>
        </w:rPr>
        <w:t xml:space="preserve"> followed by 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6 cycles of </w:t>
      </w:r>
      <w:r w:rsidR="00FD0036" w:rsidRPr="00CD5789">
        <w:rPr>
          <w:rFonts w:ascii="Times New Roman" w:hAnsi="Times New Roman" w:cs="Times New Roman"/>
          <w:sz w:val="20"/>
          <w:szCs w:val="20"/>
        </w:rPr>
        <w:t>adjuvant chemotherapy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 was administered</w:t>
      </w:r>
      <w:r w:rsidR="00FD0036" w:rsidRPr="00CD5789">
        <w:rPr>
          <w:rFonts w:ascii="Times New Roman" w:hAnsi="Times New Roman" w:cs="Times New Roman"/>
          <w:sz w:val="20"/>
          <w:szCs w:val="20"/>
        </w:rPr>
        <w:t>.</w:t>
      </w:r>
    </w:p>
    <w:p w:rsidR="005F4E16" w:rsidRPr="00CD5789" w:rsidRDefault="00017D97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 xml:space="preserve">Patient </w:t>
      </w:r>
      <w:r w:rsidR="00100D1B" w:rsidRPr="00CD5789">
        <w:rPr>
          <w:rFonts w:ascii="Times New Roman" w:hAnsi="Times New Roman" w:cs="Times New Roman"/>
          <w:sz w:val="20"/>
          <w:szCs w:val="20"/>
        </w:rPr>
        <w:t>presented again</w:t>
      </w:r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63281" w:rsidRPr="00CD5789">
        <w:rPr>
          <w:rFonts w:ascii="Times New Roman" w:hAnsi="Times New Roman" w:cs="Times New Roman"/>
          <w:sz w:val="20"/>
          <w:szCs w:val="20"/>
        </w:rPr>
        <w:t>at 3 years post primary surgery with acute abdomen</w:t>
      </w:r>
      <w:r w:rsidR="00A92BAE" w:rsidRPr="00CD5789">
        <w:rPr>
          <w:rFonts w:ascii="Times New Roman" w:hAnsi="Times New Roman" w:cs="Times New Roman"/>
          <w:sz w:val="20"/>
          <w:szCs w:val="20"/>
        </w:rPr>
        <w:t>.</w:t>
      </w:r>
      <w:r w:rsidR="009163CE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 xml:space="preserve">CT </w:t>
      </w:r>
      <w:r w:rsidR="00EB3E00" w:rsidRPr="00CD5789">
        <w:rPr>
          <w:rFonts w:ascii="Times New Roman" w:hAnsi="Times New Roman" w:cs="Times New Roman"/>
          <w:sz w:val="20"/>
          <w:szCs w:val="20"/>
        </w:rPr>
        <w:t>scan of a</w:t>
      </w:r>
      <w:r w:rsidRPr="00CD5789">
        <w:rPr>
          <w:rFonts w:ascii="Times New Roman" w:hAnsi="Times New Roman" w:cs="Times New Roman"/>
          <w:sz w:val="20"/>
          <w:szCs w:val="20"/>
        </w:rPr>
        <w:t>bdomen revealed</w:t>
      </w:r>
      <w:r w:rsidR="00A36CE5" w:rsidRPr="00CD5789">
        <w:rPr>
          <w:rFonts w:ascii="Times New Roman" w:hAnsi="Times New Roman" w:cs="Times New Roman"/>
          <w:sz w:val="20"/>
          <w:szCs w:val="20"/>
        </w:rPr>
        <w:t xml:space="preserve"> mass</w:t>
      </w:r>
      <w:r w:rsidR="008313C8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36CE5" w:rsidRPr="00CD5789">
        <w:rPr>
          <w:rFonts w:ascii="Times New Roman" w:hAnsi="Times New Roman" w:cs="Times New Roman"/>
          <w:sz w:val="20"/>
          <w:szCs w:val="20"/>
        </w:rPr>
        <w:t xml:space="preserve">in </w:t>
      </w:r>
      <w:r w:rsidR="007432F9" w:rsidRPr="00CD5789">
        <w:rPr>
          <w:rFonts w:ascii="Times New Roman" w:hAnsi="Times New Roman" w:cs="Times New Roman"/>
          <w:sz w:val="20"/>
          <w:szCs w:val="20"/>
        </w:rPr>
        <w:t>the head of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 pancreas invading the duodenum with e</w:t>
      </w:r>
      <w:r w:rsidR="007432F9" w:rsidRPr="00CD5789">
        <w:rPr>
          <w:rFonts w:ascii="Times New Roman" w:hAnsi="Times New Roman" w:cs="Times New Roman"/>
          <w:sz w:val="20"/>
          <w:szCs w:val="20"/>
        </w:rPr>
        <w:t xml:space="preserve">nlarged </w:t>
      </w:r>
      <w:proofErr w:type="spellStart"/>
      <w:r w:rsidR="007432F9" w:rsidRPr="00CD5789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7432F9" w:rsidRPr="00CD5789">
        <w:rPr>
          <w:rFonts w:ascii="Times New Roman" w:hAnsi="Times New Roman" w:cs="Times New Roman"/>
          <w:sz w:val="20"/>
          <w:szCs w:val="20"/>
        </w:rPr>
        <w:t>pancreatic lymph nodes.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5D99" w:rsidRPr="00CD5789">
        <w:rPr>
          <w:rFonts w:ascii="Times New Roman" w:hAnsi="Times New Roman" w:cs="Times New Roman"/>
          <w:sz w:val="20"/>
          <w:szCs w:val="20"/>
        </w:rPr>
        <w:t xml:space="preserve">Upper gastrointestinal </w:t>
      </w:r>
      <w:proofErr w:type="spellStart"/>
      <w:r w:rsidR="00995D99" w:rsidRPr="00CD5789">
        <w:rPr>
          <w:rFonts w:ascii="Times New Roman" w:hAnsi="Times New Roman" w:cs="Times New Roman"/>
          <w:sz w:val="20"/>
          <w:szCs w:val="20"/>
        </w:rPr>
        <w:t>scopy</w:t>
      </w:r>
      <w:proofErr w:type="spellEnd"/>
      <w:r w:rsidR="00A37FAF" w:rsidRPr="00CD5789">
        <w:rPr>
          <w:rFonts w:ascii="Times New Roman" w:hAnsi="Times New Roman" w:cs="Times New Roman"/>
          <w:sz w:val="20"/>
          <w:szCs w:val="20"/>
        </w:rPr>
        <w:t xml:space="preserve"> revealed an </w:t>
      </w:r>
      <w:proofErr w:type="spellStart"/>
      <w:r w:rsidR="00A37FAF" w:rsidRPr="00CD5789">
        <w:rPr>
          <w:rFonts w:ascii="Times New Roman" w:hAnsi="Times New Roman" w:cs="Times New Roman"/>
          <w:sz w:val="20"/>
          <w:szCs w:val="20"/>
        </w:rPr>
        <w:t>ulcero</w:t>
      </w:r>
      <w:proofErr w:type="spellEnd"/>
      <w:r w:rsidR="0029076F" w:rsidRPr="00CD5789">
        <w:rPr>
          <w:rFonts w:ascii="Times New Roman" w:hAnsi="Times New Roman" w:cs="Times New Roman"/>
          <w:sz w:val="20"/>
          <w:szCs w:val="20"/>
        </w:rPr>
        <w:t>-</w:t>
      </w:r>
      <w:r w:rsidR="00A37FAF" w:rsidRPr="00CD5789">
        <w:rPr>
          <w:rFonts w:ascii="Times New Roman" w:hAnsi="Times New Roman" w:cs="Times New Roman"/>
          <w:sz w:val="20"/>
          <w:szCs w:val="20"/>
        </w:rPr>
        <w:t>proliferative</w:t>
      </w:r>
      <w:r w:rsidR="00A92BAE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00D1B" w:rsidRPr="00CD5789">
        <w:rPr>
          <w:rFonts w:ascii="Times New Roman" w:hAnsi="Times New Roman" w:cs="Times New Roman"/>
          <w:sz w:val="20"/>
          <w:szCs w:val="20"/>
        </w:rPr>
        <w:t>growth infiltrating</w:t>
      </w:r>
      <w:r w:rsidR="00A92BAE" w:rsidRPr="00CD5789">
        <w:rPr>
          <w:rFonts w:ascii="Times New Roman" w:hAnsi="Times New Roman" w:cs="Times New Roman"/>
          <w:sz w:val="20"/>
          <w:szCs w:val="20"/>
        </w:rPr>
        <w:t xml:space="preserve"> the duodenum</w:t>
      </w:r>
      <w:r w:rsidR="00100D1B" w:rsidRPr="00CD5789">
        <w:rPr>
          <w:rFonts w:ascii="Times New Roman" w:hAnsi="Times New Roman" w:cs="Times New Roman"/>
          <w:sz w:val="20"/>
          <w:szCs w:val="20"/>
        </w:rPr>
        <w:t>,</w:t>
      </w:r>
      <w:r w:rsidR="00A92BAE" w:rsidRPr="00CD5789">
        <w:rPr>
          <w:rFonts w:ascii="Times New Roman" w:hAnsi="Times New Roman" w:cs="Times New Roman"/>
          <w:sz w:val="20"/>
          <w:szCs w:val="20"/>
        </w:rPr>
        <w:t xml:space="preserve"> which was biopsied.</w:t>
      </w:r>
      <w:proofErr w:type="gramEnd"/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92BAE" w:rsidRPr="00CD5789">
        <w:rPr>
          <w:rFonts w:ascii="Times New Roman" w:hAnsi="Times New Roman" w:cs="Times New Roman"/>
          <w:sz w:val="20"/>
          <w:szCs w:val="20"/>
        </w:rPr>
        <w:t xml:space="preserve">Histopathology showed </w:t>
      </w:r>
      <w:r w:rsidR="00A63281" w:rsidRPr="00CD5789">
        <w:rPr>
          <w:rFonts w:ascii="Times New Roman" w:hAnsi="Times New Roman" w:cs="Times New Roman"/>
          <w:sz w:val="20"/>
          <w:szCs w:val="20"/>
        </w:rPr>
        <w:t>metastasis from</w:t>
      </w:r>
      <w:r w:rsidR="00A92BAE" w:rsidRPr="00CD5789">
        <w:rPr>
          <w:rFonts w:ascii="Times New Roman" w:hAnsi="Times New Roman" w:cs="Times New Roman"/>
          <w:sz w:val="20"/>
          <w:szCs w:val="20"/>
        </w:rPr>
        <w:t xml:space="preserve"> uterine </w:t>
      </w:r>
      <w:proofErr w:type="spellStart"/>
      <w:r w:rsidR="00A92BAE"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="00A92BAE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63281" w:rsidRPr="00CD5789">
        <w:rPr>
          <w:rFonts w:ascii="Times New Roman" w:hAnsi="Times New Roman" w:cs="Times New Roman"/>
          <w:sz w:val="20"/>
          <w:szCs w:val="20"/>
        </w:rPr>
        <w:t xml:space="preserve">Best supportive care was given, </w:t>
      </w:r>
      <w:r w:rsidR="0029076F" w:rsidRPr="00CD5789">
        <w:rPr>
          <w:rFonts w:ascii="Times New Roman" w:hAnsi="Times New Roman" w:cs="Times New Roman"/>
          <w:sz w:val="20"/>
          <w:szCs w:val="20"/>
        </w:rPr>
        <w:t>however patient expired in a few days.</w:t>
      </w:r>
    </w:p>
    <w:p w:rsidR="00D94D79" w:rsidRPr="00CD5789" w:rsidRDefault="00D94D7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CD5789" w:rsidRDefault="00D94D7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EB38FF" w:rsidRPr="00CD5789" w:rsidRDefault="00D94D79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</w:t>
      </w:r>
      <w:r w:rsidRPr="00CD57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43FC1EFA" wp14:editId="3A3D310A">
            <wp:extent cx="3336427" cy="25500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47" cy="25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364" w:rsidRP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</w:rPr>
      </w:pPr>
      <w:r w:rsidRPr="00CD5789">
        <w:rPr>
          <w:rFonts w:ascii="Times New Roman" w:hAnsi="Times New Roman" w:cs="Times New Roman"/>
          <w:b/>
        </w:rPr>
        <w:t xml:space="preserve">Image </w:t>
      </w:r>
      <w:proofErr w:type="gramStart"/>
      <w:r w:rsidRPr="00CD5789">
        <w:rPr>
          <w:rFonts w:ascii="Times New Roman" w:hAnsi="Times New Roman" w:cs="Times New Roman"/>
          <w:b/>
        </w:rPr>
        <w:t>1 :</w:t>
      </w:r>
      <w:proofErr w:type="gramEnd"/>
      <w:r w:rsidRPr="00CD5789">
        <w:rPr>
          <w:rFonts w:ascii="Times New Roman" w:hAnsi="Times New Roman" w:cs="Times New Roman"/>
          <w:b/>
        </w:rPr>
        <w:t xml:space="preserve"> </w:t>
      </w:r>
      <w:r w:rsidR="004F5364" w:rsidRPr="00CD5789">
        <w:rPr>
          <w:rFonts w:ascii="Times New Roman" w:hAnsi="Times New Roman" w:cs="Times New Roman"/>
          <w:b/>
        </w:rPr>
        <w:t>Computed Tomography picture showing pancreatic mass infiltrating the duodenum.</w:t>
      </w:r>
    </w:p>
    <w:p w:rsidR="004F5364" w:rsidRPr="00CD5789" w:rsidRDefault="004F5364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588F2CC4" wp14:editId="07B536C5">
            <wp:extent cx="3401181" cy="294143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12" cy="29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364" w:rsidRP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</w:rPr>
      </w:pPr>
      <w:r w:rsidRPr="00CD5789">
        <w:rPr>
          <w:rFonts w:ascii="Times New Roman" w:hAnsi="Times New Roman" w:cs="Times New Roman"/>
          <w:b/>
        </w:rPr>
        <w:t xml:space="preserve">Image </w:t>
      </w:r>
      <w:proofErr w:type="gramStart"/>
      <w:r w:rsidRPr="00CD5789">
        <w:rPr>
          <w:rFonts w:ascii="Times New Roman" w:hAnsi="Times New Roman" w:cs="Times New Roman"/>
          <w:b/>
        </w:rPr>
        <w:t>2 :</w:t>
      </w:r>
      <w:proofErr w:type="gramEnd"/>
      <w:r w:rsidRPr="00CD5789">
        <w:rPr>
          <w:rFonts w:ascii="Times New Roman" w:hAnsi="Times New Roman" w:cs="Times New Roman"/>
          <w:b/>
        </w:rPr>
        <w:t xml:space="preserve"> </w:t>
      </w:r>
      <w:r w:rsidR="004F5364" w:rsidRPr="00CD5789">
        <w:rPr>
          <w:rFonts w:ascii="Times New Roman" w:hAnsi="Times New Roman" w:cs="Times New Roman"/>
          <w:b/>
        </w:rPr>
        <w:t xml:space="preserve">Histopathology picture </w:t>
      </w:r>
      <w:r w:rsidR="00055906" w:rsidRPr="00CD5789">
        <w:rPr>
          <w:rFonts w:ascii="Times New Roman" w:hAnsi="Times New Roman" w:cs="Times New Roman"/>
          <w:b/>
        </w:rPr>
        <w:t xml:space="preserve">of endoscopic biopsy of growth </w:t>
      </w:r>
      <w:r w:rsidR="004F5364" w:rsidRPr="00CD5789">
        <w:rPr>
          <w:rFonts w:ascii="Times New Roman" w:hAnsi="Times New Roman" w:cs="Times New Roman"/>
          <w:b/>
        </w:rPr>
        <w:t xml:space="preserve">showing </w:t>
      </w:r>
      <w:r w:rsidR="00055906" w:rsidRPr="00CD5789">
        <w:rPr>
          <w:rFonts w:ascii="Times New Roman" w:hAnsi="Times New Roman" w:cs="Times New Roman"/>
          <w:b/>
        </w:rPr>
        <w:t xml:space="preserve">pattern similar to uterine </w:t>
      </w:r>
      <w:proofErr w:type="spellStart"/>
      <w:r w:rsidR="00055906" w:rsidRPr="00CD5789">
        <w:rPr>
          <w:rFonts w:ascii="Times New Roman" w:hAnsi="Times New Roman" w:cs="Times New Roman"/>
          <w:b/>
        </w:rPr>
        <w:t>leiomyosarcoma</w:t>
      </w:r>
      <w:proofErr w:type="spellEnd"/>
      <w:r w:rsidR="00055906" w:rsidRPr="00CD5789">
        <w:rPr>
          <w:rFonts w:ascii="Times New Roman" w:hAnsi="Times New Roman" w:cs="Times New Roman"/>
          <w:b/>
        </w:rPr>
        <w:t>.</w:t>
      </w: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</w:p>
    <w:p w:rsidR="0051790A" w:rsidRPr="00CD5789" w:rsidRDefault="0051790A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>DISCUSSION</w:t>
      </w:r>
      <w:r w:rsidR="00852DE1" w:rsidRPr="00CD5789">
        <w:rPr>
          <w:rFonts w:ascii="Times New Roman" w:hAnsi="Times New Roman" w:cs="Times New Roman"/>
          <w:b/>
          <w:sz w:val="20"/>
          <w:szCs w:val="20"/>
        </w:rPr>
        <w:t>:</w:t>
      </w:r>
    </w:p>
    <w:p w:rsidR="001B7817" w:rsidRPr="00CD5789" w:rsidRDefault="00154428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Pancreatic metastasis accounts for around 2% of all pancreatic malignancies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[1</w:t>
      </w:r>
      <w:proofErr w:type="gramStart"/>
      <w:r w:rsidR="00187230" w:rsidRPr="00CD5789">
        <w:rPr>
          <w:rFonts w:ascii="Times New Roman" w:hAnsi="Times New Roman" w:cs="Times New Roman"/>
          <w:sz w:val="20"/>
          <w:szCs w:val="20"/>
        </w:rPr>
        <w:t>,3</w:t>
      </w:r>
      <w:proofErr w:type="gramEnd"/>
      <w:r w:rsidR="00187230" w:rsidRPr="00CD5789">
        <w:rPr>
          <w:rFonts w:ascii="Times New Roman" w:hAnsi="Times New Roman" w:cs="Times New Roman"/>
          <w:sz w:val="20"/>
          <w:szCs w:val="20"/>
        </w:rPr>
        <w:t>]</w:t>
      </w:r>
      <w:r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CF1DF4" w:rsidRPr="00CD5789">
        <w:rPr>
          <w:rFonts w:ascii="Times New Roman" w:hAnsi="Times New Roman" w:cs="Times New Roman"/>
          <w:sz w:val="20"/>
          <w:szCs w:val="20"/>
        </w:rPr>
        <w:t>Common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sites of</w:t>
      </w:r>
      <w:r w:rsidRPr="00CD5789">
        <w:rPr>
          <w:rFonts w:ascii="Times New Roman" w:hAnsi="Times New Roman" w:cs="Times New Roman"/>
          <w:sz w:val="20"/>
          <w:szCs w:val="20"/>
        </w:rPr>
        <w:t xml:space="preserve"> primary being lung,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Pr="00CD5789">
        <w:rPr>
          <w:rFonts w:ascii="Times New Roman" w:hAnsi="Times New Roman" w:cs="Times New Roman"/>
          <w:sz w:val="20"/>
          <w:szCs w:val="20"/>
        </w:rPr>
        <w:t>ki</w:t>
      </w:r>
      <w:r w:rsidR="00DB6643" w:rsidRPr="00CD5789">
        <w:rPr>
          <w:rFonts w:ascii="Times New Roman" w:hAnsi="Times New Roman" w:cs="Times New Roman"/>
          <w:sz w:val="20"/>
          <w:szCs w:val="20"/>
        </w:rPr>
        <w:t>dney and gastrointestinal tract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[8]</w:t>
      </w:r>
      <w:r w:rsidR="00DB6643" w:rsidRPr="00CD5789">
        <w:rPr>
          <w:rFonts w:ascii="Times New Roman" w:hAnsi="Times New Roman" w:cs="Times New Roman"/>
          <w:sz w:val="20"/>
          <w:szCs w:val="20"/>
        </w:rPr>
        <w:t>.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6643" w:rsidRPr="00CD5789">
        <w:rPr>
          <w:rFonts w:ascii="Times New Roman" w:hAnsi="Times New Roman" w:cs="Times New Roman"/>
          <w:sz w:val="20"/>
          <w:szCs w:val="20"/>
        </w:rPr>
        <w:t>Primary s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ites of </w:t>
      </w:r>
      <w:proofErr w:type="spellStart"/>
      <w:r w:rsidR="00EB3E00"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="00EB3E00" w:rsidRPr="00CD5789">
        <w:rPr>
          <w:rFonts w:ascii="Times New Roman" w:hAnsi="Times New Roman" w:cs="Times New Roman"/>
          <w:sz w:val="20"/>
          <w:szCs w:val="20"/>
        </w:rPr>
        <w:t xml:space="preserve"> includes</w:t>
      </w:r>
      <w:proofErr w:type="gramEnd"/>
      <w:r w:rsidR="00DB6643" w:rsidRPr="00CD5789">
        <w:rPr>
          <w:rFonts w:ascii="Times New Roman" w:hAnsi="Times New Roman" w:cs="Times New Roman"/>
          <w:sz w:val="20"/>
          <w:szCs w:val="20"/>
        </w:rPr>
        <w:t xml:space="preserve"> the uterus,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ovary,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veins,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spermatic cord,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intestine,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6643" w:rsidRPr="00CD5789">
        <w:rPr>
          <w:rFonts w:ascii="Times New Roman" w:hAnsi="Times New Roman" w:cs="Times New Roman"/>
          <w:sz w:val="20"/>
          <w:szCs w:val="20"/>
        </w:rPr>
        <w:t>retroperitoneum</w:t>
      </w:r>
      <w:proofErr w:type="spellEnd"/>
      <w:r w:rsidR="00DB6643" w:rsidRPr="00CD5789">
        <w:rPr>
          <w:rFonts w:ascii="Times New Roman" w:hAnsi="Times New Roman" w:cs="Times New Roman"/>
          <w:sz w:val="20"/>
          <w:szCs w:val="20"/>
        </w:rPr>
        <w:t xml:space="preserve"> and soft tissue</w:t>
      </w:r>
      <w:r w:rsidR="00100D1B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</w:t>
      </w:r>
      <w:r w:rsidR="00DB6643" w:rsidRPr="00CD5789">
        <w:rPr>
          <w:rFonts w:ascii="Times New Roman" w:hAnsi="Times New Roman" w:cs="Times New Roman"/>
          <w:sz w:val="20"/>
          <w:szCs w:val="20"/>
        </w:rPr>
        <w:t>2</w:t>
      </w:r>
      <w:r w:rsidR="00187230" w:rsidRPr="00CD5789">
        <w:rPr>
          <w:rFonts w:ascii="Times New Roman" w:hAnsi="Times New Roman" w:cs="Times New Roman"/>
          <w:sz w:val="20"/>
          <w:szCs w:val="20"/>
        </w:rPr>
        <w:t>]</w:t>
      </w:r>
      <w:r w:rsidR="00DB6643" w:rsidRPr="00CD5789">
        <w:rPr>
          <w:rFonts w:ascii="Times New Roman" w:hAnsi="Times New Roman" w:cs="Times New Roman"/>
          <w:sz w:val="20"/>
          <w:szCs w:val="20"/>
        </w:rPr>
        <w:t>.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Symptoms of pancreatic metastasis are nonspecific and include obstructive jaundice,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DB6643" w:rsidRPr="00CD5789">
        <w:rPr>
          <w:rFonts w:ascii="Times New Roman" w:hAnsi="Times New Roman" w:cs="Times New Roman"/>
          <w:sz w:val="20"/>
          <w:szCs w:val="20"/>
        </w:rPr>
        <w:t>pain and weight loss which are similar to</w:t>
      </w:r>
      <w:r w:rsidR="00C378DB" w:rsidRPr="00CD5789">
        <w:rPr>
          <w:rFonts w:ascii="Times New Roman" w:hAnsi="Times New Roman" w:cs="Times New Roman"/>
          <w:sz w:val="20"/>
          <w:szCs w:val="20"/>
        </w:rPr>
        <w:t xml:space="preserve"> the symptoms of primary pancreatic cancer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</w:t>
      </w:r>
      <w:r w:rsidR="00C378DB" w:rsidRPr="00CD5789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C378DB" w:rsidRPr="00CD5789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="00187230" w:rsidRPr="00CD5789">
        <w:rPr>
          <w:rFonts w:ascii="Times New Roman" w:hAnsi="Times New Roman" w:cs="Times New Roman"/>
          <w:sz w:val="20"/>
          <w:szCs w:val="20"/>
        </w:rPr>
        <w:t>]</w:t>
      </w:r>
      <w:r w:rsidR="00C378DB" w:rsidRPr="00CD5789">
        <w:rPr>
          <w:rFonts w:ascii="Times New Roman" w:hAnsi="Times New Roman" w:cs="Times New Roman"/>
          <w:sz w:val="20"/>
          <w:szCs w:val="20"/>
        </w:rPr>
        <w:t>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C378DB" w:rsidRPr="00CD5789">
        <w:rPr>
          <w:rFonts w:ascii="Times New Roman" w:hAnsi="Times New Roman" w:cs="Times New Roman"/>
          <w:sz w:val="20"/>
          <w:szCs w:val="20"/>
        </w:rPr>
        <w:t>As</w:t>
      </w:r>
      <w:r w:rsidR="006F715F" w:rsidRPr="00CD5789">
        <w:rPr>
          <w:rFonts w:ascii="Times New Roman" w:hAnsi="Times New Roman" w:cs="Times New Roman"/>
          <w:sz w:val="20"/>
          <w:szCs w:val="20"/>
        </w:rPr>
        <w:t>y</w:t>
      </w:r>
      <w:r w:rsidR="00C378DB" w:rsidRPr="00CD5789">
        <w:rPr>
          <w:rFonts w:ascii="Times New Roman" w:hAnsi="Times New Roman" w:cs="Times New Roman"/>
          <w:sz w:val="20"/>
          <w:szCs w:val="20"/>
        </w:rPr>
        <w:t>mptomatic pancreatic metastasis is common and detected during routine follow up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[1]</w:t>
      </w:r>
      <w:r w:rsidR="00C378DB" w:rsidRPr="00CD5789">
        <w:rPr>
          <w:rFonts w:ascii="Times New Roman" w:hAnsi="Times New Roman" w:cs="Times New Roman"/>
          <w:sz w:val="20"/>
          <w:szCs w:val="20"/>
        </w:rPr>
        <w:t>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B42A1B" w:rsidRPr="00CD5789">
        <w:rPr>
          <w:rFonts w:ascii="Times New Roman" w:hAnsi="Times New Roman" w:cs="Times New Roman"/>
          <w:sz w:val="20"/>
          <w:szCs w:val="20"/>
        </w:rPr>
        <w:t>Majority of the patients have</w:t>
      </w:r>
      <w:r w:rsidR="002264DC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B42A1B" w:rsidRPr="00CD5789">
        <w:rPr>
          <w:rFonts w:ascii="Times New Roman" w:hAnsi="Times New Roman" w:cs="Times New Roman"/>
          <w:sz w:val="20"/>
          <w:szCs w:val="20"/>
        </w:rPr>
        <w:t>widespread</w:t>
      </w:r>
      <w:r w:rsidR="002264DC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264DC" w:rsidRPr="00CD5789">
        <w:rPr>
          <w:rFonts w:ascii="Times New Roman" w:hAnsi="Times New Roman" w:cs="Times New Roman"/>
          <w:sz w:val="20"/>
          <w:szCs w:val="20"/>
        </w:rPr>
        <w:lastRenderedPageBreak/>
        <w:t>disease and isolated metastasis to pancreas is rare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</w:t>
      </w:r>
      <w:r w:rsidR="00267116" w:rsidRPr="00CD5789">
        <w:rPr>
          <w:rFonts w:ascii="Times New Roman" w:hAnsi="Times New Roman" w:cs="Times New Roman"/>
          <w:sz w:val="20"/>
          <w:szCs w:val="20"/>
        </w:rPr>
        <w:t>1</w:t>
      </w:r>
      <w:r w:rsidR="00187230" w:rsidRPr="00CD5789">
        <w:rPr>
          <w:rFonts w:ascii="Times New Roman" w:hAnsi="Times New Roman" w:cs="Times New Roman"/>
          <w:sz w:val="20"/>
          <w:szCs w:val="20"/>
        </w:rPr>
        <w:t>]</w:t>
      </w:r>
      <w:r w:rsidR="00267116" w:rsidRPr="00CD5789">
        <w:rPr>
          <w:rFonts w:ascii="Times New Roman" w:hAnsi="Times New Roman" w:cs="Times New Roman"/>
          <w:sz w:val="20"/>
          <w:szCs w:val="20"/>
        </w:rPr>
        <w:t>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67116" w:rsidRPr="00CD5789">
        <w:rPr>
          <w:rFonts w:ascii="Times New Roman" w:hAnsi="Times New Roman" w:cs="Times New Roman"/>
          <w:sz w:val="20"/>
          <w:szCs w:val="20"/>
        </w:rPr>
        <w:t>Accurate preoperative staging must be done so as to avoid major surgery in patients with widespread disease.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EB3E00" w:rsidRPr="00CD5789">
        <w:rPr>
          <w:rFonts w:ascii="Times New Roman" w:hAnsi="Times New Roman" w:cs="Times New Roman"/>
          <w:sz w:val="20"/>
          <w:szCs w:val="20"/>
        </w:rPr>
        <w:t>Ultrasound guided fine needle aspiration cytology</w:t>
      </w:r>
      <w:r w:rsidR="00267116" w:rsidRPr="00CD5789">
        <w:rPr>
          <w:rFonts w:ascii="Times New Roman" w:hAnsi="Times New Roman" w:cs="Times New Roman"/>
          <w:sz w:val="20"/>
          <w:szCs w:val="20"/>
        </w:rPr>
        <w:t xml:space="preserve"> is useful to establish correct diagnosis,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67116" w:rsidRPr="00CD5789">
        <w:rPr>
          <w:rFonts w:ascii="Times New Roman" w:hAnsi="Times New Roman" w:cs="Times New Roman"/>
          <w:sz w:val="20"/>
          <w:szCs w:val="20"/>
        </w:rPr>
        <w:t>especially in patien</w:t>
      </w:r>
      <w:r w:rsidR="00187230" w:rsidRPr="00CD5789">
        <w:rPr>
          <w:rFonts w:ascii="Times New Roman" w:hAnsi="Times New Roman" w:cs="Times New Roman"/>
          <w:sz w:val="20"/>
          <w:szCs w:val="20"/>
        </w:rPr>
        <w:t xml:space="preserve">ts with widespread </w:t>
      </w:r>
      <w:proofErr w:type="gramStart"/>
      <w:r w:rsidR="00187230" w:rsidRPr="00CD5789">
        <w:rPr>
          <w:rFonts w:ascii="Times New Roman" w:hAnsi="Times New Roman" w:cs="Times New Roman"/>
          <w:sz w:val="20"/>
          <w:szCs w:val="20"/>
        </w:rPr>
        <w:t>disease[</w:t>
      </w:r>
      <w:proofErr w:type="gramEnd"/>
      <w:r w:rsidR="00187230" w:rsidRPr="00CD5789">
        <w:rPr>
          <w:rFonts w:ascii="Times New Roman" w:hAnsi="Times New Roman" w:cs="Times New Roman"/>
          <w:sz w:val="20"/>
          <w:szCs w:val="20"/>
        </w:rPr>
        <w:t>2]</w:t>
      </w:r>
      <w:r w:rsidR="00AB2BC5" w:rsidRPr="00CD5789">
        <w:rPr>
          <w:rFonts w:ascii="Times New Roman" w:hAnsi="Times New Roman" w:cs="Times New Roman"/>
          <w:sz w:val="20"/>
          <w:szCs w:val="20"/>
        </w:rPr>
        <w:t>.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B2BC5" w:rsidRPr="00CD5789">
        <w:rPr>
          <w:rFonts w:ascii="Times New Roman" w:hAnsi="Times New Roman" w:cs="Times New Roman"/>
          <w:sz w:val="20"/>
          <w:szCs w:val="20"/>
        </w:rPr>
        <w:t xml:space="preserve">Surgical options include </w:t>
      </w:r>
      <w:proofErr w:type="spellStart"/>
      <w:r w:rsidR="00AB2BC5" w:rsidRPr="00CD5789">
        <w:rPr>
          <w:rFonts w:ascii="Times New Roman" w:hAnsi="Times New Roman" w:cs="Times New Roman"/>
          <w:sz w:val="20"/>
          <w:szCs w:val="20"/>
        </w:rPr>
        <w:t>pancreaticoduodenectomy</w:t>
      </w:r>
      <w:proofErr w:type="spellEnd"/>
      <w:r w:rsidR="00AB2BC5" w:rsidRPr="00CD5789">
        <w:rPr>
          <w:rFonts w:ascii="Times New Roman" w:hAnsi="Times New Roman" w:cs="Times New Roman"/>
          <w:sz w:val="20"/>
          <w:szCs w:val="20"/>
        </w:rPr>
        <w:t>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B2BC5" w:rsidRPr="00CD5789">
        <w:rPr>
          <w:rFonts w:ascii="Times New Roman" w:hAnsi="Times New Roman" w:cs="Times New Roman"/>
          <w:sz w:val="20"/>
          <w:szCs w:val="20"/>
        </w:rPr>
        <w:t xml:space="preserve">distal </w:t>
      </w:r>
      <w:proofErr w:type="spellStart"/>
      <w:r w:rsidR="00AB2BC5" w:rsidRPr="00CD5789">
        <w:rPr>
          <w:rFonts w:ascii="Times New Roman" w:hAnsi="Times New Roman" w:cs="Times New Roman"/>
          <w:sz w:val="20"/>
          <w:szCs w:val="20"/>
        </w:rPr>
        <w:t>pancreatectomy</w:t>
      </w:r>
      <w:proofErr w:type="spellEnd"/>
      <w:r w:rsidR="00AB2BC5" w:rsidRPr="00CD5789">
        <w:rPr>
          <w:rFonts w:ascii="Times New Roman" w:hAnsi="Times New Roman" w:cs="Times New Roman"/>
          <w:sz w:val="20"/>
          <w:szCs w:val="20"/>
        </w:rPr>
        <w:t>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B2BC5" w:rsidRPr="00CD5789">
        <w:rPr>
          <w:rFonts w:ascii="Times New Roman" w:hAnsi="Times New Roman" w:cs="Times New Roman"/>
          <w:sz w:val="20"/>
          <w:szCs w:val="20"/>
        </w:rPr>
        <w:t>segmental resection and in some case</w:t>
      </w:r>
      <w:r w:rsidR="006F715F" w:rsidRPr="00CD5789">
        <w:rPr>
          <w:rFonts w:ascii="Times New Roman" w:hAnsi="Times New Roman" w:cs="Times New Roman"/>
          <w:sz w:val="20"/>
          <w:szCs w:val="20"/>
        </w:rPr>
        <w:t xml:space="preserve">s total </w:t>
      </w:r>
      <w:proofErr w:type="spellStart"/>
      <w:r w:rsidR="006F715F" w:rsidRPr="00CD5789">
        <w:rPr>
          <w:rFonts w:ascii="Times New Roman" w:hAnsi="Times New Roman" w:cs="Times New Roman"/>
          <w:sz w:val="20"/>
          <w:szCs w:val="20"/>
        </w:rPr>
        <w:t>pancreatectomy</w:t>
      </w:r>
      <w:proofErr w:type="spellEnd"/>
      <w:r w:rsidR="006F715F" w:rsidRPr="00CD5789">
        <w:rPr>
          <w:rFonts w:ascii="Times New Roman" w:hAnsi="Times New Roman" w:cs="Times New Roman"/>
          <w:sz w:val="20"/>
          <w:szCs w:val="20"/>
        </w:rPr>
        <w:t xml:space="preserve"> depending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 on the location of the lesion</w:t>
      </w:r>
      <w:r w:rsidR="00AB2BC5" w:rsidRPr="00CD5789">
        <w:rPr>
          <w:rFonts w:ascii="Times New Roman" w:hAnsi="Times New Roman" w:cs="Times New Roman"/>
          <w:sz w:val="20"/>
          <w:szCs w:val="20"/>
        </w:rPr>
        <w:t xml:space="preserve"> in the pancreas</w:t>
      </w:r>
      <w:r w:rsidR="00187230" w:rsidRPr="00CD5789">
        <w:rPr>
          <w:rFonts w:ascii="Times New Roman" w:hAnsi="Times New Roman" w:cs="Times New Roman"/>
          <w:sz w:val="20"/>
          <w:szCs w:val="20"/>
        </w:rPr>
        <w:t xml:space="preserve"> [5]</w:t>
      </w:r>
      <w:r w:rsidR="006F715F" w:rsidRPr="00CD5789">
        <w:rPr>
          <w:rFonts w:ascii="Times New Roman" w:hAnsi="Times New Roman" w:cs="Times New Roman"/>
          <w:sz w:val="20"/>
          <w:szCs w:val="20"/>
        </w:rPr>
        <w:t>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B7317" w:rsidRPr="00CD5789">
        <w:rPr>
          <w:rFonts w:ascii="Times New Roman" w:hAnsi="Times New Roman" w:cs="Times New Roman"/>
          <w:sz w:val="20"/>
          <w:szCs w:val="20"/>
        </w:rPr>
        <w:t>Cur</w:t>
      </w:r>
      <w:r w:rsidR="00D17446" w:rsidRPr="00CD5789">
        <w:rPr>
          <w:rFonts w:ascii="Times New Roman" w:hAnsi="Times New Roman" w:cs="Times New Roman"/>
          <w:sz w:val="20"/>
          <w:szCs w:val="20"/>
        </w:rPr>
        <w:t>rently no established guidelines</w:t>
      </w:r>
      <w:r w:rsidR="00886423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12CFD" w:rsidRPr="00CD5789">
        <w:rPr>
          <w:rFonts w:ascii="Times New Roman" w:hAnsi="Times New Roman" w:cs="Times New Roman"/>
          <w:sz w:val="20"/>
          <w:szCs w:val="20"/>
        </w:rPr>
        <w:t xml:space="preserve">exist </w:t>
      </w:r>
      <w:r w:rsidR="001B7817" w:rsidRPr="00CD5789">
        <w:rPr>
          <w:rFonts w:ascii="Times New Roman" w:hAnsi="Times New Roman" w:cs="Times New Roman"/>
          <w:sz w:val="20"/>
          <w:szCs w:val="20"/>
        </w:rPr>
        <w:t>regarding appropriate management of such lesions.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B7817" w:rsidRPr="00CD5789">
        <w:rPr>
          <w:rFonts w:ascii="Times New Roman" w:hAnsi="Times New Roman" w:cs="Times New Roman"/>
          <w:sz w:val="20"/>
          <w:szCs w:val="20"/>
        </w:rPr>
        <w:t>The presence of extra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B7817" w:rsidRPr="00CD5789">
        <w:rPr>
          <w:rFonts w:ascii="Times New Roman" w:hAnsi="Times New Roman" w:cs="Times New Roman"/>
          <w:sz w:val="20"/>
          <w:szCs w:val="20"/>
        </w:rPr>
        <w:t>pancreatic disease together with pancreatic metastasis is not always a contraindication to resection,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B7817" w:rsidRPr="00CD5789">
        <w:rPr>
          <w:rFonts w:ascii="Times New Roman" w:hAnsi="Times New Roman" w:cs="Times New Roman"/>
          <w:sz w:val="20"/>
          <w:szCs w:val="20"/>
        </w:rPr>
        <w:t>if it is technically possible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187230" w:rsidRPr="00CD5789">
        <w:rPr>
          <w:rFonts w:ascii="Times New Roman" w:hAnsi="Times New Roman" w:cs="Times New Roman"/>
          <w:sz w:val="20"/>
          <w:szCs w:val="20"/>
        </w:rPr>
        <w:t>[6]</w:t>
      </w:r>
      <w:r w:rsidR="001B7817" w:rsidRPr="00CD5789">
        <w:rPr>
          <w:rFonts w:ascii="Times New Roman" w:hAnsi="Times New Roman" w:cs="Times New Roman"/>
          <w:sz w:val="20"/>
          <w:szCs w:val="20"/>
        </w:rPr>
        <w:t>.</w:t>
      </w:r>
    </w:p>
    <w:p w:rsidR="00474220" w:rsidRPr="00CD5789" w:rsidRDefault="001B7817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>CONCLUSION</w:t>
      </w:r>
      <w:r w:rsidR="00852DE1" w:rsidRPr="00CD5789">
        <w:rPr>
          <w:rFonts w:ascii="Times New Roman" w:hAnsi="Times New Roman" w:cs="Times New Roman"/>
          <w:b/>
          <w:sz w:val="20"/>
          <w:szCs w:val="20"/>
        </w:rPr>
        <w:t>:</w:t>
      </w:r>
    </w:p>
    <w:p w:rsidR="00474220" w:rsidRPr="00CD5789" w:rsidRDefault="00474220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 xml:space="preserve">In patients who present with pancreatic malignancies it has to be kept in mind that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secondaries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EB3E00" w:rsidRPr="00CD5789">
        <w:rPr>
          <w:rFonts w:ascii="Times New Roman" w:hAnsi="Times New Roman" w:cs="Times New Roman"/>
          <w:sz w:val="20"/>
          <w:szCs w:val="20"/>
        </w:rPr>
        <w:t xml:space="preserve">from organs </w:t>
      </w:r>
      <w:r w:rsidRPr="00CD5789">
        <w:rPr>
          <w:rFonts w:ascii="Times New Roman" w:hAnsi="Times New Roman" w:cs="Times New Roman"/>
          <w:sz w:val="20"/>
          <w:szCs w:val="20"/>
        </w:rPr>
        <w:t>like</w:t>
      </w:r>
      <w:r w:rsidR="0029076F" w:rsidRPr="00CD5789">
        <w:rPr>
          <w:rFonts w:ascii="Times New Roman" w:hAnsi="Times New Roman" w:cs="Times New Roman"/>
          <w:sz w:val="20"/>
          <w:szCs w:val="20"/>
        </w:rPr>
        <w:t xml:space="preserve"> lung,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9076F" w:rsidRPr="00CD5789">
        <w:rPr>
          <w:rFonts w:ascii="Times New Roman" w:hAnsi="Times New Roman" w:cs="Times New Roman"/>
          <w:sz w:val="20"/>
          <w:szCs w:val="20"/>
        </w:rPr>
        <w:t>breast,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9533E3" w:rsidRPr="00CD5789">
        <w:rPr>
          <w:rFonts w:ascii="Times New Roman" w:hAnsi="Times New Roman" w:cs="Times New Roman"/>
          <w:sz w:val="20"/>
          <w:szCs w:val="20"/>
        </w:rPr>
        <w:t>kidney,</w:t>
      </w:r>
      <w:r w:rsidR="00CF1DF4"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29076F" w:rsidRPr="00CD5789">
        <w:rPr>
          <w:rFonts w:ascii="Times New Roman" w:hAnsi="Times New Roman" w:cs="Times New Roman"/>
          <w:sz w:val="20"/>
          <w:szCs w:val="20"/>
        </w:rPr>
        <w:t>prostate</w:t>
      </w:r>
      <w:r w:rsidR="009533E3" w:rsidRPr="00CD5789">
        <w:rPr>
          <w:rFonts w:ascii="Times New Roman" w:hAnsi="Times New Roman" w:cs="Times New Roman"/>
          <w:sz w:val="20"/>
          <w:szCs w:val="20"/>
        </w:rPr>
        <w:t xml:space="preserve"> and rarely </w:t>
      </w:r>
      <w:proofErr w:type="spellStart"/>
      <w:r w:rsidR="009533E3"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="009533E3" w:rsidRPr="00CD5789">
        <w:rPr>
          <w:rFonts w:ascii="Times New Roman" w:hAnsi="Times New Roman" w:cs="Times New Roman"/>
          <w:sz w:val="20"/>
          <w:szCs w:val="20"/>
        </w:rPr>
        <w:t xml:space="preserve"> from the uterus may be the primary.</w:t>
      </w:r>
    </w:p>
    <w:p w:rsidR="00474220" w:rsidRPr="00CD5789" w:rsidRDefault="00474220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Solit</w:t>
      </w:r>
      <w:r w:rsidR="009533E3" w:rsidRPr="00CD5789">
        <w:rPr>
          <w:rFonts w:ascii="Times New Roman" w:hAnsi="Times New Roman" w:cs="Times New Roman"/>
          <w:sz w:val="20"/>
          <w:szCs w:val="20"/>
        </w:rPr>
        <w:t>ary metastasis</w:t>
      </w:r>
      <w:r w:rsidRPr="00CD5789">
        <w:rPr>
          <w:rFonts w:ascii="Times New Roman" w:hAnsi="Times New Roman" w:cs="Times New Roman"/>
          <w:sz w:val="20"/>
          <w:szCs w:val="20"/>
        </w:rPr>
        <w:t xml:space="preserve"> in pancreas from ut</w:t>
      </w:r>
      <w:r w:rsidR="009533E3" w:rsidRPr="00CD5789">
        <w:rPr>
          <w:rFonts w:ascii="Times New Roman" w:hAnsi="Times New Roman" w:cs="Times New Roman"/>
          <w:sz w:val="20"/>
          <w:szCs w:val="20"/>
        </w:rPr>
        <w:t>erine</w:t>
      </w:r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leio</w:t>
      </w:r>
      <w:r w:rsidR="009533E3" w:rsidRPr="00CD5789">
        <w:rPr>
          <w:rFonts w:ascii="Times New Roman" w:hAnsi="Times New Roman" w:cs="Times New Roman"/>
          <w:sz w:val="20"/>
          <w:szCs w:val="20"/>
        </w:rPr>
        <w:t>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can benefit from pancreatic surgery depending upon the site</w:t>
      </w:r>
      <w:r w:rsidR="009533E3" w:rsidRPr="00CD5789">
        <w:rPr>
          <w:rFonts w:ascii="Times New Roman" w:hAnsi="Times New Roman" w:cs="Times New Roman"/>
          <w:sz w:val="20"/>
          <w:szCs w:val="20"/>
        </w:rPr>
        <w:t>,</w:t>
      </w:r>
      <w:r w:rsidRPr="00CD5789">
        <w:rPr>
          <w:rFonts w:ascii="Times New Roman" w:hAnsi="Times New Roman" w:cs="Times New Roman"/>
          <w:sz w:val="20"/>
          <w:szCs w:val="20"/>
        </w:rPr>
        <w:t xml:space="preserve"> wherein liter</w:t>
      </w:r>
      <w:r w:rsidR="009533E3" w:rsidRPr="00CD5789">
        <w:rPr>
          <w:rFonts w:ascii="Times New Roman" w:hAnsi="Times New Roman" w:cs="Times New Roman"/>
          <w:sz w:val="20"/>
          <w:szCs w:val="20"/>
        </w:rPr>
        <w:t>ature mentions prolonged survival.</w:t>
      </w:r>
    </w:p>
    <w:p w:rsidR="00CD5789" w:rsidRDefault="00CD5789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</w:p>
    <w:p w:rsidR="001B7817" w:rsidRPr="00CD5789" w:rsidRDefault="001B7817" w:rsidP="00CD5789">
      <w:pPr>
        <w:spacing w:after="0" w:line="360" w:lineRule="auto"/>
        <w:ind w:left="-170" w:right="-283"/>
        <w:rPr>
          <w:rFonts w:ascii="Times New Roman" w:hAnsi="Times New Roman" w:cs="Times New Roman"/>
          <w:b/>
          <w:sz w:val="20"/>
          <w:szCs w:val="20"/>
        </w:rPr>
      </w:pPr>
      <w:r w:rsidRPr="00CD5789">
        <w:rPr>
          <w:rFonts w:ascii="Times New Roman" w:hAnsi="Times New Roman" w:cs="Times New Roman"/>
          <w:b/>
          <w:sz w:val="20"/>
          <w:szCs w:val="20"/>
        </w:rPr>
        <w:t>REFERENCES</w:t>
      </w:r>
      <w:r w:rsidR="00852DE1" w:rsidRPr="00CD5789">
        <w:rPr>
          <w:rFonts w:ascii="Times New Roman" w:hAnsi="Times New Roman" w:cs="Times New Roman"/>
          <w:b/>
          <w:sz w:val="20"/>
          <w:szCs w:val="20"/>
        </w:rPr>
        <w:t>:</w:t>
      </w:r>
    </w:p>
    <w:p w:rsidR="001B7817" w:rsidRPr="00CD5789" w:rsidRDefault="001B7817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Falconi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M.,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Crippa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S.,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Saegenti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M.,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Capelli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P.,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Pederzoli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P.Pancreatic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metastasis from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of the broad ligament of the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ut</w:t>
      </w:r>
      <w:r w:rsidR="00EB3E00" w:rsidRPr="00CD5789">
        <w:rPr>
          <w:rFonts w:ascii="Times New Roman" w:hAnsi="Times New Roman" w:cs="Times New Roman"/>
          <w:sz w:val="20"/>
          <w:szCs w:val="20"/>
        </w:rPr>
        <w:t>erus.Lancet</w:t>
      </w:r>
      <w:proofErr w:type="spellEnd"/>
      <w:r w:rsidR="00EB3E00" w:rsidRPr="00CD5789">
        <w:rPr>
          <w:rFonts w:ascii="Times New Roman" w:hAnsi="Times New Roman" w:cs="Times New Roman"/>
          <w:sz w:val="20"/>
          <w:szCs w:val="20"/>
        </w:rPr>
        <w:t xml:space="preserve"> Oncol.2006;7:94-95.</w:t>
      </w:r>
    </w:p>
    <w:p w:rsidR="00D24199" w:rsidRPr="00CD5789" w:rsidRDefault="001B7817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2)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Y.S.,Kim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J.C.,Cho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C.K.,Kim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H.J.Pancreatic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metastasis of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in the right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thigh:a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case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report.</w:t>
      </w:r>
      <w:r w:rsidR="00D24199" w:rsidRPr="00CD5789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="00D24199" w:rsidRPr="00CD5789">
        <w:rPr>
          <w:rFonts w:ascii="Times New Roman" w:hAnsi="Times New Roman" w:cs="Times New Roman"/>
          <w:sz w:val="20"/>
          <w:szCs w:val="20"/>
        </w:rPr>
        <w:t xml:space="preserve"> J Gastroe</w:t>
      </w:r>
      <w:r w:rsidR="00674ADD" w:rsidRPr="00CD5789">
        <w:rPr>
          <w:rFonts w:ascii="Times New Roman" w:hAnsi="Times New Roman" w:cs="Times New Roman"/>
          <w:sz w:val="20"/>
          <w:szCs w:val="20"/>
        </w:rPr>
        <w:t>nterology 2007;13(7):1135-1137.</w:t>
      </w:r>
    </w:p>
    <w:p w:rsidR="0099305D" w:rsidRPr="00CD5789" w:rsidRDefault="0036787C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5789">
        <w:rPr>
          <w:rFonts w:ascii="Times New Roman" w:hAnsi="Times New Roman" w:cs="Times New Roman"/>
          <w:sz w:val="20"/>
          <w:szCs w:val="20"/>
        </w:rPr>
        <w:t>3)You</w:t>
      </w:r>
      <w:proofErr w:type="gram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D.D.,Choi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D.W.,Choi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S.H.Surgical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resection of metastasis to the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pancreas.J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Korean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Soc.2011;80:278-</w:t>
      </w:r>
      <w:r w:rsidR="00A92ED1" w:rsidRPr="00CD5789">
        <w:rPr>
          <w:rFonts w:ascii="Times New Roman" w:hAnsi="Times New Roman" w:cs="Times New Roman"/>
          <w:sz w:val="20"/>
          <w:szCs w:val="20"/>
        </w:rPr>
        <w:t>282.</w:t>
      </w:r>
    </w:p>
    <w:p w:rsidR="0036787C" w:rsidRPr="00CD5789" w:rsidRDefault="0036787C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5789">
        <w:rPr>
          <w:rFonts w:ascii="Times New Roman" w:hAnsi="Times New Roman" w:cs="Times New Roman"/>
          <w:sz w:val="20"/>
          <w:szCs w:val="20"/>
        </w:rPr>
        <w:t>4)Iwamoto</w:t>
      </w:r>
      <w:proofErr w:type="gramEnd"/>
      <w:r w:rsidRPr="00CD5789">
        <w:rPr>
          <w:rFonts w:ascii="Times New Roman" w:hAnsi="Times New Roman" w:cs="Times New Roman"/>
          <w:sz w:val="20"/>
          <w:szCs w:val="20"/>
        </w:rPr>
        <w:t xml:space="preserve"> I.,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Fujino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T.,Higashi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Y.Metastasis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of uterine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pancreas</w:t>
      </w:r>
      <w:r w:rsidR="00156F1C" w:rsidRPr="00CD5789">
        <w:rPr>
          <w:rFonts w:ascii="Times New Roman" w:hAnsi="Times New Roman" w:cs="Times New Roman"/>
          <w:sz w:val="20"/>
          <w:szCs w:val="20"/>
        </w:rPr>
        <w:t>.J</w:t>
      </w:r>
      <w:proofErr w:type="spellEnd"/>
      <w:r w:rsidR="00156F1C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6F1C" w:rsidRPr="00CD5789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156F1C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6F1C" w:rsidRPr="00CD5789">
        <w:rPr>
          <w:rFonts w:ascii="Times New Roman" w:hAnsi="Times New Roman" w:cs="Times New Roman"/>
          <w:sz w:val="20"/>
          <w:szCs w:val="20"/>
        </w:rPr>
        <w:t>Gyn</w:t>
      </w:r>
      <w:r w:rsidR="00A92ED1" w:rsidRPr="00CD5789">
        <w:rPr>
          <w:rFonts w:ascii="Times New Roman" w:hAnsi="Times New Roman" w:cs="Times New Roman"/>
          <w:sz w:val="20"/>
          <w:szCs w:val="20"/>
        </w:rPr>
        <w:t>aecol</w:t>
      </w:r>
      <w:proofErr w:type="spellEnd"/>
      <w:r w:rsidR="00A92ED1" w:rsidRPr="00CD5789">
        <w:rPr>
          <w:rFonts w:ascii="Times New Roman" w:hAnsi="Times New Roman" w:cs="Times New Roman"/>
          <w:sz w:val="20"/>
          <w:szCs w:val="20"/>
        </w:rPr>
        <w:t xml:space="preserve"> Res.2005;6:531-534</w:t>
      </w:r>
    </w:p>
    <w:p w:rsidR="00156F1C" w:rsidRPr="00CD5789" w:rsidRDefault="00156F1C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5789">
        <w:rPr>
          <w:rFonts w:ascii="Times New Roman" w:hAnsi="Times New Roman" w:cs="Times New Roman"/>
          <w:sz w:val="20"/>
          <w:szCs w:val="20"/>
        </w:rPr>
        <w:t>5)Gomez</w:t>
      </w:r>
      <w:proofErr w:type="gram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J.A.,Sanchez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A.A.,Cecilia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D.M.Uterine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leiomyosarcoma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 metastasis to the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pancreas:report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acase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and review of the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literature.J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Gastrointest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r w:rsidR="00A92ED1" w:rsidRPr="00CD5789">
        <w:rPr>
          <w:rFonts w:ascii="Times New Roman" w:hAnsi="Times New Roman" w:cs="Times New Roman"/>
          <w:sz w:val="20"/>
          <w:szCs w:val="20"/>
        </w:rPr>
        <w:t>Cancer.212;43(2):361-363</w:t>
      </w:r>
    </w:p>
    <w:p w:rsidR="00156F1C" w:rsidRPr="00CD5789" w:rsidRDefault="00156F1C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hAnsi="Times New Roman" w:cs="Times New Roman"/>
          <w:sz w:val="20"/>
          <w:szCs w:val="20"/>
        </w:rPr>
        <w:t>6)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Sperti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C.,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Pasquali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C.,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Liessi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G.,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Pinciroli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L.,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Decet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G.,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Pedrazzoli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S.Pancreatic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resection for metas</w:t>
      </w:r>
      <w:r w:rsidR="009D60EF" w:rsidRPr="00CD5789">
        <w:rPr>
          <w:rFonts w:ascii="Times New Roman" w:hAnsi="Times New Roman" w:cs="Times New Roman"/>
          <w:sz w:val="20"/>
          <w:szCs w:val="20"/>
        </w:rPr>
        <w:t xml:space="preserve">tatic tumors to the </w:t>
      </w:r>
      <w:proofErr w:type="spellStart"/>
      <w:r w:rsidR="009D60EF" w:rsidRPr="00CD5789">
        <w:rPr>
          <w:rFonts w:ascii="Times New Roman" w:hAnsi="Times New Roman" w:cs="Times New Roman"/>
          <w:sz w:val="20"/>
          <w:szCs w:val="20"/>
        </w:rPr>
        <w:t>pancreas.J</w:t>
      </w:r>
      <w:proofErr w:type="spellEnd"/>
      <w:r w:rsidR="009D60EF"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ED1" w:rsidRPr="00CD5789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="00A92ED1" w:rsidRPr="00CD5789">
        <w:rPr>
          <w:rFonts w:ascii="Times New Roman" w:hAnsi="Times New Roman" w:cs="Times New Roman"/>
          <w:sz w:val="20"/>
          <w:szCs w:val="20"/>
        </w:rPr>
        <w:t xml:space="preserve"> Oncol.23;83:161-166</w:t>
      </w:r>
    </w:p>
    <w:p w:rsidR="0099305D" w:rsidRPr="00CD5789" w:rsidRDefault="009D60EF" w:rsidP="00CD5789">
      <w:pPr>
        <w:spacing w:after="0" w:line="360" w:lineRule="auto"/>
        <w:ind w:left="-170" w:right="-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5789">
        <w:rPr>
          <w:rFonts w:ascii="Times New Roman" w:hAnsi="Times New Roman" w:cs="Times New Roman"/>
          <w:sz w:val="20"/>
          <w:szCs w:val="20"/>
        </w:rPr>
        <w:t>7)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Deveaux</w:t>
      </w:r>
      <w:proofErr w:type="spellEnd"/>
      <w:proofErr w:type="gramEnd"/>
      <w:r w:rsidRPr="00CD5789">
        <w:rPr>
          <w:rFonts w:ascii="Times New Roman" w:hAnsi="Times New Roman" w:cs="Times New Roman"/>
          <w:sz w:val="20"/>
          <w:szCs w:val="20"/>
        </w:rPr>
        <w:t xml:space="preserve"> P.G.,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Aranha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G.V.,Yong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789">
        <w:rPr>
          <w:rFonts w:ascii="Times New Roman" w:hAnsi="Times New Roman" w:cs="Times New Roman"/>
          <w:sz w:val="20"/>
          <w:szCs w:val="20"/>
        </w:rPr>
        <w:t>S.Leiomyosarcoma</w:t>
      </w:r>
      <w:proofErr w:type="spellEnd"/>
      <w:r w:rsidRPr="00CD5789">
        <w:rPr>
          <w:rFonts w:ascii="Times New Roman" w:hAnsi="Times New Roman" w:cs="Times New Roman"/>
          <w:sz w:val="20"/>
          <w:szCs w:val="20"/>
        </w:rPr>
        <w:t xml:space="preserve"> of the</w:t>
      </w:r>
      <w:r w:rsidR="00674ADD" w:rsidRPr="00CD5789">
        <w:rPr>
          <w:rFonts w:ascii="Times New Roman" w:hAnsi="Times New Roman" w:cs="Times New Roman"/>
          <w:sz w:val="20"/>
          <w:szCs w:val="20"/>
        </w:rPr>
        <w:t xml:space="preserve"> pancreas.HPB.2001;3(2):175-177</w:t>
      </w:r>
    </w:p>
    <w:p w:rsidR="0099305D" w:rsidRPr="00CD5789" w:rsidRDefault="0099305D" w:rsidP="00CD5789">
      <w:pPr>
        <w:spacing w:after="0" w:line="360" w:lineRule="auto"/>
        <w:ind w:left="-170" w:right="-283"/>
        <w:rPr>
          <w:rFonts w:ascii="Times New Roman" w:hAnsi="Times New Roman" w:cs="Times New Roman"/>
          <w:sz w:val="20"/>
          <w:szCs w:val="20"/>
        </w:rPr>
      </w:pPr>
    </w:p>
    <w:p w:rsidR="00CD5789" w:rsidRPr="00CD5789" w:rsidRDefault="00CD5789" w:rsidP="00CD5789">
      <w:pPr>
        <w:spacing w:after="0" w:line="240" w:lineRule="auto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Date of Submission: 21 Aug </w:t>
      </w: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>2020</w:t>
      </w: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                           Date of Publishing: 30 September 2020 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Author Declaration:  Source of support: Nil,           Conflict of interest: Nil 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 Ethics Committee Approv</w:t>
      </w:r>
      <w:r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>al obtained for this study?  NA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>Was informed consent obtained from the subjects involved in the study?  YES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For any images presented appropriate consent has been obtained from the subjects:  YES 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Plagiarism Checked: YES 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>Author work published under a Creative Commons Attribution 4.0 International License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 </w:t>
      </w:r>
    </w:p>
    <w:p w:rsidR="00CD5789" w:rsidRPr="00CD5789" w:rsidRDefault="00CD5789" w:rsidP="00CD5789">
      <w:pPr>
        <w:spacing w:after="0"/>
        <w:ind w:left="57"/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 </w:t>
      </w:r>
      <w:r w:rsidRPr="00CD5789">
        <w:rPr>
          <w:rFonts w:ascii="Times New Roman" w:eastAsiaTheme="minorEastAsia" w:hAnsi="Times New Roman" w:cs="Times New Roman"/>
          <w:noProof/>
          <w:sz w:val="18"/>
          <w:szCs w:val="18"/>
          <w:lang w:val="en-IN" w:eastAsia="en-IN"/>
        </w:rPr>
        <w:drawing>
          <wp:inline distT="0" distB="0" distL="0" distR="0" wp14:anchorId="45CE22C9" wp14:editId="10194C45">
            <wp:extent cx="533400" cy="398918"/>
            <wp:effectExtent l="19050" t="0" r="0" b="0"/>
            <wp:docPr id="2" name="Picture 2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5" cy="40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5D" w:rsidRPr="00CD5789" w:rsidRDefault="00CD5789" w:rsidP="00CD5789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CD5789"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 xml:space="preserve"> DOI: </w:t>
      </w:r>
      <w:r>
        <w:rPr>
          <w:rFonts w:ascii="Times New Roman" w:eastAsiaTheme="minorEastAsia" w:hAnsi="Times New Roman" w:cs="Times New Roman"/>
          <w:sz w:val="18"/>
          <w:szCs w:val="18"/>
          <w:lang w:val="en-IN" w:eastAsia="en-IN"/>
        </w:rPr>
        <w:t>10.36848/IJBAMR/2020/18215.56115</w:t>
      </w:r>
    </w:p>
    <w:sectPr w:rsidR="0099305D" w:rsidRPr="00CD5789" w:rsidSect="00CD57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3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E0" w:rsidRDefault="00FE68E0" w:rsidP="00CD5789">
      <w:pPr>
        <w:spacing w:after="0" w:line="240" w:lineRule="auto"/>
      </w:pPr>
      <w:r>
        <w:separator/>
      </w:r>
    </w:p>
  </w:endnote>
  <w:endnote w:type="continuationSeparator" w:id="0">
    <w:p w:rsidR="00FE68E0" w:rsidRDefault="00FE68E0" w:rsidP="00CD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CD5789">
      <w:trPr>
        <w:trHeight w:val="360"/>
      </w:trPr>
      <w:tc>
        <w:tcPr>
          <w:tcW w:w="3500" w:type="pct"/>
        </w:tcPr>
        <w:p w:rsidR="00CD5789" w:rsidRDefault="00CD5789">
          <w:pPr>
            <w:pStyle w:val="Footer"/>
            <w:jc w:val="right"/>
          </w:pPr>
          <w:r w:rsidRPr="00160502">
            <w:rPr>
              <w:rFonts w:asciiTheme="majorHAnsi" w:hAnsiTheme="majorHAnsi"/>
            </w:rPr>
            <w:t>www.ijbamr.com   P ISSN: 2250-284X, E ISSN: 2250-2858</w:t>
          </w:r>
        </w:p>
      </w:tc>
      <w:tc>
        <w:tcPr>
          <w:tcW w:w="1500" w:type="pct"/>
          <w:shd w:val="clear" w:color="auto" w:fill="8064A2" w:themeFill="accent4"/>
        </w:tcPr>
        <w:p w:rsidR="00CD5789" w:rsidRDefault="00CD5789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CD5789">
            <w:rPr>
              <w:noProof/>
              <w:color w:val="FFFFFF" w:themeColor="background1"/>
            </w:rPr>
            <w:t>332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5789" w:rsidRDefault="00CD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E0" w:rsidRDefault="00FE68E0" w:rsidP="00CD5789">
      <w:pPr>
        <w:spacing w:after="0" w:line="240" w:lineRule="auto"/>
      </w:pPr>
      <w:r>
        <w:separator/>
      </w:r>
    </w:p>
  </w:footnote>
  <w:footnote w:type="continuationSeparator" w:id="0">
    <w:p w:rsidR="00FE68E0" w:rsidRDefault="00FE68E0" w:rsidP="00CD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89" w:rsidRPr="00CD5789" w:rsidRDefault="00CD5789" w:rsidP="00CD5789">
    <w:pPr>
      <w:tabs>
        <w:tab w:val="center" w:pos="4513"/>
        <w:tab w:val="right" w:pos="9026"/>
      </w:tabs>
      <w:spacing w:after="0"/>
      <w:ind w:left="-113"/>
      <w:rPr>
        <w:rFonts w:ascii="Times New Roman" w:eastAsia="Cambria" w:hAnsi="Times New Roman" w:cs="Times New Roman"/>
        <w:sz w:val="18"/>
        <w:szCs w:val="18"/>
        <w:lang w:val="en-IN" w:eastAsia="en-IN"/>
      </w:rPr>
    </w:pPr>
    <w:r w:rsidRPr="00CD5789">
      <w:rPr>
        <w:rFonts w:ascii="Times New Roman" w:eastAsia="Cambria" w:hAnsi="Times New Roman" w:cs="Times New Roman"/>
        <w:sz w:val="18"/>
        <w:szCs w:val="18"/>
        <w:lang w:val="en-IN" w:eastAsia="en-IN"/>
      </w:rPr>
      <w:t>Indian Journal of Basic and Applied Medical Research; September 2020: Vol.-9, Issue- 4</w:t>
    </w:r>
    <w:proofErr w:type="gramStart"/>
    <w:r w:rsidRPr="00CD5789">
      <w:rPr>
        <w:rFonts w:ascii="Times New Roman" w:eastAsia="Cambria" w:hAnsi="Times New Roman" w:cs="Times New Roman"/>
        <w:sz w:val="18"/>
        <w:szCs w:val="18"/>
        <w:lang w:val="en-IN" w:eastAsia="en-IN"/>
      </w:rPr>
      <w:t>,P</w:t>
    </w:r>
    <w:proofErr w:type="gramEnd"/>
    <w:r w:rsidRPr="00CD5789">
      <w:rPr>
        <w:rFonts w:ascii="Times New Roman" w:eastAsia="Cambria" w:hAnsi="Times New Roman" w:cs="Times New Roman"/>
        <w:sz w:val="18"/>
        <w:szCs w:val="18"/>
        <w:lang w:val="en-IN" w:eastAsia="en-IN"/>
      </w:rPr>
      <w:t xml:space="preserve">. </w:t>
    </w:r>
    <w:r>
      <w:rPr>
        <w:rFonts w:ascii="Times New Roman" w:eastAsia="Cambria" w:hAnsi="Times New Roman" w:cs="Times New Roman"/>
        <w:sz w:val="18"/>
        <w:szCs w:val="18"/>
        <w:lang w:val="en-IN" w:eastAsia="en-IN"/>
      </w:rPr>
      <w:t>330 - 332</w:t>
    </w:r>
  </w:p>
  <w:p w:rsidR="00CD5789" w:rsidRPr="00CD5789" w:rsidRDefault="00CD5789" w:rsidP="00CD5789">
    <w:pPr>
      <w:tabs>
        <w:tab w:val="center" w:pos="4513"/>
        <w:tab w:val="right" w:pos="9026"/>
      </w:tabs>
      <w:spacing w:after="0"/>
      <w:ind w:left="-113"/>
      <w:rPr>
        <w:rFonts w:ascii="Times New Roman" w:eastAsiaTheme="minorEastAsia" w:hAnsi="Times New Roman" w:cs="Times New Roman"/>
        <w:lang w:val="en-IN" w:eastAsia="en-IN"/>
      </w:rPr>
    </w:pPr>
    <w:r w:rsidRPr="00CD5789">
      <w:rPr>
        <w:rFonts w:ascii="Times New Roman" w:eastAsia="Cambria" w:hAnsi="Times New Roman" w:cs="Times New Roman"/>
        <w:sz w:val="18"/>
        <w:szCs w:val="18"/>
        <w:lang w:val="en-IN" w:eastAsia="en-IN"/>
      </w:rPr>
      <w:t xml:space="preserve">DOI: </w:t>
    </w:r>
    <w:r>
      <w:rPr>
        <w:rFonts w:ascii="Times New Roman" w:eastAsia="Cambria" w:hAnsi="Times New Roman" w:cs="Times New Roman"/>
        <w:sz w:val="18"/>
        <w:szCs w:val="18"/>
        <w:lang w:val="en-IN" w:eastAsia="en-IN"/>
      </w:rPr>
      <w:t>10.36848/IJBAMR/2020/18215.56115</w:t>
    </w:r>
  </w:p>
  <w:p w:rsidR="00CD5789" w:rsidRDefault="00CD5789" w:rsidP="00CD5789">
    <w:pPr>
      <w:pStyle w:val="Header"/>
      <w:ind w:left="-113"/>
    </w:pPr>
  </w:p>
  <w:p w:rsidR="00CD5789" w:rsidRDefault="00CD5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050"/>
    <w:multiLevelType w:val="hybridMultilevel"/>
    <w:tmpl w:val="2C02A070"/>
    <w:lvl w:ilvl="0" w:tplc="8AA2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38B7"/>
    <w:multiLevelType w:val="hybridMultilevel"/>
    <w:tmpl w:val="0450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1F5"/>
    <w:rsid w:val="00017D97"/>
    <w:rsid w:val="00036D28"/>
    <w:rsid w:val="00055906"/>
    <w:rsid w:val="0005642A"/>
    <w:rsid w:val="00093AB2"/>
    <w:rsid w:val="000D6F3A"/>
    <w:rsid w:val="000E3681"/>
    <w:rsid w:val="00100D1B"/>
    <w:rsid w:val="00112CFD"/>
    <w:rsid w:val="00154428"/>
    <w:rsid w:val="00156F1C"/>
    <w:rsid w:val="00187230"/>
    <w:rsid w:val="001B7817"/>
    <w:rsid w:val="002264DC"/>
    <w:rsid w:val="00267116"/>
    <w:rsid w:val="0027092A"/>
    <w:rsid w:val="0029076F"/>
    <w:rsid w:val="002C6081"/>
    <w:rsid w:val="002D2964"/>
    <w:rsid w:val="002D6FA4"/>
    <w:rsid w:val="003201F5"/>
    <w:rsid w:val="0036787C"/>
    <w:rsid w:val="00424091"/>
    <w:rsid w:val="00474220"/>
    <w:rsid w:val="00474DD7"/>
    <w:rsid w:val="004A3AF5"/>
    <w:rsid w:val="004B4754"/>
    <w:rsid w:val="004F5364"/>
    <w:rsid w:val="00511FB0"/>
    <w:rsid w:val="0051790A"/>
    <w:rsid w:val="005223F7"/>
    <w:rsid w:val="005419E8"/>
    <w:rsid w:val="005F4E16"/>
    <w:rsid w:val="00674ADD"/>
    <w:rsid w:val="00677317"/>
    <w:rsid w:val="00682CC0"/>
    <w:rsid w:val="006A0FF8"/>
    <w:rsid w:val="006B33EF"/>
    <w:rsid w:val="006D2751"/>
    <w:rsid w:val="006F715F"/>
    <w:rsid w:val="00706863"/>
    <w:rsid w:val="007432F9"/>
    <w:rsid w:val="00777D7A"/>
    <w:rsid w:val="007F1E32"/>
    <w:rsid w:val="008313C8"/>
    <w:rsid w:val="00852DE1"/>
    <w:rsid w:val="00881FE9"/>
    <w:rsid w:val="00886423"/>
    <w:rsid w:val="00886EE8"/>
    <w:rsid w:val="00915277"/>
    <w:rsid w:val="009163CE"/>
    <w:rsid w:val="00923889"/>
    <w:rsid w:val="009533E3"/>
    <w:rsid w:val="0099305D"/>
    <w:rsid w:val="00995D99"/>
    <w:rsid w:val="009D60EF"/>
    <w:rsid w:val="00A17655"/>
    <w:rsid w:val="00A36CE5"/>
    <w:rsid w:val="00A37FAF"/>
    <w:rsid w:val="00A63281"/>
    <w:rsid w:val="00A92BAE"/>
    <w:rsid w:val="00A92ED1"/>
    <w:rsid w:val="00AB2BC5"/>
    <w:rsid w:val="00AB7317"/>
    <w:rsid w:val="00AC09A5"/>
    <w:rsid w:val="00B37211"/>
    <w:rsid w:val="00B42A1B"/>
    <w:rsid w:val="00B66A20"/>
    <w:rsid w:val="00BE6D1F"/>
    <w:rsid w:val="00C378DB"/>
    <w:rsid w:val="00CD5789"/>
    <w:rsid w:val="00CF1DF4"/>
    <w:rsid w:val="00D12ED1"/>
    <w:rsid w:val="00D17446"/>
    <w:rsid w:val="00D24199"/>
    <w:rsid w:val="00D31937"/>
    <w:rsid w:val="00D94D79"/>
    <w:rsid w:val="00DB6643"/>
    <w:rsid w:val="00E304AE"/>
    <w:rsid w:val="00E46CCF"/>
    <w:rsid w:val="00E51938"/>
    <w:rsid w:val="00E63C59"/>
    <w:rsid w:val="00E75103"/>
    <w:rsid w:val="00EA1830"/>
    <w:rsid w:val="00EB38FF"/>
    <w:rsid w:val="00EB3E00"/>
    <w:rsid w:val="00F3794B"/>
    <w:rsid w:val="00FD0036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9"/>
  </w:style>
  <w:style w:type="paragraph" w:styleId="Footer">
    <w:name w:val="footer"/>
    <w:basedOn w:val="Normal"/>
    <w:link w:val="FooterChar"/>
    <w:uiPriority w:val="99"/>
    <w:unhideWhenUsed/>
    <w:rsid w:val="00CD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Sukhtankar</dc:creator>
  <cp:lastModifiedBy>RDRL</cp:lastModifiedBy>
  <cp:revision>44</cp:revision>
  <cp:lastPrinted>2020-11-04T10:53:00Z</cp:lastPrinted>
  <dcterms:created xsi:type="dcterms:W3CDTF">2020-08-07T13:49:00Z</dcterms:created>
  <dcterms:modified xsi:type="dcterms:W3CDTF">2020-11-04T10:54:00Z</dcterms:modified>
</cp:coreProperties>
</file>