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56" w:rsidRPr="00912C38" w:rsidRDefault="00EB5128" w:rsidP="00912C38">
      <w:pPr>
        <w:spacing w:after="0" w:line="360" w:lineRule="auto"/>
        <w:rPr>
          <w:rFonts w:asciiTheme="majorHAnsi" w:hAnsiTheme="majorHAnsi" w:cs="Times New Roman"/>
          <w:b/>
          <w:sz w:val="24"/>
          <w:szCs w:val="24"/>
        </w:rPr>
      </w:pPr>
      <w:r w:rsidRPr="00912C38">
        <w:rPr>
          <w:rFonts w:asciiTheme="majorHAnsi" w:hAnsiTheme="majorHAnsi" w:cs="Times New Roman"/>
          <w:b/>
          <w:sz w:val="24"/>
          <w:szCs w:val="24"/>
          <w:highlight w:val="lightGray"/>
        </w:rPr>
        <w:t>O</w:t>
      </w:r>
      <w:r w:rsidR="00912C38" w:rsidRPr="00912C38">
        <w:rPr>
          <w:rFonts w:asciiTheme="majorHAnsi" w:hAnsiTheme="majorHAnsi" w:cs="Times New Roman"/>
          <w:b/>
          <w:sz w:val="24"/>
          <w:szCs w:val="24"/>
          <w:highlight w:val="lightGray"/>
        </w:rPr>
        <w:t>riginal research article</w:t>
      </w:r>
    </w:p>
    <w:p w:rsidR="00C80F12" w:rsidRPr="00912C38" w:rsidRDefault="00EB5128" w:rsidP="00912C38">
      <w:pPr>
        <w:spacing w:after="0" w:line="360" w:lineRule="auto"/>
        <w:rPr>
          <w:rFonts w:asciiTheme="majorHAnsi" w:hAnsiTheme="majorHAnsi" w:cs="Times New Roman"/>
          <w:b/>
          <w:color w:val="0070C0"/>
          <w:sz w:val="28"/>
          <w:szCs w:val="28"/>
        </w:rPr>
      </w:pPr>
      <w:r w:rsidRPr="00912C38">
        <w:rPr>
          <w:rFonts w:asciiTheme="majorHAnsi" w:hAnsiTheme="majorHAnsi" w:cs="Times New Roman"/>
          <w:b/>
          <w:color w:val="0070C0"/>
          <w:sz w:val="28"/>
          <w:szCs w:val="28"/>
        </w:rPr>
        <w:t>S</w:t>
      </w:r>
      <w:r w:rsidR="00912C38" w:rsidRPr="00912C38">
        <w:rPr>
          <w:rFonts w:asciiTheme="majorHAnsi" w:hAnsiTheme="majorHAnsi" w:cs="Times New Roman"/>
          <w:b/>
          <w:color w:val="0070C0"/>
          <w:sz w:val="28"/>
          <w:szCs w:val="28"/>
        </w:rPr>
        <w:t xml:space="preserve">urgical emergencies in COVID - 19 </w:t>
      </w:r>
      <w:r w:rsidR="00B91637" w:rsidRPr="00912C38">
        <w:rPr>
          <w:rFonts w:asciiTheme="majorHAnsi" w:hAnsiTheme="majorHAnsi" w:cs="Times New Roman"/>
          <w:b/>
          <w:color w:val="0070C0"/>
          <w:sz w:val="28"/>
          <w:szCs w:val="28"/>
        </w:rPr>
        <w:t>in tertiary</w:t>
      </w:r>
      <w:r w:rsidR="00912C38" w:rsidRPr="00912C38">
        <w:rPr>
          <w:rFonts w:asciiTheme="majorHAnsi" w:hAnsiTheme="majorHAnsi" w:cs="Times New Roman"/>
          <w:b/>
          <w:color w:val="0070C0"/>
          <w:sz w:val="28"/>
          <w:szCs w:val="28"/>
        </w:rPr>
        <w:t xml:space="preserve"> care hospitals</w:t>
      </w:r>
    </w:p>
    <w:p w:rsidR="00C80F12" w:rsidRPr="00912C38" w:rsidRDefault="00912C38" w:rsidP="00912C38">
      <w:pPr>
        <w:spacing w:after="0" w:line="360" w:lineRule="auto"/>
        <w:rPr>
          <w:rFonts w:asciiTheme="majorHAnsi" w:hAnsiTheme="majorHAnsi" w:cs="Times New Roman"/>
          <w:b/>
          <w:sz w:val="20"/>
          <w:szCs w:val="20"/>
        </w:rPr>
      </w:pPr>
      <w:proofErr w:type="gramStart"/>
      <w:r>
        <w:rPr>
          <w:rFonts w:asciiTheme="majorHAnsi" w:hAnsiTheme="majorHAnsi" w:cs="Times New Roman"/>
          <w:b/>
          <w:sz w:val="20"/>
          <w:szCs w:val="20"/>
        </w:rPr>
        <w:t>1.</w:t>
      </w:r>
      <w:r w:rsidRPr="00912C38">
        <w:rPr>
          <w:rFonts w:asciiTheme="majorHAnsi" w:hAnsiTheme="majorHAnsi" w:cs="Times New Roman"/>
          <w:b/>
          <w:sz w:val="20"/>
          <w:szCs w:val="20"/>
        </w:rPr>
        <w:t>DR.R.NILAVI</w:t>
      </w:r>
      <w:r>
        <w:rPr>
          <w:rFonts w:asciiTheme="majorHAnsi" w:hAnsiTheme="majorHAnsi" w:cs="Times New Roman"/>
          <w:b/>
          <w:sz w:val="20"/>
          <w:szCs w:val="20"/>
        </w:rPr>
        <w:t>,</w:t>
      </w:r>
      <w:r w:rsidR="00C80F12" w:rsidRPr="00912C38">
        <w:rPr>
          <w:rFonts w:asciiTheme="majorHAnsi" w:hAnsiTheme="majorHAnsi" w:cs="Times New Roman"/>
          <w:b/>
          <w:sz w:val="20"/>
          <w:szCs w:val="20"/>
        </w:rPr>
        <w:t>2.ASH</w:t>
      </w:r>
      <w:r>
        <w:rPr>
          <w:rFonts w:asciiTheme="majorHAnsi" w:hAnsiTheme="majorHAnsi" w:cs="Times New Roman"/>
          <w:b/>
          <w:sz w:val="20"/>
          <w:szCs w:val="20"/>
        </w:rPr>
        <w:t>ISHKUMAR</w:t>
      </w:r>
      <w:proofErr w:type="gramEnd"/>
      <w:r>
        <w:rPr>
          <w:rFonts w:asciiTheme="majorHAnsi" w:hAnsiTheme="majorHAnsi" w:cs="Times New Roman"/>
          <w:b/>
          <w:sz w:val="20"/>
          <w:szCs w:val="20"/>
        </w:rPr>
        <w:t xml:space="preserve"> KHARDI, 3.DR. R. MURUGESAN,4.</w:t>
      </w:r>
      <w:r w:rsidR="00C80F12" w:rsidRPr="00912C38">
        <w:rPr>
          <w:rFonts w:asciiTheme="majorHAnsi" w:hAnsiTheme="majorHAnsi" w:cs="Times New Roman"/>
          <w:b/>
          <w:sz w:val="20"/>
          <w:szCs w:val="20"/>
        </w:rPr>
        <w:t>DR.R.PRASHANTHI 5.DR.T.RAVIKUMAR</w:t>
      </w:r>
      <w:r>
        <w:rPr>
          <w:rFonts w:asciiTheme="majorHAnsi" w:hAnsiTheme="majorHAnsi" w:cs="Times New Roman"/>
          <w:b/>
          <w:sz w:val="20"/>
          <w:szCs w:val="20"/>
        </w:rPr>
        <w:t xml:space="preserve">* , </w:t>
      </w:r>
      <w:r w:rsidR="00D12E17">
        <w:rPr>
          <w:rFonts w:asciiTheme="majorHAnsi" w:hAnsiTheme="majorHAnsi" w:cs="Times New Roman"/>
          <w:b/>
          <w:sz w:val="20"/>
          <w:szCs w:val="20"/>
        </w:rPr>
        <w:t xml:space="preserve"> 6</w:t>
      </w:r>
      <w:r w:rsidR="00C80F12" w:rsidRPr="00912C38">
        <w:rPr>
          <w:rFonts w:asciiTheme="majorHAnsi" w:hAnsiTheme="majorHAnsi" w:cs="Times New Roman"/>
          <w:b/>
          <w:sz w:val="20"/>
          <w:szCs w:val="20"/>
        </w:rPr>
        <w:t>.DR.M.RAVEENDRAN</w:t>
      </w:r>
    </w:p>
    <w:p w:rsidR="00912C38" w:rsidRDefault="00912C38" w:rsidP="00CB2DDD">
      <w:pPr>
        <w:spacing w:after="0" w:line="360" w:lineRule="auto"/>
        <w:jc w:val="both"/>
        <w:rPr>
          <w:rFonts w:asciiTheme="majorHAnsi" w:hAnsiTheme="majorHAnsi" w:cs="Times New Roman"/>
          <w:sz w:val="20"/>
          <w:szCs w:val="20"/>
        </w:rPr>
      </w:pPr>
    </w:p>
    <w:p w:rsidR="00C80F12" w:rsidRPr="00912C38" w:rsidRDefault="00912C38" w:rsidP="00CB2DDD">
      <w:pPr>
        <w:spacing w:after="0" w:line="360" w:lineRule="auto"/>
        <w:jc w:val="both"/>
        <w:rPr>
          <w:rFonts w:asciiTheme="majorHAnsi" w:hAnsiTheme="majorHAnsi" w:cs="Times New Roman"/>
          <w:sz w:val="18"/>
          <w:szCs w:val="18"/>
        </w:rPr>
      </w:pPr>
      <w:r w:rsidRPr="00912C38">
        <w:rPr>
          <w:rFonts w:asciiTheme="majorHAnsi" w:hAnsiTheme="majorHAnsi" w:cs="Times New Roman"/>
          <w:sz w:val="18"/>
          <w:szCs w:val="18"/>
        </w:rPr>
        <w:t>1. ASSISSTANT</w:t>
      </w:r>
      <w:r w:rsidR="00C80F12" w:rsidRPr="00912C38">
        <w:rPr>
          <w:rFonts w:asciiTheme="majorHAnsi" w:hAnsiTheme="majorHAnsi" w:cs="Times New Roman"/>
          <w:sz w:val="18"/>
          <w:szCs w:val="18"/>
        </w:rPr>
        <w:t xml:space="preserve"> PROFESSOR OF SURGERY, GOVERNMENT MEDICAL COLLEGE AND ESI HOSPITAL, COIMBATORE</w:t>
      </w:r>
    </w:p>
    <w:p w:rsidR="00C80F12" w:rsidRPr="00912C38" w:rsidRDefault="00912C38" w:rsidP="00CB2DDD">
      <w:pPr>
        <w:spacing w:after="0" w:line="360" w:lineRule="auto"/>
        <w:jc w:val="both"/>
        <w:rPr>
          <w:rFonts w:asciiTheme="majorHAnsi" w:hAnsiTheme="majorHAnsi" w:cs="Times New Roman"/>
          <w:sz w:val="18"/>
          <w:szCs w:val="18"/>
        </w:rPr>
      </w:pPr>
      <w:r w:rsidRPr="00912C38">
        <w:rPr>
          <w:rFonts w:asciiTheme="majorHAnsi" w:hAnsiTheme="majorHAnsi" w:cs="Times New Roman"/>
          <w:sz w:val="18"/>
          <w:szCs w:val="18"/>
        </w:rPr>
        <w:t>2. ASSOCIATE</w:t>
      </w:r>
      <w:r w:rsidR="00C80F12" w:rsidRPr="00912C38">
        <w:rPr>
          <w:rFonts w:asciiTheme="majorHAnsi" w:hAnsiTheme="majorHAnsi" w:cs="Times New Roman"/>
          <w:sz w:val="18"/>
          <w:szCs w:val="18"/>
        </w:rPr>
        <w:t xml:space="preserve"> PROFESOR </w:t>
      </w:r>
      <w:proofErr w:type="gramStart"/>
      <w:r w:rsidR="00C80F12" w:rsidRPr="00912C38">
        <w:rPr>
          <w:rFonts w:asciiTheme="majorHAnsi" w:hAnsiTheme="majorHAnsi" w:cs="Times New Roman"/>
          <w:sz w:val="18"/>
          <w:szCs w:val="18"/>
        </w:rPr>
        <w:t>OF  SURGERY,GMERS</w:t>
      </w:r>
      <w:proofErr w:type="gramEnd"/>
      <w:r w:rsidR="00C80F12" w:rsidRPr="00912C38">
        <w:rPr>
          <w:rFonts w:asciiTheme="majorHAnsi" w:hAnsiTheme="majorHAnsi" w:cs="Times New Roman"/>
          <w:sz w:val="18"/>
          <w:szCs w:val="18"/>
        </w:rPr>
        <w:t xml:space="preserve"> MEDICAL COLLEGE, VADNAGAR</w:t>
      </w:r>
    </w:p>
    <w:p w:rsidR="00C80F12" w:rsidRPr="00912C38" w:rsidRDefault="00912C38" w:rsidP="00CB2DDD">
      <w:pPr>
        <w:spacing w:after="0" w:line="360" w:lineRule="auto"/>
        <w:jc w:val="both"/>
        <w:rPr>
          <w:rFonts w:asciiTheme="majorHAnsi" w:hAnsiTheme="majorHAnsi" w:cs="Times New Roman"/>
          <w:sz w:val="18"/>
          <w:szCs w:val="18"/>
        </w:rPr>
      </w:pPr>
      <w:r w:rsidRPr="00912C38">
        <w:rPr>
          <w:rFonts w:asciiTheme="majorHAnsi" w:hAnsiTheme="majorHAnsi" w:cs="Times New Roman"/>
          <w:sz w:val="18"/>
          <w:szCs w:val="18"/>
        </w:rPr>
        <w:t>3. DEAN</w:t>
      </w:r>
      <w:r w:rsidR="00C80F12" w:rsidRPr="00912C38">
        <w:rPr>
          <w:rFonts w:asciiTheme="majorHAnsi" w:hAnsiTheme="majorHAnsi" w:cs="Times New Roman"/>
          <w:sz w:val="18"/>
          <w:szCs w:val="18"/>
        </w:rPr>
        <w:t xml:space="preserve"> &amp; PROFESOR </w:t>
      </w:r>
      <w:proofErr w:type="gramStart"/>
      <w:r w:rsidR="00C80F12" w:rsidRPr="00912C38">
        <w:rPr>
          <w:rFonts w:asciiTheme="majorHAnsi" w:hAnsiTheme="majorHAnsi" w:cs="Times New Roman"/>
          <w:sz w:val="18"/>
          <w:szCs w:val="18"/>
        </w:rPr>
        <w:t>OF  SURGERY</w:t>
      </w:r>
      <w:proofErr w:type="gramEnd"/>
      <w:r w:rsidR="00C80F12" w:rsidRPr="00912C38">
        <w:rPr>
          <w:rFonts w:asciiTheme="majorHAnsi" w:hAnsiTheme="majorHAnsi" w:cs="Times New Roman"/>
          <w:sz w:val="18"/>
          <w:szCs w:val="18"/>
        </w:rPr>
        <w:t>, GOVERNMENT TIRUPPUR MEDICAL COLLEGE</w:t>
      </w:r>
    </w:p>
    <w:p w:rsidR="00C80F12" w:rsidRPr="00912C38" w:rsidRDefault="00912C38" w:rsidP="00CB2DDD">
      <w:pPr>
        <w:spacing w:after="0" w:line="360" w:lineRule="auto"/>
        <w:jc w:val="both"/>
        <w:rPr>
          <w:rFonts w:asciiTheme="majorHAnsi" w:hAnsiTheme="majorHAnsi" w:cs="Times New Roman"/>
          <w:sz w:val="18"/>
          <w:szCs w:val="18"/>
        </w:rPr>
      </w:pPr>
      <w:r w:rsidRPr="00912C38">
        <w:rPr>
          <w:rFonts w:asciiTheme="majorHAnsi" w:hAnsiTheme="majorHAnsi" w:cs="Times New Roman"/>
          <w:sz w:val="18"/>
          <w:szCs w:val="18"/>
        </w:rPr>
        <w:t>4. INTERNEE</w:t>
      </w:r>
      <w:r w:rsidR="00C80F12" w:rsidRPr="00912C38">
        <w:rPr>
          <w:rFonts w:asciiTheme="majorHAnsi" w:hAnsiTheme="majorHAnsi" w:cs="Times New Roman"/>
          <w:sz w:val="18"/>
          <w:szCs w:val="18"/>
        </w:rPr>
        <w:t>, K.G. HOSPITAL AND POSTGRADUATE MEDICAL INSTITUTION</w:t>
      </w:r>
      <w:proofErr w:type="gramStart"/>
      <w:r w:rsidR="00C80F12" w:rsidRPr="00912C38">
        <w:rPr>
          <w:rFonts w:asciiTheme="majorHAnsi" w:hAnsiTheme="majorHAnsi" w:cs="Times New Roman"/>
          <w:sz w:val="18"/>
          <w:szCs w:val="18"/>
        </w:rPr>
        <w:t>,COIMBATORE</w:t>
      </w:r>
      <w:proofErr w:type="gramEnd"/>
    </w:p>
    <w:p w:rsidR="00C80F12" w:rsidRPr="00912C38" w:rsidRDefault="00C80F12" w:rsidP="00CB2DDD">
      <w:pPr>
        <w:spacing w:after="0" w:line="360" w:lineRule="auto"/>
        <w:jc w:val="both"/>
        <w:rPr>
          <w:rFonts w:asciiTheme="majorHAnsi" w:hAnsiTheme="majorHAnsi" w:cs="Times New Roman"/>
          <w:sz w:val="18"/>
          <w:szCs w:val="18"/>
        </w:rPr>
      </w:pPr>
      <w:r w:rsidRPr="00912C38">
        <w:rPr>
          <w:rFonts w:asciiTheme="majorHAnsi" w:hAnsiTheme="majorHAnsi" w:cs="Times New Roman"/>
          <w:sz w:val="18"/>
          <w:szCs w:val="18"/>
        </w:rPr>
        <w:t xml:space="preserve">5. MEDICAL SUPERINTENDENT, PROFESSOR OF </w:t>
      </w:r>
      <w:proofErr w:type="gramStart"/>
      <w:r w:rsidRPr="00912C38">
        <w:rPr>
          <w:rFonts w:asciiTheme="majorHAnsi" w:hAnsiTheme="majorHAnsi" w:cs="Times New Roman"/>
          <w:sz w:val="18"/>
          <w:szCs w:val="18"/>
        </w:rPr>
        <w:t>MEDICINE ,GOVERNMENT</w:t>
      </w:r>
      <w:proofErr w:type="gramEnd"/>
      <w:r w:rsidRPr="00912C38">
        <w:rPr>
          <w:rFonts w:asciiTheme="majorHAnsi" w:hAnsiTheme="majorHAnsi" w:cs="Times New Roman"/>
          <w:sz w:val="18"/>
          <w:szCs w:val="18"/>
        </w:rPr>
        <w:t xml:space="preserve"> MEDICAL COLLEGE AND ESI HOSPITAL, COIMBATORE</w:t>
      </w:r>
    </w:p>
    <w:p w:rsidR="00901103" w:rsidRPr="00912C38" w:rsidRDefault="00912C38" w:rsidP="00CB2DDD">
      <w:pPr>
        <w:spacing w:after="0" w:line="360" w:lineRule="auto"/>
        <w:jc w:val="both"/>
        <w:rPr>
          <w:rFonts w:asciiTheme="majorHAnsi" w:hAnsiTheme="majorHAnsi" w:cs="Times New Roman"/>
          <w:sz w:val="18"/>
          <w:szCs w:val="18"/>
        </w:rPr>
      </w:pPr>
      <w:r w:rsidRPr="00912C38">
        <w:rPr>
          <w:rFonts w:asciiTheme="majorHAnsi" w:hAnsiTheme="majorHAnsi" w:cs="Times New Roman"/>
          <w:sz w:val="18"/>
          <w:szCs w:val="18"/>
        </w:rPr>
        <w:t>6. DEAN</w:t>
      </w:r>
      <w:r w:rsidR="00C80F12" w:rsidRPr="00912C38">
        <w:rPr>
          <w:rFonts w:asciiTheme="majorHAnsi" w:hAnsiTheme="majorHAnsi" w:cs="Times New Roman"/>
          <w:sz w:val="18"/>
          <w:szCs w:val="18"/>
        </w:rPr>
        <w:t>&amp; PROFESSOR OF MEDICINE, GOVERNMENT MEDICAL COLLEGE AND ESI HOSPITAL, COIMBATORE</w:t>
      </w:r>
    </w:p>
    <w:p w:rsidR="00912C38" w:rsidRPr="00912C38" w:rsidRDefault="00912C38" w:rsidP="00CB2DDD">
      <w:pPr>
        <w:spacing w:after="0" w:line="360" w:lineRule="auto"/>
        <w:jc w:val="both"/>
        <w:rPr>
          <w:rFonts w:asciiTheme="majorHAnsi" w:hAnsiTheme="majorHAnsi" w:cs="Times New Roman"/>
          <w:sz w:val="18"/>
          <w:szCs w:val="18"/>
        </w:rPr>
      </w:pPr>
      <w:r w:rsidRPr="00912C38">
        <w:rPr>
          <w:rFonts w:asciiTheme="majorHAnsi" w:hAnsiTheme="majorHAnsi" w:cs="Times New Roman"/>
          <w:sz w:val="18"/>
          <w:szCs w:val="18"/>
        </w:rPr>
        <w:t>CORRESPONDING AUTHOR*</w:t>
      </w:r>
    </w:p>
    <w:p w:rsidR="00912C38" w:rsidRPr="00912C38" w:rsidRDefault="00912C38" w:rsidP="00CB2DDD">
      <w:pPr>
        <w:spacing w:after="0" w:line="360" w:lineRule="auto"/>
        <w:jc w:val="both"/>
        <w:rPr>
          <w:rFonts w:ascii="Times New Roman" w:hAnsi="Times New Roman" w:cs="Times New Roman"/>
          <w:sz w:val="18"/>
          <w:szCs w:val="18"/>
        </w:rPr>
      </w:pPr>
    </w:p>
    <w:p w:rsidR="00912C38" w:rsidRDefault="00912C38" w:rsidP="00CB2DDD">
      <w:pPr>
        <w:spacing w:after="0" w:line="360" w:lineRule="auto"/>
        <w:jc w:val="both"/>
        <w:rPr>
          <w:rFonts w:ascii="Times New Roman" w:hAnsi="Times New Roman" w:cs="Times New Roman"/>
          <w:sz w:val="20"/>
          <w:szCs w:val="20"/>
        </w:rPr>
      </w:pPr>
    </w:p>
    <w:p w:rsidR="00912C38" w:rsidRPr="00912C38" w:rsidRDefault="00912C38" w:rsidP="00CB2DDD">
      <w:pPr>
        <w:spacing w:after="0" w:line="360" w:lineRule="auto"/>
        <w:jc w:val="both"/>
        <w:rPr>
          <w:rFonts w:ascii="Times New Roman" w:hAnsi="Times New Roman" w:cs="Times New Roman"/>
          <w:b/>
          <w:sz w:val="20"/>
          <w:szCs w:val="20"/>
        </w:rPr>
      </w:pPr>
      <w:r w:rsidRPr="00912C38">
        <w:rPr>
          <w:rFonts w:ascii="Times New Roman" w:hAnsi="Times New Roman" w:cs="Times New Roman"/>
          <w:b/>
          <w:sz w:val="20"/>
          <w:szCs w:val="20"/>
        </w:rPr>
        <w:t>Abstract:</w:t>
      </w:r>
    </w:p>
    <w:p w:rsidR="006A750D" w:rsidRPr="00912C38" w:rsidRDefault="00772E66" w:rsidP="00CB2DDD">
      <w:pPr>
        <w:spacing w:after="0" w:line="360" w:lineRule="auto"/>
        <w:jc w:val="both"/>
        <w:rPr>
          <w:rFonts w:ascii="Times New Roman" w:eastAsia="Times New Roman" w:hAnsi="Times New Roman" w:cs="Times New Roman"/>
          <w:color w:val="333333"/>
          <w:sz w:val="18"/>
          <w:szCs w:val="18"/>
        </w:rPr>
      </w:pPr>
      <w:r w:rsidRPr="00912C38">
        <w:rPr>
          <w:rFonts w:ascii="Times New Roman" w:hAnsi="Times New Roman" w:cs="Times New Roman"/>
          <w:b/>
          <w:sz w:val="18"/>
          <w:szCs w:val="18"/>
        </w:rPr>
        <w:t>I</w:t>
      </w:r>
      <w:r w:rsidR="00A04FF4" w:rsidRPr="00912C38">
        <w:rPr>
          <w:rFonts w:ascii="Times New Roman" w:hAnsi="Times New Roman" w:cs="Times New Roman"/>
          <w:b/>
          <w:sz w:val="18"/>
          <w:szCs w:val="18"/>
        </w:rPr>
        <w:t>ntroduction</w:t>
      </w:r>
      <w:r w:rsidRPr="00912C38">
        <w:rPr>
          <w:rFonts w:ascii="Times New Roman" w:hAnsi="Times New Roman" w:cs="Times New Roman"/>
          <w:b/>
          <w:sz w:val="18"/>
          <w:szCs w:val="18"/>
        </w:rPr>
        <w:t>:</w:t>
      </w:r>
      <w:r w:rsidR="00A04FF4" w:rsidRPr="00912C38">
        <w:rPr>
          <w:rFonts w:ascii="Times New Roman" w:eastAsia="Times New Roman" w:hAnsi="Times New Roman" w:cs="Times New Roman"/>
          <w:color w:val="333333"/>
          <w:sz w:val="18"/>
          <w:szCs w:val="18"/>
        </w:rPr>
        <w:t xml:space="preserve"> </w:t>
      </w:r>
      <w:r w:rsidR="001B3C7C" w:rsidRPr="00912C38">
        <w:rPr>
          <w:rFonts w:ascii="Times New Roman" w:eastAsia="Times New Roman" w:hAnsi="Times New Roman" w:cs="Times New Roman"/>
          <w:color w:val="333333"/>
          <w:sz w:val="18"/>
          <w:szCs w:val="18"/>
        </w:rPr>
        <w:t>T</w:t>
      </w:r>
      <w:r w:rsidR="00A04FF4" w:rsidRPr="00912C38">
        <w:rPr>
          <w:rFonts w:ascii="Times New Roman" w:eastAsia="Times New Roman" w:hAnsi="Times New Roman" w:cs="Times New Roman"/>
          <w:color w:val="333333"/>
          <w:sz w:val="18"/>
          <w:szCs w:val="18"/>
        </w:rPr>
        <w:t xml:space="preserve">he coronavirus disease 2019 (covid-19) pandemic has had a substantial effect on surgeons and patients who require surgical care. </w:t>
      </w:r>
      <w:proofErr w:type="gramStart"/>
      <w:r w:rsidR="00A04FF4" w:rsidRPr="00912C38">
        <w:rPr>
          <w:rFonts w:ascii="Times New Roman" w:eastAsia="Times New Roman" w:hAnsi="Times New Roman" w:cs="Times New Roman"/>
          <w:color w:val="333333"/>
          <w:sz w:val="18"/>
          <w:szCs w:val="18"/>
        </w:rPr>
        <w:t>providing</w:t>
      </w:r>
      <w:proofErr w:type="gramEnd"/>
      <w:r w:rsidR="00A04FF4" w:rsidRPr="00912C38">
        <w:rPr>
          <w:rFonts w:ascii="Times New Roman" w:eastAsia="Times New Roman" w:hAnsi="Times New Roman" w:cs="Times New Roman"/>
          <w:color w:val="333333"/>
          <w:sz w:val="18"/>
          <w:szCs w:val="18"/>
        </w:rPr>
        <w:t xml:space="preserve"> care for patients with surgical disease requires a unique and intimate relationship between the patient and surgeon, and this interaction and contact cannot be replaced by </w:t>
      </w:r>
      <w:proofErr w:type="spellStart"/>
      <w:r w:rsidR="00A04FF4" w:rsidRPr="00912C38">
        <w:rPr>
          <w:rFonts w:ascii="Times New Roman" w:eastAsia="Times New Roman" w:hAnsi="Times New Roman" w:cs="Times New Roman"/>
          <w:color w:val="333333"/>
          <w:sz w:val="18"/>
          <w:szCs w:val="18"/>
        </w:rPr>
        <w:t>telehealth</w:t>
      </w:r>
      <w:proofErr w:type="spellEnd"/>
      <w:r w:rsidR="00A04FF4" w:rsidRPr="00912C38">
        <w:rPr>
          <w:rFonts w:ascii="Times New Roman" w:eastAsia="Times New Roman" w:hAnsi="Times New Roman" w:cs="Times New Roman"/>
          <w:color w:val="333333"/>
          <w:sz w:val="18"/>
          <w:szCs w:val="18"/>
        </w:rPr>
        <w:t xml:space="preserve">. </w:t>
      </w:r>
      <w:proofErr w:type="gramStart"/>
      <w:r w:rsidR="00A04FF4" w:rsidRPr="00912C38">
        <w:rPr>
          <w:rFonts w:ascii="Times New Roman" w:eastAsia="Times New Roman" w:hAnsi="Times New Roman" w:cs="Times New Roman"/>
          <w:color w:val="333333"/>
          <w:sz w:val="18"/>
          <w:szCs w:val="18"/>
        </w:rPr>
        <w:t>as</w:t>
      </w:r>
      <w:proofErr w:type="gramEnd"/>
      <w:r w:rsidR="00A04FF4" w:rsidRPr="00912C38">
        <w:rPr>
          <w:rFonts w:ascii="Times New Roman" w:eastAsia="Times New Roman" w:hAnsi="Times New Roman" w:cs="Times New Roman"/>
          <w:color w:val="333333"/>
          <w:sz w:val="18"/>
          <w:szCs w:val="18"/>
        </w:rPr>
        <w:t xml:space="preserve"> such, the surgical workforce has faced distinct challenges compared with nonsurgical specialties during the covid-19 pandemic. specific issues include the best approach to protect health care personnel and the patient; the ability to efficiently regulate delivery of surgical care; the detrimental effects on patients with surgical disease; the financial implications of the pandemic on health care systems; the management of surgical workforce shortages; the implications for education, research, and career development; and the emotional toll to all involved.</w:t>
      </w:r>
    </w:p>
    <w:p w:rsidR="00A279B9" w:rsidRPr="00912C38" w:rsidRDefault="00A279B9" w:rsidP="00CB2DDD">
      <w:pPr>
        <w:spacing w:after="0" w:line="360" w:lineRule="auto"/>
        <w:jc w:val="both"/>
        <w:rPr>
          <w:rFonts w:ascii="Times New Roman" w:hAnsi="Times New Roman" w:cs="Times New Roman"/>
          <w:sz w:val="18"/>
          <w:szCs w:val="18"/>
        </w:rPr>
      </w:pPr>
      <w:r w:rsidRPr="00912C38">
        <w:rPr>
          <w:rFonts w:ascii="Times New Roman" w:hAnsi="Times New Roman" w:cs="Times New Roman"/>
          <w:sz w:val="18"/>
          <w:szCs w:val="18"/>
        </w:rPr>
        <w:t>A</w:t>
      </w:r>
      <w:r w:rsidR="00A04FF4" w:rsidRPr="00912C38">
        <w:rPr>
          <w:rFonts w:ascii="Times New Roman" w:hAnsi="Times New Roman" w:cs="Times New Roman"/>
          <w:sz w:val="18"/>
          <w:szCs w:val="18"/>
        </w:rPr>
        <w:t xml:space="preserve">im of </w:t>
      </w:r>
      <w:proofErr w:type="gramStart"/>
      <w:r w:rsidR="00A04FF4" w:rsidRPr="00912C38">
        <w:rPr>
          <w:rFonts w:ascii="Times New Roman" w:hAnsi="Times New Roman" w:cs="Times New Roman"/>
          <w:sz w:val="18"/>
          <w:szCs w:val="18"/>
        </w:rPr>
        <w:t>study :to</w:t>
      </w:r>
      <w:proofErr w:type="gramEnd"/>
      <w:r w:rsidR="00A04FF4" w:rsidRPr="00912C38">
        <w:rPr>
          <w:rFonts w:ascii="Times New Roman" w:hAnsi="Times New Roman" w:cs="Times New Roman"/>
          <w:sz w:val="18"/>
          <w:szCs w:val="18"/>
        </w:rPr>
        <w:t xml:space="preserve"> find out the incidence,  complications , and </w:t>
      </w:r>
      <w:proofErr w:type="spellStart"/>
      <w:r w:rsidR="00A04FF4" w:rsidRPr="00912C38">
        <w:rPr>
          <w:rFonts w:ascii="Times New Roman" w:hAnsi="Times New Roman" w:cs="Times New Roman"/>
          <w:sz w:val="18"/>
          <w:szCs w:val="18"/>
        </w:rPr>
        <w:t>out come</w:t>
      </w:r>
      <w:proofErr w:type="spellEnd"/>
      <w:r w:rsidR="00A04FF4" w:rsidRPr="00912C38">
        <w:rPr>
          <w:rFonts w:ascii="Times New Roman" w:hAnsi="Times New Roman" w:cs="Times New Roman"/>
          <w:sz w:val="18"/>
          <w:szCs w:val="18"/>
        </w:rPr>
        <w:t xml:space="preserve"> of patients presented with surgical emergencies with covid</w:t>
      </w:r>
      <w:r w:rsidRPr="00912C38">
        <w:rPr>
          <w:rFonts w:ascii="Times New Roman" w:hAnsi="Times New Roman" w:cs="Times New Roman"/>
          <w:sz w:val="18"/>
          <w:szCs w:val="18"/>
        </w:rPr>
        <w:t>-19</w:t>
      </w:r>
      <w:r w:rsidR="00A04FF4" w:rsidRPr="00912C38">
        <w:rPr>
          <w:rFonts w:ascii="Times New Roman" w:hAnsi="Times New Roman" w:cs="Times New Roman"/>
          <w:sz w:val="18"/>
          <w:szCs w:val="18"/>
        </w:rPr>
        <w:t xml:space="preserve">  </w:t>
      </w:r>
    </w:p>
    <w:p w:rsidR="006A750D" w:rsidRPr="00912C38" w:rsidRDefault="00912C38" w:rsidP="00CB2DDD">
      <w:pPr>
        <w:spacing w:after="0" w:line="360" w:lineRule="auto"/>
        <w:jc w:val="both"/>
        <w:rPr>
          <w:rFonts w:ascii="Times New Roman" w:hAnsi="Times New Roman" w:cs="Times New Roman"/>
          <w:sz w:val="18"/>
          <w:szCs w:val="18"/>
        </w:rPr>
      </w:pPr>
      <w:r w:rsidRPr="00912C38">
        <w:rPr>
          <w:rFonts w:ascii="Times New Roman" w:hAnsi="Times New Roman" w:cs="Times New Roman"/>
          <w:b/>
          <w:sz w:val="18"/>
          <w:szCs w:val="18"/>
        </w:rPr>
        <w:t>Methodology:</w:t>
      </w:r>
      <w:r w:rsidRPr="00912C38">
        <w:rPr>
          <w:rFonts w:ascii="Times New Roman" w:hAnsi="Times New Roman" w:cs="Times New Roman"/>
          <w:sz w:val="18"/>
          <w:szCs w:val="18"/>
        </w:rPr>
        <w:t xml:space="preserve"> All </w:t>
      </w:r>
      <w:r w:rsidR="00A04FF4" w:rsidRPr="00912C38">
        <w:rPr>
          <w:rFonts w:ascii="Times New Roman" w:hAnsi="Times New Roman" w:cs="Times New Roman"/>
          <w:sz w:val="18"/>
          <w:szCs w:val="18"/>
        </w:rPr>
        <w:t xml:space="preserve">the </w:t>
      </w:r>
      <w:proofErr w:type="spellStart"/>
      <w:r w:rsidR="00A04FF4" w:rsidRPr="00912C38">
        <w:rPr>
          <w:rFonts w:ascii="Times New Roman" w:hAnsi="Times New Roman" w:cs="Times New Roman"/>
          <w:sz w:val="18"/>
          <w:szCs w:val="18"/>
        </w:rPr>
        <w:t>covid</w:t>
      </w:r>
      <w:proofErr w:type="spellEnd"/>
      <w:r w:rsidR="00A04FF4" w:rsidRPr="00912C38">
        <w:rPr>
          <w:rFonts w:ascii="Times New Roman" w:hAnsi="Times New Roman" w:cs="Times New Roman"/>
          <w:sz w:val="18"/>
          <w:szCs w:val="18"/>
        </w:rPr>
        <w:t xml:space="preserve"> positive patients confirmed by </w:t>
      </w:r>
      <w:r w:rsidR="00A279B9" w:rsidRPr="00912C38">
        <w:rPr>
          <w:rFonts w:ascii="Times New Roman" w:hAnsi="Times New Roman" w:cs="Times New Roman"/>
          <w:sz w:val="18"/>
          <w:szCs w:val="18"/>
        </w:rPr>
        <w:t>RTPCR</w:t>
      </w:r>
      <w:r w:rsidR="00A04FF4" w:rsidRPr="00912C38">
        <w:rPr>
          <w:rFonts w:ascii="Times New Roman" w:hAnsi="Times New Roman" w:cs="Times New Roman"/>
          <w:sz w:val="18"/>
          <w:szCs w:val="18"/>
        </w:rPr>
        <w:t xml:space="preserve"> presented with acute surgical emergency </w:t>
      </w:r>
      <w:proofErr w:type="gramStart"/>
      <w:r w:rsidR="00A04FF4" w:rsidRPr="00912C38">
        <w:rPr>
          <w:rFonts w:ascii="Times New Roman" w:hAnsi="Times New Roman" w:cs="Times New Roman"/>
          <w:sz w:val="18"/>
          <w:szCs w:val="18"/>
        </w:rPr>
        <w:t xml:space="preserve">including  </w:t>
      </w:r>
      <w:r w:rsidR="00A279B9" w:rsidRPr="00912C38">
        <w:rPr>
          <w:rFonts w:ascii="Times New Roman" w:hAnsi="Times New Roman" w:cs="Times New Roman"/>
          <w:sz w:val="18"/>
          <w:szCs w:val="18"/>
        </w:rPr>
        <w:t>LSCS</w:t>
      </w:r>
      <w:proofErr w:type="gramEnd"/>
      <w:r w:rsidR="00A279B9" w:rsidRPr="00912C38">
        <w:rPr>
          <w:rFonts w:ascii="Times New Roman" w:hAnsi="Times New Roman" w:cs="Times New Roman"/>
          <w:sz w:val="18"/>
          <w:szCs w:val="18"/>
        </w:rPr>
        <w:t xml:space="preserve"> </w:t>
      </w:r>
      <w:r w:rsidR="00A04FF4" w:rsidRPr="00912C38">
        <w:rPr>
          <w:rFonts w:ascii="Times New Roman" w:hAnsi="Times New Roman" w:cs="Times New Roman"/>
          <w:sz w:val="18"/>
          <w:szCs w:val="18"/>
        </w:rPr>
        <w:t>are taken for study  the study period is between march2019 to august2021 in  various  medical college hospitals , are taken for study.</w:t>
      </w:r>
    </w:p>
    <w:p w:rsidR="006A750D" w:rsidRPr="00912C38" w:rsidRDefault="00A279B9" w:rsidP="00CB2DDD">
      <w:pPr>
        <w:spacing w:after="0" w:line="360" w:lineRule="auto"/>
        <w:jc w:val="both"/>
        <w:rPr>
          <w:rFonts w:ascii="Times New Roman" w:hAnsi="Times New Roman" w:cs="Times New Roman"/>
          <w:sz w:val="18"/>
          <w:szCs w:val="18"/>
        </w:rPr>
      </w:pPr>
      <w:r w:rsidRPr="00912C38">
        <w:rPr>
          <w:rFonts w:ascii="Times New Roman" w:hAnsi="Times New Roman" w:cs="Times New Roman"/>
          <w:b/>
          <w:sz w:val="18"/>
          <w:szCs w:val="18"/>
        </w:rPr>
        <w:t>R</w:t>
      </w:r>
      <w:r w:rsidR="00912C38" w:rsidRPr="00912C38">
        <w:rPr>
          <w:rFonts w:ascii="Times New Roman" w:hAnsi="Times New Roman" w:cs="Times New Roman"/>
          <w:b/>
          <w:sz w:val="18"/>
          <w:szCs w:val="18"/>
        </w:rPr>
        <w:t>esults :</w:t>
      </w:r>
      <w:r w:rsidR="00912C38" w:rsidRPr="00912C38">
        <w:rPr>
          <w:rFonts w:ascii="Times New Roman" w:hAnsi="Times New Roman" w:cs="Times New Roman"/>
          <w:sz w:val="18"/>
          <w:szCs w:val="18"/>
        </w:rPr>
        <w:t xml:space="preserve"> O</w:t>
      </w:r>
      <w:r w:rsidR="00A04FF4" w:rsidRPr="00912C38">
        <w:rPr>
          <w:rFonts w:ascii="Times New Roman" w:hAnsi="Times New Roman" w:cs="Times New Roman"/>
          <w:sz w:val="18"/>
          <w:szCs w:val="18"/>
        </w:rPr>
        <w:t xml:space="preserve">f the 25,609 patients admitted in the hospital with </w:t>
      </w:r>
      <w:proofErr w:type="spellStart"/>
      <w:r w:rsidR="00A04FF4" w:rsidRPr="00912C38">
        <w:rPr>
          <w:rFonts w:ascii="Times New Roman" w:hAnsi="Times New Roman" w:cs="Times New Roman"/>
          <w:sz w:val="18"/>
          <w:szCs w:val="18"/>
        </w:rPr>
        <w:t>covid</w:t>
      </w:r>
      <w:proofErr w:type="spellEnd"/>
      <w:r w:rsidR="00A04FF4" w:rsidRPr="00912C38">
        <w:rPr>
          <w:rFonts w:ascii="Times New Roman" w:hAnsi="Times New Roman" w:cs="Times New Roman"/>
          <w:sz w:val="18"/>
          <w:szCs w:val="18"/>
        </w:rPr>
        <w:t xml:space="preserve"> 19 required 338 </w:t>
      </w:r>
      <w:proofErr w:type="spellStart"/>
      <w:r w:rsidR="00A04FF4" w:rsidRPr="00912C38">
        <w:rPr>
          <w:rFonts w:ascii="Times New Roman" w:hAnsi="Times New Roman" w:cs="Times New Roman"/>
          <w:sz w:val="18"/>
          <w:szCs w:val="18"/>
        </w:rPr>
        <w:t>lscs</w:t>
      </w:r>
      <w:proofErr w:type="spellEnd"/>
      <w:r w:rsidR="00A04FF4" w:rsidRPr="00912C38">
        <w:rPr>
          <w:rFonts w:ascii="Times New Roman" w:hAnsi="Times New Roman" w:cs="Times New Roman"/>
          <w:sz w:val="18"/>
          <w:szCs w:val="18"/>
        </w:rPr>
        <w:t xml:space="preserve"> , 43,first trimester abortions ,31 required emergency </w:t>
      </w:r>
      <w:proofErr w:type="spellStart"/>
      <w:r w:rsidR="00A04FF4" w:rsidRPr="00912C38">
        <w:rPr>
          <w:rFonts w:ascii="Times New Roman" w:hAnsi="Times New Roman" w:cs="Times New Roman"/>
          <w:sz w:val="18"/>
          <w:szCs w:val="18"/>
        </w:rPr>
        <w:t>laporatomy</w:t>
      </w:r>
      <w:proofErr w:type="spellEnd"/>
      <w:r w:rsidR="00A04FF4" w:rsidRPr="00912C38">
        <w:rPr>
          <w:rFonts w:ascii="Times New Roman" w:hAnsi="Times New Roman" w:cs="Times New Roman"/>
          <w:sz w:val="18"/>
          <w:szCs w:val="18"/>
        </w:rPr>
        <w:t>(acute intestinal abstuction7 ,</w:t>
      </w:r>
      <w:proofErr w:type="spellStart"/>
      <w:r w:rsidR="00A04FF4" w:rsidRPr="00912C38">
        <w:rPr>
          <w:rFonts w:ascii="Times New Roman" w:hAnsi="Times New Roman" w:cs="Times New Roman"/>
          <w:sz w:val="18"/>
          <w:szCs w:val="18"/>
        </w:rPr>
        <w:t>obstucted</w:t>
      </w:r>
      <w:proofErr w:type="spellEnd"/>
      <w:r w:rsidR="00A04FF4" w:rsidRPr="00912C38">
        <w:rPr>
          <w:rFonts w:ascii="Times New Roman" w:hAnsi="Times New Roman" w:cs="Times New Roman"/>
          <w:sz w:val="18"/>
          <w:szCs w:val="18"/>
        </w:rPr>
        <w:t xml:space="preserve"> ,strangulated </w:t>
      </w:r>
      <w:proofErr w:type="spellStart"/>
      <w:r w:rsidR="00A04FF4" w:rsidRPr="00912C38">
        <w:rPr>
          <w:rFonts w:ascii="Times New Roman" w:hAnsi="Times New Roman" w:cs="Times New Roman"/>
          <w:sz w:val="18"/>
          <w:szCs w:val="18"/>
        </w:rPr>
        <w:t>ingunal</w:t>
      </w:r>
      <w:proofErr w:type="spellEnd"/>
      <w:r w:rsidR="00A04FF4" w:rsidRPr="00912C38">
        <w:rPr>
          <w:rFonts w:ascii="Times New Roman" w:hAnsi="Times New Roman" w:cs="Times New Roman"/>
          <w:sz w:val="18"/>
          <w:szCs w:val="18"/>
        </w:rPr>
        <w:t xml:space="preserve"> hernia 9 acute appendicitis 15,)  14</w:t>
      </w:r>
      <w:r w:rsidR="00912C38">
        <w:rPr>
          <w:rFonts w:ascii="Times New Roman" w:hAnsi="Times New Roman" w:cs="Times New Roman"/>
          <w:sz w:val="18"/>
          <w:szCs w:val="18"/>
        </w:rPr>
        <w:t xml:space="preserve">3 diabetic foot disease. </w:t>
      </w:r>
    </w:p>
    <w:p w:rsidR="006A750D" w:rsidRPr="00912C38" w:rsidRDefault="00A279B9" w:rsidP="00CB2DDD">
      <w:pPr>
        <w:spacing w:after="0" w:line="360" w:lineRule="auto"/>
        <w:jc w:val="both"/>
        <w:rPr>
          <w:rFonts w:ascii="Times New Roman" w:hAnsi="Times New Roman" w:cs="Times New Roman"/>
          <w:sz w:val="18"/>
          <w:szCs w:val="18"/>
        </w:rPr>
      </w:pPr>
      <w:r w:rsidRPr="00912C38">
        <w:rPr>
          <w:rFonts w:ascii="Times New Roman" w:hAnsi="Times New Roman" w:cs="Times New Roman"/>
          <w:b/>
          <w:sz w:val="18"/>
          <w:szCs w:val="18"/>
        </w:rPr>
        <w:t xml:space="preserve"> C</w:t>
      </w:r>
      <w:r w:rsidR="00912C38" w:rsidRPr="00912C38">
        <w:rPr>
          <w:rFonts w:ascii="Times New Roman" w:hAnsi="Times New Roman" w:cs="Times New Roman"/>
          <w:b/>
          <w:sz w:val="18"/>
          <w:szCs w:val="18"/>
        </w:rPr>
        <w:t>onclusion:</w:t>
      </w:r>
      <w:r w:rsidR="00912C38" w:rsidRPr="00912C38">
        <w:rPr>
          <w:rFonts w:ascii="Times New Roman" w:hAnsi="Times New Roman" w:cs="Times New Roman"/>
          <w:sz w:val="18"/>
          <w:szCs w:val="18"/>
        </w:rPr>
        <w:t xml:space="preserve">  </w:t>
      </w:r>
      <w:r w:rsidR="00912C38">
        <w:rPr>
          <w:rFonts w:ascii="Times New Roman" w:hAnsi="Times New Roman" w:cs="Times New Roman"/>
          <w:sz w:val="18"/>
          <w:szCs w:val="18"/>
        </w:rPr>
        <w:t>T</w:t>
      </w:r>
      <w:r w:rsidR="00A04FF4" w:rsidRPr="00912C38">
        <w:rPr>
          <w:rFonts w:ascii="Times New Roman" w:hAnsi="Times New Roman" w:cs="Times New Roman"/>
          <w:sz w:val="18"/>
          <w:szCs w:val="18"/>
        </w:rPr>
        <w:t xml:space="preserve">he challenges are overcome by the dedicated surgical team, and many patients are saved </w:t>
      </w:r>
      <w:proofErr w:type="spellStart"/>
      <w:r w:rsidR="00A04FF4" w:rsidRPr="00912C38">
        <w:rPr>
          <w:rFonts w:ascii="Times New Roman" w:hAnsi="Times New Roman" w:cs="Times New Roman"/>
          <w:sz w:val="18"/>
          <w:szCs w:val="18"/>
        </w:rPr>
        <w:t>inspite</w:t>
      </w:r>
      <w:proofErr w:type="spellEnd"/>
      <w:r w:rsidR="00A04FF4" w:rsidRPr="00912C38">
        <w:rPr>
          <w:rFonts w:ascii="Times New Roman" w:hAnsi="Times New Roman" w:cs="Times New Roman"/>
          <w:sz w:val="18"/>
          <w:szCs w:val="18"/>
        </w:rPr>
        <w:t xml:space="preserve"> of their deadly </w:t>
      </w:r>
      <w:proofErr w:type="spellStart"/>
      <w:r w:rsidR="00A04FF4" w:rsidRPr="00912C38">
        <w:rPr>
          <w:rFonts w:ascii="Times New Roman" w:hAnsi="Times New Roman" w:cs="Times New Roman"/>
          <w:sz w:val="18"/>
          <w:szCs w:val="18"/>
        </w:rPr>
        <w:t>covid</w:t>
      </w:r>
      <w:proofErr w:type="spellEnd"/>
      <w:r w:rsidR="00A04FF4" w:rsidRPr="00912C38">
        <w:rPr>
          <w:rFonts w:ascii="Times New Roman" w:hAnsi="Times New Roman" w:cs="Times New Roman"/>
          <w:sz w:val="18"/>
          <w:szCs w:val="18"/>
        </w:rPr>
        <w:t xml:space="preserve"> 19 and its complications</w:t>
      </w:r>
      <w:r w:rsidR="00912C38">
        <w:rPr>
          <w:rFonts w:ascii="Times New Roman" w:hAnsi="Times New Roman" w:cs="Times New Roman"/>
          <w:sz w:val="18"/>
          <w:szCs w:val="18"/>
        </w:rPr>
        <w:t xml:space="preserve">. </w:t>
      </w:r>
    </w:p>
    <w:p w:rsidR="007C62B3" w:rsidRPr="00CB2DDD" w:rsidRDefault="007C62B3" w:rsidP="00CB2DDD">
      <w:pPr>
        <w:spacing w:after="0" w:line="360" w:lineRule="auto"/>
        <w:jc w:val="both"/>
        <w:rPr>
          <w:rFonts w:ascii="Times New Roman" w:hAnsi="Times New Roman" w:cs="Times New Roman"/>
          <w:sz w:val="20"/>
          <w:szCs w:val="20"/>
        </w:rPr>
      </w:pPr>
    </w:p>
    <w:p w:rsidR="007C62B3" w:rsidRPr="00912C38" w:rsidRDefault="00912C38" w:rsidP="00CB2DDD">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Introduction: </w:t>
      </w:r>
    </w:p>
    <w:p w:rsidR="007C62B3" w:rsidRPr="00CB2DDD" w:rsidRDefault="007C62B3" w:rsidP="00CB2DDD">
      <w:pPr>
        <w:spacing w:after="0" w:line="360" w:lineRule="auto"/>
        <w:jc w:val="both"/>
        <w:rPr>
          <w:rFonts w:ascii="Times New Roman" w:eastAsia="Times New Roman" w:hAnsi="Times New Roman" w:cs="Times New Roman"/>
          <w:color w:val="333333"/>
          <w:sz w:val="20"/>
          <w:szCs w:val="20"/>
        </w:rPr>
      </w:pPr>
      <w:r w:rsidRPr="00CB2DDD">
        <w:rPr>
          <w:rFonts w:ascii="Times New Roman" w:eastAsia="Times New Roman" w:hAnsi="Times New Roman" w:cs="Times New Roman"/>
          <w:color w:val="333333"/>
          <w:sz w:val="20"/>
          <w:szCs w:val="20"/>
        </w:rPr>
        <w:t>First and foremost, to deliver surgical care, a healthy and functional surgical workforce is needed. This requires providing adequate protection for all health care personnel. In the beginning of the pandemic, the shortage of appropriate personal protective equipment (PPE) provided challenges to many health care systems. As supply chains and the availability of PPE have improved, so has the ability to protect the workforce.</w:t>
      </w:r>
      <w:r w:rsidR="00F7597F" w:rsidRPr="00CB2DDD">
        <w:rPr>
          <w:rFonts w:ascii="Times New Roman" w:eastAsia="Times New Roman" w:hAnsi="Times New Roman" w:cs="Times New Roman"/>
          <w:color w:val="333333"/>
          <w:sz w:val="20"/>
          <w:szCs w:val="20"/>
        </w:rPr>
        <w:t>1</w:t>
      </w:r>
    </w:p>
    <w:p w:rsidR="002A5CFA" w:rsidRPr="00CB2DDD" w:rsidRDefault="002A5CFA" w:rsidP="00CB2DDD">
      <w:pPr>
        <w:spacing w:after="0" w:line="360" w:lineRule="auto"/>
        <w:jc w:val="both"/>
        <w:rPr>
          <w:rFonts w:ascii="Times New Roman" w:eastAsia="Times New Roman" w:hAnsi="Times New Roman" w:cs="Times New Roman"/>
          <w:color w:val="333333"/>
          <w:sz w:val="20"/>
          <w:szCs w:val="20"/>
        </w:rPr>
      </w:pPr>
      <w:r w:rsidRPr="00CB2DDD">
        <w:rPr>
          <w:rFonts w:ascii="Times New Roman" w:eastAsia="Times New Roman" w:hAnsi="Times New Roman" w:cs="Times New Roman"/>
          <w:color w:val="333333"/>
          <w:sz w:val="20"/>
          <w:szCs w:val="20"/>
        </w:rPr>
        <w:lastRenderedPageBreak/>
        <w:t>maintaining physical distance when possible, wearing a well-fitted mask over the nose and mouth, frequent hand hygiene, wearing gloves for patient contact, regular surface disinfection, and use of eye protection for all patient encounters.</w:t>
      </w:r>
      <w:hyperlink r:id="rId8" w:anchor="jvp200172r1" w:history="1">
        <w:r w:rsidRPr="00CB2DDD">
          <w:rPr>
            <w:rFonts w:ascii="Times New Roman" w:eastAsia="Times New Roman" w:hAnsi="Times New Roman" w:cs="Times New Roman"/>
            <w:color w:val="981B1E"/>
            <w:sz w:val="20"/>
            <w:szCs w:val="20"/>
            <w:vertAlign w:val="superscript"/>
          </w:rPr>
          <w:t>1</w:t>
        </w:r>
      </w:hyperlink>
      <w:proofErr w:type="gramStart"/>
      <w:r w:rsidRPr="00CB2DDD">
        <w:rPr>
          <w:rFonts w:ascii="Times New Roman" w:eastAsia="Times New Roman" w:hAnsi="Times New Roman" w:cs="Times New Roman"/>
          <w:color w:val="333333"/>
          <w:sz w:val="20"/>
          <w:szCs w:val="20"/>
          <w:vertAlign w:val="superscript"/>
        </w:rPr>
        <w:t>,</w:t>
      </w:r>
      <w:proofErr w:type="gramEnd"/>
      <w:r w:rsidR="00D12E17" w:rsidRPr="00CB2DDD">
        <w:rPr>
          <w:rFonts w:ascii="Times New Roman" w:hAnsi="Times New Roman" w:cs="Times New Roman"/>
          <w:sz w:val="20"/>
          <w:szCs w:val="20"/>
        </w:rPr>
        <w:fldChar w:fldCharType="begin"/>
      </w:r>
      <w:r w:rsidR="00D12E17" w:rsidRPr="00CB2DDD">
        <w:rPr>
          <w:rFonts w:ascii="Times New Roman" w:hAnsi="Times New Roman" w:cs="Times New Roman"/>
          <w:sz w:val="20"/>
          <w:szCs w:val="20"/>
        </w:rPr>
        <w:instrText xml:space="preserve"> HYPERLINK "https://jamanetwork.com/journals/jama/fullarticle/2770860" \l "jvp200172r2" </w:instrText>
      </w:r>
      <w:r w:rsidR="00D12E17" w:rsidRPr="00CB2DDD">
        <w:rPr>
          <w:rFonts w:ascii="Times New Roman" w:hAnsi="Times New Roman" w:cs="Times New Roman"/>
          <w:sz w:val="20"/>
          <w:szCs w:val="20"/>
        </w:rPr>
        <w:fldChar w:fldCharType="separate"/>
      </w:r>
      <w:r w:rsidRPr="00CB2DDD">
        <w:rPr>
          <w:rFonts w:ascii="Times New Roman" w:eastAsia="Times New Roman" w:hAnsi="Times New Roman" w:cs="Times New Roman"/>
          <w:color w:val="981B1E"/>
          <w:sz w:val="20"/>
          <w:szCs w:val="20"/>
          <w:vertAlign w:val="superscript"/>
        </w:rPr>
        <w:t>2</w:t>
      </w:r>
      <w:r w:rsidR="00D12E17" w:rsidRPr="00CB2DDD">
        <w:rPr>
          <w:rFonts w:ascii="Times New Roman" w:eastAsia="Times New Roman" w:hAnsi="Times New Roman" w:cs="Times New Roman"/>
          <w:color w:val="981B1E"/>
          <w:sz w:val="20"/>
          <w:szCs w:val="20"/>
          <w:vertAlign w:val="superscript"/>
        </w:rPr>
        <w:fldChar w:fldCharType="end"/>
      </w:r>
      <w:r w:rsidRPr="00CB2DDD">
        <w:rPr>
          <w:rFonts w:ascii="Times New Roman" w:eastAsia="Times New Roman" w:hAnsi="Times New Roman" w:cs="Times New Roman"/>
          <w:color w:val="333333"/>
          <w:sz w:val="20"/>
          <w:szCs w:val="20"/>
        </w:rPr>
        <w:t> These measures not only limit the spread of COVID-19 from those infected to others but also reduce the risk of acquiring COVID-19 from those who are infected.</w:t>
      </w:r>
      <w:r w:rsidR="00F7597F" w:rsidRPr="00CB2DDD">
        <w:rPr>
          <w:rFonts w:ascii="Times New Roman" w:eastAsia="Times New Roman" w:hAnsi="Times New Roman" w:cs="Times New Roman"/>
          <w:color w:val="333333"/>
          <w:sz w:val="20"/>
          <w:szCs w:val="20"/>
        </w:rPr>
        <w:t>1</w:t>
      </w:r>
    </w:p>
    <w:p w:rsidR="00E64AB1" w:rsidRPr="00CB2DDD" w:rsidRDefault="00E64AB1" w:rsidP="00CB2DDD">
      <w:pPr>
        <w:spacing w:after="0" w:line="360" w:lineRule="auto"/>
        <w:jc w:val="both"/>
        <w:rPr>
          <w:rFonts w:ascii="Times New Roman" w:eastAsia="Times New Roman" w:hAnsi="Times New Roman" w:cs="Times New Roman"/>
          <w:color w:val="333333"/>
          <w:sz w:val="20"/>
          <w:szCs w:val="20"/>
        </w:rPr>
      </w:pPr>
      <w:r w:rsidRPr="00CB2DDD">
        <w:rPr>
          <w:rFonts w:ascii="Times New Roman" w:eastAsia="Times New Roman" w:hAnsi="Times New Roman" w:cs="Times New Roman"/>
          <w:color w:val="333333"/>
          <w:sz w:val="20"/>
          <w:szCs w:val="20"/>
        </w:rPr>
        <w:t>. Although COVID-19 preoperative positive test result rates vary from region to region depending on the prevalence of COVID-19 in the community, it is imperative to identify asymptomatic patients with SARS-CoV-2 infection so their surgery can be safely postponed. This process protects the patient and the health care worker by avoiding unnecessary exposure to patients infected with SARS-CoV-2.</w:t>
      </w:r>
    </w:p>
    <w:p w:rsidR="00E64AB1" w:rsidRPr="00D12E17" w:rsidRDefault="00E64AB1" w:rsidP="00CB2DDD">
      <w:pPr>
        <w:spacing w:after="0" w:line="360" w:lineRule="auto"/>
        <w:jc w:val="both"/>
        <w:rPr>
          <w:rFonts w:ascii="Times New Roman" w:eastAsia="Times New Roman" w:hAnsi="Times New Roman" w:cs="Times New Roman"/>
          <w:color w:val="333333"/>
          <w:sz w:val="20"/>
          <w:szCs w:val="20"/>
        </w:rPr>
      </w:pPr>
      <w:r w:rsidRPr="00CB2DDD">
        <w:rPr>
          <w:rFonts w:ascii="Times New Roman" w:eastAsia="Times New Roman" w:hAnsi="Times New Roman" w:cs="Times New Roman"/>
          <w:color w:val="333333"/>
          <w:sz w:val="20"/>
          <w:szCs w:val="20"/>
        </w:rPr>
        <w:t xml:space="preserve">The COVID-19 pandemic has also created challenges in the education of the future surgical workforce. During the </w:t>
      </w:r>
      <w:r w:rsidRPr="00D12E17">
        <w:rPr>
          <w:rFonts w:ascii="Times New Roman" w:eastAsia="Times New Roman" w:hAnsi="Times New Roman" w:cs="Times New Roman"/>
          <w:color w:val="333333"/>
          <w:sz w:val="20"/>
          <w:szCs w:val="20"/>
        </w:rPr>
        <w:t xml:space="preserve">initial phases of the pandemic, when PPE shortages were common, most medical students were removed from clinical care rotations. With the shutdown of </w:t>
      </w:r>
      <w:proofErr w:type="spellStart"/>
      <w:r w:rsidRPr="00D12E17">
        <w:rPr>
          <w:rFonts w:ascii="Times New Roman" w:eastAsia="Times New Roman" w:hAnsi="Times New Roman" w:cs="Times New Roman"/>
          <w:color w:val="333333"/>
          <w:sz w:val="20"/>
          <w:szCs w:val="20"/>
        </w:rPr>
        <w:t>nonurgent</w:t>
      </w:r>
      <w:proofErr w:type="spellEnd"/>
      <w:r w:rsidRPr="00D12E17">
        <w:rPr>
          <w:rFonts w:ascii="Times New Roman" w:eastAsia="Times New Roman" w:hAnsi="Times New Roman" w:cs="Times New Roman"/>
          <w:color w:val="333333"/>
          <w:sz w:val="20"/>
          <w:szCs w:val="20"/>
        </w:rPr>
        <w:t>, nonemergency surgery, residents were no longer gaining experience in the operating room and clinic.</w:t>
      </w:r>
    </w:p>
    <w:p w:rsidR="00D12E17" w:rsidRPr="00D12E17" w:rsidRDefault="00D12E17" w:rsidP="00D12E17">
      <w:pPr>
        <w:spacing w:after="0" w:line="360" w:lineRule="auto"/>
        <w:jc w:val="both"/>
        <w:rPr>
          <w:rFonts w:ascii="Times New Roman" w:hAnsi="Times New Roman" w:cs="Times New Roman"/>
          <w:sz w:val="20"/>
          <w:szCs w:val="20"/>
        </w:rPr>
      </w:pPr>
      <w:r w:rsidRPr="00D12E17">
        <w:rPr>
          <w:rFonts w:ascii="Times New Roman" w:hAnsi="Times New Roman" w:cs="Times New Roman"/>
          <w:b/>
          <w:sz w:val="20"/>
          <w:szCs w:val="20"/>
        </w:rPr>
        <w:t>Methodology:</w:t>
      </w:r>
      <w:r w:rsidRPr="00D12E17">
        <w:rPr>
          <w:rFonts w:ascii="Times New Roman" w:hAnsi="Times New Roman" w:cs="Times New Roman"/>
          <w:sz w:val="20"/>
          <w:szCs w:val="20"/>
        </w:rPr>
        <w:t xml:space="preserve"> </w:t>
      </w:r>
    </w:p>
    <w:p w:rsidR="00D12E17" w:rsidRPr="00D12E17" w:rsidRDefault="00D12E17" w:rsidP="00D12E17">
      <w:pPr>
        <w:spacing w:after="0" w:line="360" w:lineRule="auto"/>
        <w:jc w:val="both"/>
        <w:rPr>
          <w:rFonts w:ascii="Times New Roman" w:hAnsi="Times New Roman" w:cs="Times New Roman"/>
          <w:sz w:val="20"/>
          <w:szCs w:val="20"/>
        </w:rPr>
      </w:pPr>
      <w:r w:rsidRPr="00D12E17">
        <w:rPr>
          <w:rFonts w:ascii="Times New Roman" w:hAnsi="Times New Roman" w:cs="Times New Roman"/>
          <w:sz w:val="20"/>
          <w:szCs w:val="20"/>
        </w:rPr>
        <w:t xml:space="preserve">All the </w:t>
      </w:r>
      <w:proofErr w:type="spellStart"/>
      <w:r w:rsidRPr="00D12E17">
        <w:rPr>
          <w:rFonts w:ascii="Times New Roman" w:hAnsi="Times New Roman" w:cs="Times New Roman"/>
          <w:sz w:val="20"/>
          <w:szCs w:val="20"/>
        </w:rPr>
        <w:t>covid</w:t>
      </w:r>
      <w:proofErr w:type="spellEnd"/>
      <w:r w:rsidRPr="00D12E17">
        <w:rPr>
          <w:rFonts w:ascii="Times New Roman" w:hAnsi="Times New Roman" w:cs="Times New Roman"/>
          <w:sz w:val="20"/>
          <w:szCs w:val="20"/>
        </w:rPr>
        <w:t xml:space="preserve"> positive patients confirmed by RTPCR presented with acute surgical emergency </w:t>
      </w:r>
      <w:proofErr w:type="gramStart"/>
      <w:r w:rsidRPr="00D12E17">
        <w:rPr>
          <w:rFonts w:ascii="Times New Roman" w:hAnsi="Times New Roman" w:cs="Times New Roman"/>
          <w:sz w:val="20"/>
          <w:szCs w:val="20"/>
        </w:rPr>
        <w:t>including  LSCS</w:t>
      </w:r>
      <w:proofErr w:type="gramEnd"/>
      <w:r w:rsidRPr="00D12E17">
        <w:rPr>
          <w:rFonts w:ascii="Times New Roman" w:hAnsi="Times New Roman" w:cs="Times New Roman"/>
          <w:sz w:val="20"/>
          <w:szCs w:val="20"/>
        </w:rPr>
        <w:t xml:space="preserve"> are taken for study  the study period is between march2019 to august2021 in  various  medical college hospitals , are taken for study.</w:t>
      </w:r>
    </w:p>
    <w:p w:rsidR="00D12E17" w:rsidRPr="00D12E17" w:rsidRDefault="00D12E17" w:rsidP="00D12E17">
      <w:pPr>
        <w:spacing w:after="0" w:line="360" w:lineRule="auto"/>
        <w:jc w:val="both"/>
        <w:rPr>
          <w:rFonts w:ascii="Times New Roman" w:hAnsi="Times New Roman" w:cs="Times New Roman"/>
          <w:b/>
          <w:sz w:val="20"/>
          <w:szCs w:val="20"/>
        </w:rPr>
      </w:pPr>
      <w:r w:rsidRPr="00D12E17">
        <w:rPr>
          <w:rFonts w:ascii="Times New Roman" w:hAnsi="Times New Roman" w:cs="Times New Roman"/>
          <w:b/>
          <w:sz w:val="20"/>
          <w:szCs w:val="20"/>
        </w:rPr>
        <w:t>Results:</w:t>
      </w:r>
    </w:p>
    <w:p w:rsidR="00D12E17" w:rsidRPr="00D12E17" w:rsidRDefault="00D12E17" w:rsidP="00D12E17">
      <w:pPr>
        <w:spacing w:after="0" w:line="360" w:lineRule="auto"/>
        <w:jc w:val="both"/>
        <w:rPr>
          <w:rFonts w:ascii="Times New Roman" w:hAnsi="Times New Roman" w:cs="Times New Roman"/>
          <w:sz w:val="20"/>
          <w:szCs w:val="20"/>
        </w:rPr>
      </w:pPr>
      <w:r w:rsidRPr="00D12E17">
        <w:rPr>
          <w:rFonts w:ascii="Times New Roman" w:hAnsi="Times New Roman" w:cs="Times New Roman"/>
          <w:sz w:val="20"/>
          <w:szCs w:val="20"/>
        </w:rPr>
        <w:t xml:space="preserve"> Of the 25,609 patients admitted in the hospital with </w:t>
      </w:r>
      <w:proofErr w:type="spellStart"/>
      <w:r w:rsidRPr="00D12E17">
        <w:rPr>
          <w:rFonts w:ascii="Times New Roman" w:hAnsi="Times New Roman" w:cs="Times New Roman"/>
          <w:sz w:val="20"/>
          <w:szCs w:val="20"/>
        </w:rPr>
        <w:t>covid</w:t>
      </w:r>
      <w:proofErr w:type="spellEnd"/>
      <w:r w:rsidRPr="00D12E17">
        <w:rPr>
          <w:rFonts w:ascii="Times New Roman" w:hAnsi="Times New Roman" w:cs="Times New Roman"/>
          <w:sz w:val="20"/>
          <w:szCs w:val="20"/>
        </w:rPr>
        <w:t xml:space="preserve"> 19 required 338 </w:t>
      </w:r>
      <w:proofErr w:type="spellStart"/>
      <w:r w:rsidRPr="00D12E17">
        <w:rPr>
          <w:rFonts w:ascii="Times New Roman" w:hAnsi="Times New Roman" w:cs="Times New Roman"/>
          <w:sz w:val="20"/>
          <w:szCs w:val="20"/>
        </w:rPr>
        <w:t>lscs</w:t>
      </w:r>
      <w:proofErr w:type="spellEnd"/>
      <w:r w:rsidRPr="00D12E17">
        <w:rPr>
          <w:rFonts w:ascii="Times New Roman" w:hAnsi="Times New Roman" w:cs="Times New Roman"/>
          <w:sz w:val="20"/>
          <w:szCs w:val="20"/>
        </w:rPr>
        <w:t xml:space="preserve"> , 43,first trimester abortions ,31 required emergency </w:t>
      </w:r>
      <w:proofErr w:type="spellStart"/>
      <w:r w:rsidRPr="00D12E17">
        <w:rPr>
          <w:rFonts w:ascii="Times New Roman" w:hAnsi="Times New Roman" w:cs="Times New Roman"/>
          <w:sz w:val="20"/>
          <w:szCs w:val="20"/>
        </w:rPr>
        <w:t>laporatomy</w:t>
      </w:r>
      <w:proofErr w:type="spellEnd"/>
      <w:r w:rsidRPr="00D12E17">
        <w:rPr>
          <w:rFonts w:ascii="Times New Roman" w:hAnsi="Times New Roman" w:cs="Times New Roman"/>
          <w:sz w:val="20"/>
          <w:szCs w:val="20"/>
        </w:rPr>
        <w:t>(acute intestinal abstuction7 ,</w:t>
      </w:r>
      <w:proofErr w:type="spellStart"/>
      <w:r w:rsidRPr="00D12E17">
        <w:rPr>
          <w:rFonts w:ascii="Times New Roman" w:hAnsi="Times New Roman" w:cs="Times New Roman"/>
          <w:sz w:val="20"/>
          <w:szCs w:val="20"/>
        </w:rPr>
        <w:t>obstucted</w:t>
      </w:r>
      <w:proofErr w:type="spellEnd"/>
      <w:r w:rsidRPr="00D12E17">
        <w:rPr>
          <w:rFonts w:ascii="Times New Roman" w:hAnsi="Times New Roman" w:cs="Times New Roman"/>
          <w:sz w:val="20"/>
          <w:szCs w:val="20"/>
        </w:rPr>
        <w:t xml:space="preserve"> ,strangulated </w:t>
      </w:r>
      <w:proofErr w:type="spellStart"/>
      <w:r w:rsidRPr="00D12E17">
        <w:rPr>
          <w:rFonts w:ascii="Times New Roman" w:hAnsi="Times New Roman" w:cs="Times New Roman"/>
          <w:sz w:val="20"/>
          <w:szCs w:val="20"/>
        </w:rPr>
        <w:t>ingunal</w:t>
      </w:r>
      <w:proofErr w:type="spellEnd"/>
      <w:r w:rsidRPr="00D12E17">
        <w:rPr>
          <w:rFonts w:ascii="Times New Roman" w:hAnsi="Times New Roman" w:cs="Times New Roman"/>
          <w:sz w:val="20"/>
          <w:szCs w:val="20"/>
        </w:rPr>
        <w:t xml:space="preserve"> hernia 9 acute appendicitis 15,)  143 diabetic foot disease. </w:t>
      </w:r>
    </w:p>
    <w:p w:rsidR="00D12E17" w:rsidRPr="00D12E17" w:rsidRDefault="00D12E17" w:rsidP="00D12E17">
      <w:pPr>
        <w:spacing w:after="0" w:line="360" w:lineRule="auto"/>
        <w:jc w:val="both"/>
        <w:rPr>
          <w:rFonts w:ascii="Times New Roman" w:hAnsi="Times New Roman" w:cs="Times New Roman"/>
          <w:b/>
          <w:sz w:val="20"/>
          <w:szCs w:val="20"/>
        </w:rPr>
      </w:pPr>
      <w:r w:rsidRPr="00D12E17">
        <w:rPr>
          <w:rFonts w:ascii="Times New Roman" w:hAnsi="Times New Roman" w:cs="Times New Roman"/>
          <w:b/>
          <w:sz w:val="20"/>
          <w:szCs w:val="20"/>
        </w:rPr>
        <w:t xml:space="preserve">Discussion: </w:t>
      </w:r>
    </w:p>
    <w:p w:rsidR="00287AEA" w:rsidRPr="00912C38" w:rsidRDefault="00897C7D" w:rsidP="00912C38">
      <w:pPr>
        <w:spacing w:after="0" w:line="360" w:lineRule="auto"/>
        <w:jc w:val="both"/>
        <w:rPr>
          <w:rFonts w:ascii="Times New Roman" w:eastAsia="Times New Roman" w:hAnsi="Times New Roman" w:cs="Times New Roman"/>
          <w:b/>
          <w:sz w:val="20"/>
          <w:szCs w:val="20"/>
        </w:rPr>
      </w:pPr>
      <w:r w:rsidRPr="00D12E17">
        <w:rPr>
          <w:rFonts w:ascii="Times New Roman" w:eastAsia="Times New Roman" w:hAnsi="Times New Roman" w:cs="Times New Roman"/>
          <w:color w:val="333333"/>
          <w:sz w:val="20"/>
          <w:szCs w:val="20"/>
        </w:rPr>
        <w:t xml:space="preserve">The surgical disciplines face substantial challenges during the COVID-19 pandemic, and the effects on the surgical profession will be lasting. The long-term effects on patients with surgical disease have yet to be fully realized; however, it is clear that operating on patients with COVID-19 is associated </w:t>
      </w:r>
      <w:proofErr w:type="gramStart"/>
      <w:r w:rsidRPr="00D12E17">
        <w:rPr>
          <w:rFonts w:ascii="Times New Roman" w:eastAsia="Times New Roman" w:hAnsi="Times New Roman" w:cs="Times New Roman"/>
          <w:color w:val="333333"/>
          <w:sz w:val="20"/>
          <w:szCs w:val="20"/>
        </w:rPr>
        <w:t>with a significantly increased</w:t>
      </w:r>
      <w:r w:rsidRPr="00CB2DDD">
        <w:rPr>
          <w:rFonts w:ascii="Times New Roman" w:eastAsia="Times New Roman" w:hAnsi="Times New Roman" w:cs="Times New Roman"/>
          <w:color w:val="333333"/>
          <w:sz w:val="20"/>
          <w:szCs w:val="20"/>
        </w:rPr>
        <w:t xml:space="preserve"> odds</w:t>
      </w:r>
      <w:proofErr w:type="gramEnd"/>
      <w:r w:rsidRPr="00CB2DDD">
        <w:rPr>
          <w:rFonts w:ascii="Times New Roman" w:eastAsia="Times New Roman" w:hAnsi="Times New Roman" w:cs="Times New Roman"/>
          <w:color w:val="333333"/>
          <w:sz w:val="20"/>
          <w:szCs w:val="20"/>
        </w:rPr>
        <w:t xml:space="preserve"> of morbidity and mortality. The surgical workforce will be strained by further shortages. Medical student education and surgical resident experience have changed. Health care systems are facing unprecedented financial challenges. Surgical private practices have closed, and some surgeons have retired early or left the profession. The effect on research and clinical trials may be significant. Although the future is uncertain, and it is not possible to predict how long this pandemic will last, hospitals and surgeons should not expect to return to the </w:t>
      </w:r>
      <w:proofErr w:type="spellStart"/>
      <w:r w:rsidRPr="00CB2DDD">
        <w:rPr>
          <w:rFonts w:ascii="Times New Roman" w:eastAsia="Times New Roman" w:hAnsi="Times New Roman" w:cs="Times New Roman"/>
          <w:color w:val="333333"/>
          <w:sz w:val="20"/>
          <w:szCs w:val="20"/>
        </w:rPr>
        <w:t>prepandemic</w:t>
      </w:r>
      <w:proofErr w:type="spellEnd"/>
      <w:r w:rsidRPr="00CB2DDD">
        <w:rPr>
          <w:rFonts w:ascii="Times New Roman" w:eastAsia="Times New Roman" w:hAnsi="Times New Roman" w:cs="Times New Roman"/>
          <w:color w:val="333333"/>
          <w:sz w:val="20"/>
          <w:szCs w:val="20"/>
        </w:rPr>
        <w:t xml:space="preserve"> approaches for the delivery of surgical care. Many of the changes that have been instituted during the COVID-19 pandemic are the new reality, and the surgical community must learn to evolve with and accept these changes. The future of the profession depends on </w:t>
      </w:r>
      <w:proofErr w:type="gramStart"/>
      <w:r w:rsidRPr="00CB2DDD">
        <w:rPr>
          <w:rFonts w:ascii="Times New Roman" w:eastAsia="Times New Roman" w:hAnsi="Times New Roman" w:cs="Times New Roman"/>
          <w:color w:val="333333"/>
          <w:sz w:val="20"/>
          <w:szCs w:val="20"/>
        </w:rPr>
        <w:t>it</w:t>
      </w:r>
      <w:r w:rsidR="00324E04" w:rsidRPr="00CB2DDD">
        <w:rPr>
          <w:rFonts w:ascii="Times New Roman" w:eastAsia="Times New Roman" w:hAnsi="Times New Roman" w:cs="Times New Roman"/>
          <w:color w:val="333333"/>
          <w:sz w:val="20"/>
          <w:szCs w:val="20"/>
        </w:rPr>
        <w:t xml:space="preserve"> </w:t>
      </w:r>
      <w:r w:rsidR="00287AEA" w:rsidRPr="00CB2DDD">
        <w:rPr>
          <w:rFonts w:ascii="Times New Roman" w:eastAsia="Times New Roman" w:hAnsi="Times New Roman" w:cs="Times New Roman"/>
          <w:color w:val="505050"/>
          <w:sz w:val="20"/>
          <w:szCs w:val="20"/>
        </w:rPr>
        <w:t> </w:t>
      </w:r>
      <w:r w:rsidR="00287AEA" w:rsidRPr="00912C38">
        <w:rPr>
          <w:rFonts w:ascii="Times New Roman" w:eastAsia="Times New Roman" w:hAnsi="Times New Roman" w:cs="Times New Roman"/>
          <w:sz w:val="20"/>
          <w:szCs w:val="20"/>
        </w:rPr>
        <w:t>evaluated</w:t>
      </w:r>
      <w:proofErr w:type="gramEnd"/>
      <w:r w:rsidR="00287AEA" w:rsidRPr="00912C38">
        <w:rPr>
          <w:rFonts w:ascii="Times New Roman" w:eastAsia="Times New Roman" w:hAnsi="Times New Roman" w:cs="Times New Roman"/>
          <w:sz w:val="20"/>
          <w:szCs w:val="20"/>
        </w:rPr>
        <w:t xml:space="preserve"> 30-day postoperative mortality and pulmonary complications in 1128 patients with COVID-19. This included 421 (37%) patients undergoing abdominal surgery. Pulmonary complications were reported in 577 (51·2%) of 1128 patients, with a high 30-day mortality rate of 23·8% (219 of 577). These outcomes might mainly relate to impaired cell-mediated immunity associated with the acute phase of COVID-19</w:t>
      </w:r>
      <w:hyperlink r:id="rId9" w:anchor="bib2" w:history="1">
        <w:r w:rsidR="00287AEA" w:rsidRPr="00912C38">
          <w:rPr>
            <w:rFonts w:ascii="Times New Roman" w:eastAsia="Times New Roman" w:hAnsi="Times New Roman" w:cs="Times New Roman"/>
            <w:sz w:val="20"/>
            <w:szCs w:val="20"/>
            <w:u w:val="single"/>
            <w:vertAlign w:val="superscript"/>
          </w:rPr>
          <w:t>2</w:t>
        </w:r>
      </w:hyperlink>
    </w:p>
    <w:p w:rsidR="00287AEA" w:rsidRPr="00912C38" w:rsidRDefault="00287AEA" w:rsidP="00CB2DDD">
      <w:pPr>
        <w:shd w:val="clear" w:color="auto" w:fill="FFFFFF"/>
        <w:spacing w:after="0" w:line="360" w:lineRule="auto"/>
        <w:jc w:val="both"/>
        <w:rPr>
          <w:rFonts w:ascii="Times New Roman" w:eastAsia="Times New Roman" w:hAnsi="Times New Roman" w:cs="Times New Roman"/>
          <w:sz w:val="20"/>
          <w:szCs w:val="20"/>
        </w:rPr>
      </w:pPr>
      <w:r w:rsidRPr="00912C38">
        <w:rPr>
          <w:rFonts w:ascii="Times New Roman" w:eastAsia="Times New Roman" w:hAnsi="Times New Roman" w:cs="Times New Roman"/>
          <w:sz w:val="20"/>
          <w:szCs w:val="20"/>
        </w:rPr>
        <w:t> </w:t>
      </w:r>
      <w:proofErr w:type="gramStart"/>
      <w:r w:rsidRPr="00912C38">
        <w:rPr>
          <w:rFonts w:ascii="Times New Roman" w:eastAsia="Times New Roman" w:hAnsi="Times New Roman" w:cs="Times New Roman"/>
          <w:sz w:val="20"/>
          <w:szCs w:val="20"/>
        </w:rPr>
        <w:t>and</w:t>
      </w:r>
      <w:proofErr w:type="gramEnd"/>
      <w:r w:rsidRPr="00912C38">
        <w:rPr>
          <w:rFonts w:ascii="Times New Roman" w:eastAsia="Times New Roman" w:hAnsi="Times New Roman" w:cs="Times New Roman"/>
          <w:sz w:val="20"/>
          <w:szCs w:val="20"/>
        </w:rPr>
        <w:t xml:space="preserve"> the absence of an effective drug therapy.</w:t>
      </w:r>
      <w:r w:rsidR="00912C38" w:rsidRPr="00912C38">
        <w:rPr>
          <w:rFonts w:ascii="Times New Roman" w:eastAsia="Times New Roman" w:hAnsi="Times New Roman" w:cs="Times New Roman"/>
          <w:sz w:val="20"/>
          <w:szCs w:val="20"/>
        </w:rPr>
        <w:t xml:space="preserve"> </w:t>
      </w:r>
      <w:r w:rsidRPr="00912C38">
        <w:rPr>
          <w:rFonts w:ascii="Times New Roman" w:eastAsia="Times New Roman" w:hAnsi="Times New Roman" w:cs="Times New Roman"/>
          <w:sz w:val="20"/>
          <w:szCs w:val="20"/>
        </w:rPr>
        <w:t>Notably, high rates of complications (mostly respiratory) and high mortality (22·2%) were also reported after surgery in patients with AIDS during the pre-antiretroviral therapy era.</w:t>
      </w:r>
    </w:p>
    <w:p w:rsidR="00865951" w:rsidRPr="00912C38" w:rsidRDefault="00F32C6F" w:rsidP="00912C38">
      <w:pPr>
        <w:shd w:val="clear" w:color="auto" w:fill="FFFFFF"/>
        <w:spacing w:after="0" w:line="360" w:lineRule="auto"/>
        <w:jc w:val="both"/>
        <w:rPr>
          <w:rFonts w:ascii="Times New Roman" w:eastAsia="Times New Roman" w:hAnsi="Times New Roman" w:cs="Times New Roman"/>
          <w:sz w:val="20"/>
          <w:szCs w:val="20"/>
        </w:rPr>
      </w:pPr>
      <w:hyperlink r:id="rId10" w:anchor="bib3" w:history="1">
        <w:r w:rsidR="00287AEA" w:rsidRPr="00912C38">
          <w:rPr>
            <w:rFonts w:ascii="Times New Roman" w:eastAsia="Times New Roman" w:hAnsi="Times New Roman" w:cs="Times New Roman"/>
            <w:sz w:val="20"/>
            <w:szCs w:val="20"/>
            <w:u w:val="single"/>
            <w:vertAlign w:val="superscript"/>
          </w:rPr>
          <w:t>3</w:t>
        </w:r>
      </w:hyperlink>
      <w:r w:rsidR="00912C38" w:rsidRPr="00912C38">
        <w:rPr>
          <w:rFonts w:ascii="Times New Roman" w:eastAsia="Times New Roman" w:hAnsi="Times New Roman" w:cs="Times New Roman"/>
          <w:sz w:val="20"/>
          <w:szCs w:val="20"/>
        </w:rPr>
        <w:t xml:space="preserve"> </w:t>
      </w:r>
      <w:r w:rsidR="00287AEA" w:rsidRPr="00912C38">
        <w:rPr>
          <w:rFonts w:ascii="Times New Roman" w:eastAsia="Times New Roman" w:hAnsi="Times New Roman" w:cs="Times New Roman"/>
          <w:sz w:val="20"/>
          <w:szCs w:val="20"/>
        </w:rPr>
        <w:t> However, for abdominal surgery, the use of laparoscopy substantially reduced postoperative morbidity, mortality, and hospital stay in patients with AIDS.</w:t>
      </w:r>
      <w:hyperlink r:id="rId11" w:anchor="bib4" w:history="1">
        <w:r w:rsidR="00287AEA" w:rsidRPr="00912C38">
          <w:rPr>
            <w:rFonts w:ascii="Times New Roman" w:eastAsia="Times New Roman" w:hAnsi="Times New Roman" w:cs="Times New Roman"/>
            <w:sz w:val="20"/>
            <w:szCs w:val="20"/>
            <w:u w:val="single"/>
            <w:vertAlign w:val="superscript"/>
          </w:rPr>
          <w:t>4</w:t>
        </w:r>
      </w:hyperlink>
      <w:r w:rsidR="00912C38" w:rsidRPr="00912C38">
        <w:rPr>
          <w:rFonts w:ascii="Times New Roman" w:eastAsia="Times New Roman" w:hAnsi="Times New Roman" w:cs="Times New Roman"/>
          <w:sz w:val="20"/>
          <w:szCs w:val="20"/>
        </w:rPr>
        <w:t xml:space="preserve"> </w:t>
      </w:r>
      <w:r w:rsidR="00287AEA" w:rsidRPr="00912C38">
        <w:rPr>
          <w:rFonts w:ascii="Times New Roman" w:eastAsia="Times New Roman" w:hAnsi="Times New Roman" w:cs="Times New Roman"/>
          <w:sz w:val="20"/>
          <w:szCs w:val="20"/>
        </w:rPr>
        <w:t xml:space="preserve">Currently, there is a debate on whether to use the laparoscopic approach in patients with COVID-19 because of the possible risk of aerosol transmission from surgical smoke. This risk remains hypothetical. Indeed, a laparoscopic </w:t>
      </w:r>
      <w:proofErr w:type="spellStart"/>
      <w:r w:rsidR="00287AEA" w:rsidRPr="00912C38">
        <w:rPr>
          <w:rFonts w:ascii="Times New Roman" w:eastAsia="Times New Roman" w:hAnsi="Times New Roman" w:cs="Times New Roman"/>
          <w:sz w:val="20"/>
          <w:szCs w:val="20"/>
        </w:rPr>
        <w:t>appendicectomy</w:t>
      </w:r>
      <w:proofErr w:type="spellEnd"/>
      <w:r w:rsidR="00287AEA" w:rsidRPr="00912C38">
        <w:rPr>
          <w:rFonts w:ascii="Times New Roman" w:eastAsia="Times New Roman" w:hAnsi="Times New Roman" w:cs="Times New Roman"/>
          <w:sz w:val="20"/>
          <w:szCs w:val="20"/>
        </w:rPr>
        <w:t xml:space="preserve"> in a patient with COVID-19 showed that viral particles were not detectable in peritoneal fluid.</w:t>
      </w:r>
      <w:r w:rsidR="00865951" w:rsidRPr="00912C38">
        <w:rPr>
          <w:rFonts w:ascii="Times New Roman" w:eastAsia="Times New Roman" w:hAnsi="Times New Roman" w:cs="Times New Roman"/>
          <w:sz w:val="20"/>
          <w:szCs w:val="20"/>
        </w:rPr>
        <w:t xml:space="preserve"> 2</w:t>
      </w:r>
      <w:r w:rsidR="00865951" w:rsidRPr="00912C38">
        <w:rPr>
          <w:rFonts w:ascii="Times New Roman" w:eastAsia="Times New Roman" w:hAnsi="Times New Roman" w:cs="Times New Roman"/>
          <w:bCs/>
          <w:sz w:val="20"/>
          <w:szCs w:val="20"/>
        </w:rPr>
        <w:t xml:space="preserve"> Mortality and pulmonary complications in patients undergoing surgery with perioperative SARS-CoV-2 infection: an international cohort study.</w:t>
      </w:r>
    </w:p>
    <w:p w:rsidR="000E30AA" w:rsidRPr="00CB2DDD" w:rsidRDefault="000E30AA" w:rsidP="00CB2DDD">
      <w:pPr>
        <w:pStyle w:val="p"/>
        <w:shd w:val="clear" w:color="auto" w:fill="FFFFFF"/>
        <w:spacing w:before="0" w:beforeAutospacing="0" w:after="0" w:afterAutospacing="0" w:line="360" w:lineRule="auto"/>
        <w:jc w:val="both"/>
        <w:rPr>
          <w:color w:val="000000"/>
          <w:sz w:val="20"/>
          <w:szCs w:val="20"/>
        </w:rPr>
      </w:pPr>
      <w:r w:rsidRPr="00CB2DDD">
        <w:rPr>
          <w:color w:val="000000"/>
          <w:sz w:val="20"/>
          <w:szCs w:val="20"/>
        </w:rPr>
        <w:t>The Indian Society of Anaesthesiologists (ISA) issues the following advisory and position statement pertaining to the perioperative management of post-severe acute respiratory syndrome coronavirus-2 (SARS-CoV-2) disease (COVID-19) in surgical patients.</w:t>
      </w:r>
    </w:p>
    <w:p w:rsidR="000E30AA" w:rsidRPr="00CB2DDD" w:rsidRDefault="000E30AA" w:rsidP="00CB2DDD">
      <w:pPr>
        <w:pStyle w:val="NormalWeb"/>
        <w:shd w:val="clear" w:color="auto" w:fill="FFFFFF"/>
        <w:spacing w:before="0" w:beforeAutospacing="0" w:after="0" w:afterAutospacing="0" w:line="360" w:lineRule="auto"/>
        <w:jc w:val="both"/>
        <w:rPr>
          <w:color w:val="000000"/>
          <w:sz w:val="20"/>
          <w:szCs w:val="20"/>
        </w:rPr>
      </w:pPr>
      <w:r w:rsidRPr="00CB2DDD">
        <w:rPr>
          <w:color w:val="000000"/>
          <w:sz w:val="20"/>
          <w:szCs w:val="20"/>
        </w:rPr>
        <w:t xml:space="preserve">With the second wave of COVID-19 receding, numerous patients who have recovered from the disease are reporting for elective/emergency surgery either for primary ailment or for a complication arising from COVID-19, such as </w:t>
      </w:r>
      <w:proofErr w:type="spellStart"/>
      <w:r w:rsidRPr="00CB2DDD">
        <w:rPr>
          <w:color w:val="000000"/>
          <w:sz w:val="20"/>
          <w:szCs w:val="20"/>
        </w:rPr>
        <w:t>mucormycosis</w:t>
      </w:r>
      <w:proofErr w:type="spellEnd"/>
      <w:r w:rsidRPr="00CB2DDD">
        <w:rPr>
          <w:color w:val="000000"/>
          <w:sz w:val="20"/>
          <w:szCs w:val="20"/>
        </w:rPr>
        <w:t>. There is insufficient published literature, guidelines, or protocols regarding the perioperative management, morbidity and mortality of COVID-19-recovered patients. Many aspects of management are debatable and unclear. This position statement and advisory is aimed at guiding the anaesthesiologists in the safe perioperative management of the post-COVID-19 surgical patient population.</w:t>
      </w:r>
    </w:p>
    <w:p w:rsidR="000E30AA" w:rsidRPr="00CB2DDD" w:rsidRDefault="000E30AA" w:rsidP="00CB2DDD">
      <w:pPr>
        <w:pStyle w:val="p"/>
        <w:shd w:val="clear" w:color="auto" w:fill="FFFFFF"/>
        <w:spacing w:before="0" w:beforeAutospacing="0" w:after="0" w:afterAutospacing="0" w:line="360" w:lineRule="auto"/>
        <w:jc w:val="both"/>
        <w:rPr>
          <w:color w:val="000000"/>
          <w:sz w:val="20"/>
          <w:szCs w:val="20"/>
        </w:rPr>
      </w:pPr>
      <w:r w:rsidRPr="00CB2DDD">
        <w:rPr>
          <w:color w:val="000000"/>
          <w:sz w:val="20"/>
          <w:szCs w:val="20"/>
        </w:rPr>
        <w:t xml:space="preserve">As the understanding of COVID-19 is improving, the guidelines and recommendations are also being updated regularly; nevertheless, this ISA advisory and position statement is also subject to change and </w:t>
      </w:r>
      <w:proofErr w:type="spellStart"/>
      <w:r w:rsidRPr="00CB2DDD">
        <w:rPr>
          <w:color w:val="000000"/>
          <w:sz w:val="20"/>
          <w:szCs w:val="20"/>
        </w:rPr>
        <w:t>updation</w:t>
      </w:r>
      <w:proofErr w:type="spellEnd"/>
      <w:r w:rsidRPr="00CB2DDD">
        <w:rPr>
          <w:color w:val="000000"/>
          <w:sz w:val="20"/>
          <w:szCs w:val="20"/>
        </w:rPr>
        <w:t xml:space="preserve"> in the coming days.</w:t>
      </w:r>
    </w:p>
    <w:p w:rsidR="000E30AA" w:rsidRPr="00CB2DDD" w:rsidRDefault="000E30AA" w:rsidP="00CB2DDD">
      <w:pPr>
        <w:pStyle w:val="NormalWeb"/>
        <w:numPr>
          <w:ilvl w:val="0"/>
          <w:numId w:val="1"/>
        </w:numPr>
        <w:shd w:val="clear" w:color="auto" w:fill="FFFFFF"/>
        <w:spacing w:before="0" w:beforeAutospacing="0" w:after="0" w:afterAutospacing="0" w:line="360" w:lineRule="auto"/>
        <w:jc w:val="both"/>
        <w:rPr>
          <w:color w:val="000000"/>
          <w:sz w:val="20"/>
          <w:szCs w:val="20"/>
        </w:rPr>
      </w:pPr>
      <w:r w:rsidRPr="00CB2DDD">
        <w:rPr>
          <w:color w:val="000000"/>
          <w:sz w:val="20"/>
          <w:szCs w:val="20"/>
        </w:rPr>
        <w:t xml:space="preserve">SARS-CoV-2 infection primarily affects the pulmonary and cardiac systems but has the potential for involvement of multiple systems with both short-and long-term </w:t>
      </w:r>
      <w:proofErr w:type="spellStart"/>
      <w:r w:rsidRPr="00CB2DDD">
        <w:rPr>
          <w:color w:val="000000"/>
          <w:sz w:val="20"/>
          <w:szCs w:val="20"/>
        </w:rPr>
        <w:t>sequelae</w:t>
      </w:r>
      <w:proofErr w:type="spellEnd"/>
      <w:r w:rsidRPr="00CB2DDD">
        <w:rPr>
          <w:color w:val="000000"/>
          <w:sz w:val="20"/>
          <w:szCs w:val="20"/>
        </w:rPr>
        <w:t xml:space="preserve">. Post-COVID syndrome can include symptoms related to residual inflammation, organ damage, impact on pre-existing health conditions, non-specific effects due to hospitalisation or prolonged ventilation (post-intensive care syndrome). The patients can be on </w:t>
      </w:r>
      <w:proofErr w:type="spellStart"/>
      <w:r w:rsidRPr="00CB2DDD">
        <w:rPr>
          <w:color w:val="000000"/>
          <w:sz w:val="20"/>
          <w:szCs w:val="20"/>
        </w:rPr>
        <w:t>polypharmacy</w:t>
      </w:r>
      <w:proofErr w:type="spellEnd"/>
      <w:r w:rsidRPr="00CB2DDD">
        <w:rPr>
          <w:color w:val="000000"/>
          <w:sz w:val="20"/>
          <w:szCs w:val="20"/>
        </w:rPr>
        <w:t>, including steroids and anticoagulants. All these factors can have significant implications, which make the perioperative management of post-COVID-19 patients challenging.</w:t>
      </w:r>
    </w:p>
    <w:p w:rsidR="000E30AA" w:rsidRPr="00CB2DDD" w:rsidRDefault="000E30AA" w:rsidP="00CB2DDD">
      <w:pPr>
        <w:pStyle w:val="NormalWeb"/>
        <w:numPr>
          <w:ilvl w:val="0"/>
          <w:numId w:val="1"/>
        </w:numPr>
        <w:shd w:val="clear" w:color="auto" w:fill="FFFFFF"/>
        <w:spacing w:before="0" w:beforeAutospacing="0" w:after="0" w:afterAutospacing="0" w:line="360" w:lineRule="auto"/>
        <w:jc w:val="both"/>
        <w:rPr>
          <w:color w:val="000000"/>
          <w:sz w:val="20"/>
          <w:szCs w:val="20"/>
        </w:rPr>
      </w:pPr>
      <w:r w:rsidRPr="00CB2DDD">
        <w:rPr>
          <w:color w:val="000000"/>
          <w:sz w:val="20"/>
          <w:szCs w:val="20"/>
        </w:rPr>
        <w:t>Physiological impairment and radiological features of pulmonary fibrosis and interstitial lung disease (ILD) with impaired diffusion and decreased functional capacity have been observed in cohorts of patients followed for 3–6 months after recovery from SARS-CoV-2 infection.</w:t>
      </w:r>
    </w:p>
    <w:p w:rsidR="000E30AA" w:rsidRPr="00CB2DDD" w:rsidRDefault="000E30AA" w:rsidP="00CB2DDD">
      <w:pPr>
        <w:pStyle w:val="NormalWeb"/>
        <w:numPr>
          <w:ilvl w:val="0"/>
          <w:numId w:val="1"/>
        </w:numPr>
        <w:shd w:val="clear" w:color="auto" w:fill="FFFFFF"/>
        <w:spacing w:before="0" w:beforeAutospacing="0" w:after="0" w:afterAutospacing="0" w:line="360" w:lineRule="auto"/>
        <w:jc w:val="both"/>
        <w:rPr>
          <w:color w:val="000000"/>
          <w:sz w:val="20"/>
          <w:szCs w:val="20"/>
        </w:rPr>
      </w:pPr>
      <w:r w:rsidRPr="00CB2DDD">
        <w:rPr>
          <w:color w:val="000000"/>
          <w:sz w:val="20"/>
          <w:szCs w:val="20"/>
        </w:rPr>
        <w:t xml:space="preserve">Elevated serum cardiac troponin levels, asymptomatic cardiac arrhythmias, or abnormalities in cardiac imaging may be the only cardiovascular post-COVID-19 manifestations. These patients are at an increased risk of left ventricular diastolic/systolic dysfunction, pulmonary arterial hypertension, heart failure, fresh myocardial infarction and arrhythmias, including premature ventricular complexes, ventricular </w:t>
      </w:r>
      <w:proofErr w:type="spellStart"/>
      <w:r w:rsidRPr="00CB2DDD">
        <w:rPr>
          <w:color w:val="000000"/>
          <w:sz w:val="20"/>
          <w:szCs w:val="20"/>
        </w:rPr>
        <w:t>tachyarrhythmias</w:t>
      </w:r>
      <w:proofErr w:type="spellEnd"/>
      <w:r w:rsidRPr="00CB2DDD">
        <w:rPr>
          <w:color w:val="000000"/>
          <w:sz w:val="20"/>
          <w:szCs w:val="20"/>
        </w:rPr>
        <w:t xml:space="preserve"> and atrial fibrillation due to healing myocarditis and myocardial fibrosis. Inappropriate sinus tachycardia or </w:t>
      </w:r>
      <w:proofErr w:type="spellStart"/>
      <w:r w:rsidRPr="00CB2DDD">
        <w:rPr>
          <w:color w:val="000000"/>
          <w:sz w:val="20"/>
          <w:szCs w:val="20"/>
        </w:rPr>
        <w:t>bradycardia</w:t>
      </w:r>
      <w:proofErr w:type="spellEnd"/>
      <w:r w:rsidRPr="00CB2DDD">
        <w:rPr>
          <w:color w:val="000000"/>
          <w:sz w:val="20"/>
          <w:szCs w:val="20"/>
        </w:rPr>
        <w:t xml:space="preserve"> can also be seen as a component of the post-COVID-19 syndrome.</w:t>
      </w:r>
    </w:p>
    <w:p w:rsidR="000E30AA" w:rsidRPr="00CB2DDD" w:rsidRDefault="000E30AA" w:rsidP="00CB2DDD">
      <w:pPr>
        <w:pStyle w:val="NormalWeb"/>
        <w:numPr>
          <w:ilvl w:val="0"/>
          <w:numId w:val="1"/>
        </w:numPr>
        <w:shd w:val="clear" w:color="auto" w:fill="FFFFFF"/>
        <w:spacing w:before="0" w:beforeAutospacing="0" w:after="0" w:afterAutospacing="0" w:line="360" w:lineRule="auto"/>
        <w:jc w:val="both"/>
        <w:rPr>
          <w:color w:val="000000"/>
          <w:sz w:val="20"/>
          <w:szCs w:val="20"/>
        </w:rPr>
      </w:pPr>
      <w:r w:rsidRPr="00CB2DDD">
        <w:rPr>
          <w:color w:val="000000"/>
          <w:sz w:val="20"/>
          <w:szCs w:val="20"/>
        </w:rPr>
        <w:t xml:space="preserve">COVID-19 results in a </w:t>
      </w:r>
      <w:proofErr w:type="spellStart"/>
      <w:r w:rsidRPr="00CB2DDD">
        <w:rPr>
          <w:color w:val="000000"/>
          <w:sz w:val="20"/>
          <w:szCs w:val="20"/>
        </w:rPr>
        <w:t>hypercoagulable</w:t>
      </w:r>
      <w:proofErr w:type="spellEnd"/>
      <w:r w:rsidRPr="00CB2DDD">
        <w:rPr>
          <w:color w:val="000000"/>
          <w:sz w:val="20"/>
          <w:szCs w:val="20"/>
        </w:rPr>
        <w:t xml:space="preserve"> state and thrombotic events can occur during the acute illness or convalescence. The most common haemostatic abnormalities in COVID-19 include mild </w:t>
      </w:r>
      <w:proofErr w:type="spellStart"/>
      <w:r w:rsidRPr="00CB2DDD">
        <w:rPr>
          <w:color w:val="000000"/>
          <w:sz w:val="20"/>
          <w:szCs w:val="20"/>
        </w:rPr>
        <w:lastRenderedPageBreak/>
        <w:t>thrombocytopaenia</w:t>
      </w:r>
      <w:proofErr w:type="spellEnd"/>
      <w:r w:rsidRPr="00CB2DDD">
        <w:rPr>
          <w:color w:val="000000"/>
          <w:sz w:val="20"/>
          <w:szCs w:val="20"/>
        </w:rPr>
        <w:t xml:space="preserve">, increased D-dimer levels, prolongation of the </w:t>
      </w:r>
      <w:proofErr w:type="spellStart"/>
      <w:r w:rsidRPr="00CB2DDD">
        <w:rPr>
          <w:color w:val="000000"/>
          <w:sz w:val="20"/>
          <w:szCs w:val="20"/>
        </w:rPr>
        <w:t>prothrombin</w:t>
      </w:r>
      <w:proofErr w:type="spellEnd"/>
      <w:r w:rsidRPr="00CB2DDD">
        <w:rPr>
          <w:color w:val="000000"/>
          <w:sz w:val="20"/>
          <w:szCs w:val="20"/>
        </w:rPr>
        <w:t xml:space="preserve"> time (PT), international normalised ratio (INR), thrombin time (TT) and shortened activated partial </w:t>
      </w:r>
      <w:proofErr w:type="spellStart"/>
      <w:r w:rsidRPr="00CB2DDD">
        <w:rPr>
          <w:color w:val="000000"/>
          <w:sz w:val="20"/>
          <w:szCs w:val="20"/>
        </w:rPr>
        <w:t>thromboplastin</w:t>
      </w:r>
      <w:proofErr w:type="spellEnd"/>
      <w:r w:rsidRPr="00CB2DDD">
        <w:rPr>
          <w:color w:val="000000"/>
          <w:sz w:val="20"/>
          <w:szCs w:val="20"/>
        </w:rPr>
        <w:t xml:space="preserve"> time (</w:t>
      </w:r>
      <w:proofErr w:type="spellStart"/>
      <w:r w:rsidRPr="00CB2DDD">
        <w:rPr>
          <w:color w:val="000000"/>
          <w:sz w:val="20"/>
          <w:szCs w:val="20"/>
        </w:rPr>
        <w:t>aPTT</w:t>
      </w:r>
      <w:proofErr w:type="spellEnd"/>
      <w:r w:rsidRPr="00CB2DDD">
        <w:rPr>
          <w:color w:val="000000"/>
          <w:sz w:val="20"/>
          <w:szCs w:val="20"/>
        </w:rPr>
        <w:t>).</w:t>
      </w:r>
    </w:p>
    <w:p w:rsidR="000E30AA" w:rsidRPr="00CB2DDD" w:rsidRDefault="000E30AA" w:rsidP="00CB2DDD">
      <w:pPr>
        <w:pStyle w:val="NormalWeb"/>
        <w:numPr>
          <w:ilvl w:val="0"/>
          <w:numId w:val="1"/>
        </w:numPr>
        <w:shd w:val="clear" w:color="auto" w:fill="FFFFFF"/>
        <w:spacing w:before="0" w:beforeAutospacing="0" w:after="0" w:afterAutospacing="0" w:line="360" w:lineRule="auto"/>
        <w:jc w:val="both"/>
        <w:rPr>
          <w:color w:val="000000"/>
          <w:sz w:val="20"/>
          <w:szCs w:val="20"/>
        </w:rPr>
      </w:pPr>
      <w:r w:rsidRPr="00CB2DDD">
        <w:rPr>
          <w:color w:val="000000"/>
          <w:sz w:val="20"/>
          <w:szCs w:val="20"/>
        </w:rPr>
        <w:t>Moderate or severe SARS-CoV-2 infection is frequently associated with acute kidney injury (AKI). The duration of COVID-induced kidney injury is not clear, and renal consequences of COVID-19 may be found even six months after discharge.</w:t>
      </w:r>
    </w:p>
    <w:p w:rsidR="000E30AA" w:rsidRPr="00CB2DDD" w:rsidRDefault="000E30AA" w:rsidP="00CB2DDD">
      <w:pPr>
        <w:pStyle w:val="NormalWeb"/>
        <w:numPr>
          <w:ilvl w:val="0"/>
          <w:numId w:val="1"/>
        </w:numPr>
        <w:shd w:val="clear" w:color="auto" w:fill="FFFFFF"/>
        <w:spacing w:before="0" w:beforeAutospacing="0" w:after="0" w:afterAutospacing="0" w:line="360" w:lineRule="auto"/>
        <w:jc w:val="both"/>
        <w:rPr>
          <w:color w:val="000000"/>
          <w:sz w:val="20"/>
          <w:szCs w:val="20"/>
        </w:rPr>
      </w:pPr>
      <w:r w:rsidRPr="00CB2DDD">
        <w:rPr>
          <w:color w:val="000000"/>
          <w:sz w:val="20"/>
          <w:szCs w:val="20"/>
        </w:rPr>
        <w:t xml:space="preserve">Hormonal and metabolic disturbances due to the involvement of the thyroid, pancreas and adrenal glands by the coronavirus have been reported. Direct viral damage to pancreatic islets due to coronavirus can lead to transient diabetes mellitus. Thyroid follicular damage, </w:t>
      </w:r>
      <w:proofErr w:type="spellStart"/>
      <w:r w:rsidRPr="00CB2DDD">
        <w:rPr>
          <w:color w:val="000000"/>
          <w:sz w:val="20"/>
          <w:szCs w:val="20"/>
        </w:rPr>
        <w:t>subacute</w:t>
      </w:r>
      <w:proofErr w:type="spellEnd"/>
      <w:r w:rsidRPr="00CB2DDD">
        <w:rPr>
          <w:color w:val="000000"/>
          <w:sz w:val="20"/>
          <w:szCs w:val="20"/>
        </w:rPr>
        <w:t xml:space="preserve"> thyroiditis leading to primary hypothyroidism, transient pituitary lesions and damage to </w:t>
      </w:r>
      <w:proofErr w:type="spellStart"/>
      <w:r w:rsidRPr="00CB2DDD">
        <w:rPr>
          <w:color w:val="000000"/>
          <w:sz w:val="20"/>
          <w:szCs w:val="20"/>
        </w:rPr>
        <w:t>hypothalamo</w:t>
      </w:r>
      <w:proofErr w:type="spellEnd"/>
      <w:r w:rsidRPr="00CB2DDD">
        <w:rPr>
          <w:color w:val="000000"/>
          <w:sz w:val="20"/>
          <w:szCs w:val="20"/>
        </w:rPr>
        <w:t xml:space="preserve">-pituitary-adrenal axis leading to </w:t>
      </w:r>
      <w:proofErr w:type="spellStart"/>
      <w:r w:rsidRPr="00CB2DDD">
        <w:rPr>
          <w:color w:val="000000"/>
          <w:sz w:val="20"/>
          <w:szCs w:val="20"/>
        </w:rPr>
        <w:t>hypocortisolism</w:t>
      </w:r>
      <w:proofErr w:type="spellEnd"/>
      <w:r w:rsidRPr="00CB2DDD">
        <w:rPr>
          <w:color w:val="000000"/>
          <w:sz w:val="20"/>
          <w:szCs w:val="20"/>
        </w:rPr>
        <w:t xml:space="preserve"> and secondary hypothyroidism have been reported in patients recovering from SARS-CoV-2.</w:t>
      </w:r>
    </w:p>
    <w:p w:rsidR="000E30AA" w:rsidRPr="00CB2DDD" w:rsidRDefault="000E30AA" w:rsidP="00CB2DDD">
      <w:pPr>
        <w:pStyle w:val="NormalWeb"/>
        <w:numPr>
          <w:ilvl w:val="0"/>
          <w:numId w:val="1"/>
        </w:numPr>
        <w:shd w:val="clear" w:color="auto" w:fill="FFFFFF"/>
        <w:spacing w:before="0" w:beforeAutospacing="0" w:after="0" w:afterAutospacing="0" w:line="360" w:lineRule="auto"/>
        <w:jc w:val="both"/>
        <w:rPr>
          <w:color w:val="000000"/>
          <w:sz w:val="20"/>
          <w:szCs w:val="20"/>
        </w:rPr>
      </w:pPr>
      <w:r w:rsidRPr="00CB2DDD">
        <w:rPr>
          <w:color w:val="000000"/>
          <w:sz w:val="20"/>
          <w:szCs w:val="20"/>
        </w:rPr>
        <w:t xml:space="preserve">The most frequently reported long-term neurological </w:t>
      </w:r>
      <w:proofErr w:type="spellStart"/>
      <w:r w:rsidRPr="00CB2DDD">
        <w:rPr>
          <w:color w:val="000000"/>
          <w:sz w:val="20"/>
          <w:szCs w:val="20"/>
        </w:rPr>
        <w:t>sequelae</w:t>
      </w:r>
      <w:proofErr w:type="spellEnd"/>
      <w:r w:rsidRPr="00CB2DDD">
        <w:rPr>
          <w:color w:val="000000"/>
          <w:sz w:val="20"/>
          <w:szCs w:val="20"/>
        </w:rPr>
        <w:t xml:space="preserve"> of COVID-19 infection are anosmia, </w:t>
      </w:r>
      <w:proofErr w:type="spellStart"/>
      <w:r w:rsidRPr="00CB2DDD">
        <w:rPr>
          <w:color w:val="000000"/>
          <w:sz w:val="20"/>
          <w:szCs w:val="20"/>
        </w:rPr>
        <w:t>ageusia</w:t>
      </w:r>
      <w:proofErr w:type="spellEnd"/>
      <w:r w:rsidRPr="00CB2DDD">
        <w:rPr>
          <w:color w:val="000000"/>
          <w:sz w:val="20"/>
          <w:szCs w:val="20"/>
        </w:rPr>
        <w:t xml:space="preserve"> and cerebrovascular accidents.</w:t>
      </w:r>
    </w:p>
    <w:p w:rsidR="000E30AA" w:rsidRPr="00CB2DDD" w:rsidRDefault="000E30AA" w:rsidP="00CB2DDD">
      <w:pPr>
        <w:pStyle w:val="NormalWeb"/>
        <w:numPr>
          <w:ilvl w:val="0"/>
          <w:numId w:val="1"/>
        </w:numPr>
        <w:shd w:val="clear" w:color="auto" w:fill="FFFFFF"/>
        <w:spacing w:before="0" w:beforeAutospacing="0" w:after="0" w:afterAutospacing="0" w:line="360" w:lineRule="auto"/>
        <w:jc w:val="both"/>
        <w:rPr>
          <w:color w:val="000000"/>
          <w:sz w:val="20"/>
          <w:szCs w:val="20"/>
        </w:rPr>
      </w:pPr>
      <w:r w:rsidRPr="00CB2DDD">
        <w:rPr>
          <w:color w:val="000000"/>
          <w:sz w:val="20"/>
          <w:szCs w:val="20"/>
        </w:rPr>
        <w:t>Fatigue and muscle weakness are the most common post-COVID-19 symptoms. Significant physical deconditioning, critical illness myopathy, residual neuromuscular weakness and increased frailty may be seen in patients recovering from severe COVID-19 and must be considered while assessing the perioperative risk.</w:t>
      </w:r>
    </w:p>
    <w:p w:rsidR="000E30AA" w:rsidRPr="00CB2DDD" w:rsidRDefault="000E30AA" w:rsidP="00CB2DDD">
      <w:pPr>
        <w:pStyle w:val="NormalWeb"/>
        <w:numPr>
          <w:ilvl w:val="0"/>
          <w:numId w:val="1"/>
        </w:numPr>
        <w:shd w:val="clear" w:color="auto" w:fill="FFFFFF"/>
        <w:spacing w:before="0" w:beforeAutospacing="0" w:after="0" w:afterAutospacing="0" w:line="360" w:lineRule="auto"/>
        <w:jc w:val="both"/>
        <w:rPr>
          <w:color w:val="000000"/>
          <w:sz w:val="20"/>
          <w:szCs w:val="20"/>
        </w:rPr>
      </w:pPr>
      <w:r w:rsidRPr="00CB2DDD">
        <w:rPr>
          <w:color w:val="000000"/>
          <w:sz w:val="20"/>
          <w:szCs w:val="20"/>
        </w:rPr>
        <w:t>Psychiatric symptoms, including post-traumatic stress disorder, worsening of depression and anxiety, have been observed in COVID-19-recovered patients.</w:t>
      </w:r>
    </w:p>
    <w:p w:rsidR="000E30AA" w:rsidRPr="00CB2DDD" w:rsidRDefault="000E30AA" w:rsidP="00CB2DDD">
      <w:pPr>
        <w:pStyle w:val="NormalWeb"/>
        <w:numPr>
          <w:ilvl w:val="0"/>
          <w:numId w:val="1"/>
        </w:numPr>
        <w:shd w:val="clear" w:color="auto" w:fill="FFFFFF"/>
        <w:spacing w:before="0" w:beforeAutospacing="0" w:after="0" w:afterAutospacing="0" w:line="360" w:lineRule="auto"/>
        <w:jc w:val="both"/>
        <w:rPr>
          <w:color w:val="000000"/>
          <w:sz w:val="20"/>
          <w:szCs w:val="20"/>
        </w:rPr>
      </w:pPr>
      <w:r w:rsidRPr="00CB2DDD">
        <w:rPr>
          <w:color w:val="000000"/>
          <w:sz w:val="20"/>
          <w:szCs w:val="20"/>
        </w:rPr>
        <w:t>Gastrointestinal and liver dysfunction with symptoms such as loss of appetite, nausea, acid reflux, diarrhoea, abdominal distension, belching, abdominal pain and bloody stools can persist up to six months post-COVID-19. Abnormal aspartate aminotransferase and alanine aminotransferase levels, low albumin and elevated lactate dehydrogenase levels are often observed.</w:t>
      </w:r>
    </w:p>
    <w:p w:rsidR="000E30AA" w:rsidRPr="00CB2DDD" w:rsidRDefault="000E30AA" w:rsidP="00CB2DDD">
      <w:pPr>
        <w:pStyle w:val="NormalWeb"/>
        <w:numPr>
          <w:ilvl w:val="0"/>
          <w:numId w:val="1"/>
        </w:numPr>
        <w:shd w:val="clear" w:color="auto" w:fill="FFFFFF"/>
        <w:spacing w:before="0" w:beforeAutospacing="0" w:after="0" w:afterAutospacing="0" w:line="360" w:lineRule="auto"/>
        <w:jc w:val="both"/>
        <w:rPr>
          <w:color w:val="000000"/>
          <w:sz w:val="20"/>
          <w:szCs w:val="20"/>
        </w:rPr>
      </w:pPr>
      <w:r w:rsidRPr="00CB2DDD">
        <w:rPr>
          <w:color w:val="000000"/>
          <w:sz w:val="20"/>
          <w:szCs w:val="20"/>
        </w:rPr>
        <w:t xml:space="preserve">Cutaneous manifestations in COVID-19 patients may vary from urticarial, vesicular or </w:t>
      </w:r>
      <w:proofErr w:type="spellStart"/>
      <w:r w:rsidRPr="00CB2DDD">
        <w:rPr>
          <w:color w:val="000000"/>
          <w:sz w:val="20"/>
          <w:szCs w:val="20"/>
        </w:rPr>
        <w:t>maculopapular</w:t>
      </w:r>
      <w:proofErr w:type="spellEnd"/>
      <w:r w:rsidRPr="00CB2DDD">
        <w:rPr>
          <w:color w:val="000000"/>
          <w:sz w:val="20"/>
          <w:szCs w:val="20"/>
        </w:rPr>
        <w:t xml:space="preserve"> rash to various immune mediated inflammatory reactions.</w:t>
      </w:r>
    </w:p>
    <w:p w:rsidR="000E30AA" w:rsidRPr="00CB2DDD" w:rsidRDefault="000E30AA" w:rsidP="00CB2DDD">
      <w:pPr>
        <w:pStyle w:val="NormalWeb"/>
        <w:numPr>
          <w:ilvl w:val="0"/>
          <w:numId w:val="1"/>
        </w:numPr>
        <w:shd w:val="clear" w:color="auto" w:fill="FFFFFF"/>
        <w:spacing w:before="0" w:beforeAutospacing="0" w:after="0" w:afterAutospacing="0" w:line="360" w:lineRule="auto"/>
        <w:jc w:val="both"/>
        <w:rPr>
          <w:color w:val="000000"/>
          <w:sz w:val="20"/>
          <w:szCs w:val="20"/>
        </w:rPr>
      </w:pPr>
      <w:r w:rsidRPr="00CB2DDD">
        <w:rPr>
          <w:color w:val="000000"/>
          <w:sz w:val="20"/>
          <w:szCs w:val="20"/>
        </w:rPr>
        <w:t xml:space="preserve">The full scope of </w:t>
      </w:r>
      <w:proofErr w:type="spellStart"/>
      <w:r w:rsidRPr="00CB2DDD">
        <w:rPr>
          <w:color w:val="000000"/>
          <w:sz w:val="20"/>
          <w:szCs w:val="20"/>
        </w:rPr>
        <w:t>thelong</w:t>
      </w:r>
      <w:proofErr w:type="spellEnd"/>
      <w:r w:rsidRPr="00CB2DDD">
        <w:rPr>
          <w:color w:val="000000"/>
          <w:sz w:val="20"/>
          <w:szCs w:val="20"/>
        </w:rPr>
        <w:t xml:space="preserve">-term effects of COVID-19 and their clinical implications have not yet been fully understood. Similar to acute COVID-19, there is considerable variability in the presentation and severity of its </w:t>
      </w:r>
      <w:proofErr w:type="spellStart"/>
      <w:r w:rsidRPr="00CB2DDD">
        <w:rPr>
          <w:color w:val="000000"/>
          <w:sz w:val="20"/>
          <w:szCs w:val="20"/>
        </w:rPr>
        <w:t>sequelae</w:t>
      </w:r>
      <w:proofErr w:type="spellEnd"/>
      <w:r w:rsidRPr="00CB2DDD">
        <w:rPr>
          <w:color w:val="000000"/>
          <w:sz w:val="20"/>
          <w:szCs w:val="20"/>
        </w:rPr>
        <w:t>. Knowledge of COVID-19-induced systemic effects is essential for an anaesthesiologist for better perioperative management of post-COVID-19 patients.</w:t>
      </w:r>
    </w:p>
    <w:p w:rsidR="003462C1" w:rsidRPr="00CB2DDD" w:rsidRDefault="003462C1" w:rsidP="00CB2DDD">
      <w:pPr>
        <w:pStyle w:val="Heading3"/>
        <w:shd w:val="clear" w:color="auto" w:fill="FFFFFF"/>
        <w:spacing w:before="0" w:line="360" w:lineRule="auto"/>
        <w:jc w:val="both"/>
        <w:rPr>
          <w:rFonts w:ascii="Times New Roman" w:hAnsi="Times New Roman" w:cs="Times New Roman"/>
          <w:color w:val="724128"/>
          <w:sz w:val="20"/>
          <w:szCs w:val="20"/>
        </w:rPr>
      </w:pPr>
      <w:r w:rsidRPr="00CB2DDD">
        <w:rPr>
          <w:rFonts w:ascii="Times New Roman" w:hAnsi="Times New Roman" w:cs="Times New Roman"/>
          <w:color w:val="724128"/>
          <w:sz w:val="20"/>
          <w:szCs w:val="20"/>
        </w:rPr>
        <w:t>Perioperative management of post-COVID-19 patients scheduled for elective surgery</w:t>
      </w:r>
    </w:p>
    <w:p w:rsidR="003462C1" w:rsidRPr="00CB2DDD" w:rsidRDefault="003462C1" w:rsidP="00CB2DDD">
      <w:pPr>
        <w:pStyle w:val="Heading4"/>
        <w:shd w:val="clear" w:color="auto" w:fill="FFFFFF"/>
        <w:spacing w:before="0" w:line="360" w:lineRule="auto"/>
        <w:jc w:val="both"/>
        <w:rPr>
          <w:rFonts w:ascii="Times New Roman" w:hAnsi="Times New Roman" w:cs="Times New Roman"/>
          <w:color w:val="59331F"/>
          <w:sz w:val="20"/>
          <w:szCs w:val="20"/>
        </w:rPr>
      </w:pPr>
      <w:r w:rsidRPr="00CB2DDD">
        <w:rPr>
          <w:rFonts w:ascii="Times New Roman" w:hAnsi="Times New Roman" w:cs="Times New Roman"/>
          <w:color w:val="59331F"/>
          <w:sz w:val="20"/>
          <w:szCs w:val="20"/>
        </w:rPr>
        <w:t>Timing of elective surgery</w:t>
      </w:r>
    </w:p>
    <w:p w:rsidR="003462C1" w:rsidRPr="00CB2DDD" w:rsidRDefault="003462C1" w:rsidP="00CB2DDD">
      <w:pPr>
        <w:pStyle w:val="p"/>
        <w:shd w:val="clear" w:color="auto" w:fill="FFFFFF"/>
        <w:spacing w:before="0" w:beforeAutospacing="0" w:after="0" w:afterAutospacing="0" w:line="360" w:lineRule="auto"/>
        <w:jc w:val="both"/>
        <w:rPr>
          <w:color w:val="000000"/>
          <w:sz w:val="20"/>
          <w:szCs w:val="20"/>
        </w:rPr>
      </w:pPr>
      <w:r w:rsidRPr="00CB2DDD">
        <w:rPr>
          <w:color w:val="000000"/>
          <w:sz w:val="20"/>
          <w:szCs w:val="20"/>
        </w:rPr>
        <w:t xml:space="preserve">The optimal </w:t>
      </w:r>
      <w:proofErr w:type="spellStart"/>
      <w:r w:rsidRPr="00CB2DDD">
        <w:rPr>
          <w:color w:val="000000"/>
          <w:sz w:val="20"/>
          <w:szCs w:val="20"/>
        </w:rPr>
        <w:t>timingof</w:t>
      </w:r>
      <w:proofErr w:type="spellEnd"/>
      <w:r w:rsidRPr="00CB2DDD">
        <w:rPr>
          <w:color w:val="000000"/>
          <w:sz w:val="20"/>
          <w:szCs w:val="20"/>
        </w:rPr>
        <w:t xml:space="preserve"> elective surgery after recovery from COVID-19 must be decided after taking into account the magnitude and duration of COVID symptoms, the disease severity, the presence of post-COVID-19 </w:t>
      </w:r>
      <w:proofErr w:type="spellStart"/>
      <w:r w:rsidRPr="00CB2DDD">
        <w:rPr>
          <w:color w:val="000000"/>
          <w:sz w:val="20"/>
          <w:szCs w:val="20"/>
        </w:rPr>
        <w:t>multiorgan</w:t>
      </w:r>
      <w:proofErr w:type="spellEnd"/>
      <w:r w:rsidRPr="00CB2DDD">
        <w:rPr>
          <w:color w:val="000000"/>
          <w:sz w:val="20"/>
          <w:szCs w:val="20"/>
        </w:rPr>
        <w:t xml:space="preserve"> dysfunction and drugs used for COVID-19 management that can affect perioperative outcomes.</w:t>
      </w:r>
    </w:p>
    <w:p w:rsidR="003462C1" w:rsidRPr="00CB2DDD" w:rsidRDefault="003462C1" w:rsidP="00CB2DDD">
      <w:pPr>
        <w:pStyle w:val="NormalWeb"/>
        <w:shd w:val="clear" w:color="auto" w:fill="FFFFFF"/>
        <w:spacing w:before="0" w:beforeAutospacing="0" w:after="0" w:afterAutospacing="0" w:line="360" w:lineRule="auto"/>
        <w:jc w:val="both"/>
        <w:rPr>
          <w:color w:val="000000"/>
          <w:sz w:val="20"/>
          <w:szCs w:val="20"/>
        </w:rPr>
      </w:pPr>
      <w:r w:rsidRPr="00CB2DDD">
        <w:rPr>
          <w:color w:val="000000"/>
          <w:sz w:val="20"/>
          <w:szCs w:val="20"/>
        </w:rPr>
        <w:t xml:space="preserve">The </w:t>
      </w:r>
      <w:proofErr w:type="spellStart"/>
      <w:r w:rsidRPr="00CB2DDD">
        <w:rPr>
          <w:color w:val="000000"/>
          <w:sz w:val="20"/>
          <w:szCs w:val="20"/>
        </w:rPr>
        <w:t>AmericanSociety</w:t>
      </w:r>
      <w:proofErr w:type="spellEnd"/>
      <w:r w:rsidRPr="00CB2DDD">
        <w:rPr>
          <w:color w:val="000000"/>
          <w:sz w:val="20"/>
          <w:szCs w:val="20"/>
        </w:rPr>
        <w:t xml:space="preserve"> </w:t>
      </w:r>
      <w:proofErr w:type="spellStart"/>
      <w:r w:rsidRPr="00CB2DDD">
        <w:rPr>
          <w:color w:val="000000"/>
          <w:sz w:val="20"/>
          <w:szCs w:val="20"/>
        </w:rPr>
        <w:t>ofAnesthesiologists</w:t>
      </w:r>
      <w:proofErr w:type="spellEnd"/>
      <w:r w:rsidRPr="00CB2DDD">
        <w:rPr>
          <w:color w:val="000000"/>
          <w:sz w:val="20"/>
          <w:szCs w:val="20"/>
        </w:rPr>
        <w:t xml:space="preserve"> (ASA) and the Anaesthesia Patient Safety Foundation (APSF) have advised that COVID-19 patients wait a few weeks after recovery for non-urgent or elective surgeries; four weeks for those who recovered from mild, non-respiratory symptoms; six weeks for symptomatic (including cough and </w:t>
      </w:r>
      <w:r w:rsidRPr="00CB2DDD">
        <w:rPr>
          <w:color w:val="000000"/>
          <w:sz w:val="20"/>
          <w:szCs w:val="20"/>
        </w:rPr>
        <w:lastRenderedPageBreak/>
        <w:t xml:space="preserve">shortness of breath) patients who did not require hospitalisation; 8–10 weeks for symptomatic patients who are diabetic, </w:t>
      </w:r>
      <w:proofErr w:type="spellStart"/>
      <w:r w:rsidRPr="00CB2DDD">
        <w:rPr>
          <w:color w:val="000000"/>
          <w:sz w:val="20"/>
          <w:szCs w:val="20"/>
        </w:rPr>
        <w:t>immunocompromised</w:t>
      </w:r>
      <w:proofErr w:type="spellEnd"/>
      <w:r w:rsidRPr="00CB2DDD">
        <w:rPr>
          <w:color w:val="000000"/>
          <w:sz w:val="20"/>
          <w:szCs w:val="20"/>
        </w:rPr>
        <w:t xml:space="preserve"> or hospitalised with COVID-19; and a minimum 12 weeks for patients who were admitted in an intensive care unit (ICU) with COVID-19.</w:t>
      </w:r>
    </w:p>
    <w:p w:rsidR="003462C1" w:rsidRPr="00CB2DDD" w:rsidRDefault="003462C1" w:rsidP="00CB2DDD">
      <w:pPr>
        <w:pStyle w:val="p"/>
        <w:shd w:val="clear" w:color="auto" w:fill="FFFFFF"/>
        <w:spacing w:before="0" w:beforeAutospacing="0" w:after="0" w:afterAutospacing="0" w:line="360" w:lineRule="auto"/>
        <w:jc w:val="both"/>
        <w:rPr>
          <w:color w:val="000000"/>
          <w:sz w:val="20"/>
          <w:szCs w:val="20"/>
        </w:rPr>
      </w:pPr>
      <w:r w:rsidRPr="00CB2DDD">
        <w:rPr>
          <w:color w:val="000000"/>
          <w:sz w:val="20"/>
          <w:szCs w:val="20"/>
        </w:rPr>
        <w:t>Reverse transcription-</w:t>
      </w:r>
      <w:proofErr w:type="spellStart"/>
      <w:r w:rsidRPr="00CB2DDD">
        <w:rPr>
          <w:color w:val="000000"/>
          <w:sz w:val="20"/>
          <w:szCs w:val="20"/>
        </w:rPr>
        <w:t>polymerasechain</w:t>
      </w:r>
      <w:proofErr w:type="spellEnd"/>
      <w:r w:rsidRPr="00CB2DDD">
        <w:rPr>
          <w:color w:val="000000"/>
          <w:sz w:val="20"/>
          <w:szCs w:val="20"/>
        </w:rPr>
        <w:t xml:space="preserve"> reaction (RT-PCR) tests can remain positive even after recovery. As per the Centres for Disease Control and Prevention (CDC), re-testing is not recommended within 90 days of onset of COVID symptoms. In case a patient presents for surgery after 90 days of onset of COVID symptoms, a nasopharyngeal RT-PCR test is recommended ≤3 days prior to the date of scheduled surgical procedure.</w:t>
      </w:r>
    </w:p>
    <w:p w:rsidR="003462C1" w:rsidRPr="00CB2DDD" w:rsidRDefault="003462C1" w:rsidP="00CB2DDD">
      <w:pPr>
        <w:pStyle w:val="Heading3"/>
        <w:shd w:val="clear" w:color="auto" w:fill="FFFFFF"/>
        <w:spacing w:before="0" w:line="360" w:lineRule="auto"/>
        <w:jc w:val="both"/>
        <w:rPr>
          <w:rFonts w:ascii="Times New Roman" w:hAnsi="Times New Roman" w:cs="Times New Roman"/>
          <w:color w:val="724128"/>
          <w:sz w:val="20"/>
          <w:szCs w:val="20"/>
        </w:rPr>
      </w:pPr>
      <w:r w:rsidRPr="00CB2DDD">
        <w:rPr>
          <w:rFonts w:ascii="Times New Roman" w:hAnsi="Times New Roman" w:cs="Times New Roman"/>
          <w:color w:val="724128"/>
          <w:sz w:val="20"/>
          <w:szCs w:val="20"/>
        </w:rPr>
        <w:t>Pre-anaesthetic evaluation</w:t>
      </w:r>
    </w:p>
    <w:p w:rsidR="003462C1" w:rsidRPr="00912C38" w:rsidRDefault="003462C1" w:rsidP="00CB2DDD">
      <w:pPr>
        <w:pStyle w:val="p"/>
        <w:shd w:val="clear" w:color="auto" w:fill="FFFFFF"/>
        <w:spacing w:before="0" w:beforeAutospacing="0" w:after="0" w:afterAutospacing="0" w:line="360" w:lineRule="auto"/>
        <w:jc w:val="both"/>
        <w:rPr>
          <w:sz w:val="20"/>
          <w:szCs w:val="20"/>
        </w:rPr>
      </w:pPr>
      <w:r w:rsidRPr="00CB2DDD">
        <w:rPr>
          <w:color w:val="000000"/>
          <w:sz w:val="20"/>
          <w:szCs w:val="20"/>
        </w:rPr>
        <w:t xml:space="preserve">In addition </w:t>
      </w:r>
      <w:proofErr w:type="spellStart"/>
      <w:r w:rsidRPr="00CB2DDD">
        <w:rPr>
          <w:color w:val="000000"/>
          <w:sz w:val="20"/>
          <w:szCs w:val="20"/>
        </w:rPr>
        <w:t>tothe</w:t>
      </w:r>
      <w:proofErr w:type="spellEnd"/>
      <w:r w:rsidRPr="00CB2DDD">
        <w:rPr>
          <w:color w:val="000000"/>
          <w:sz w:val="20"/>
          <w:szCs w:val="20"/>
        </w:rPr>
        <w:t xml:space="preserve"> usual goals, pre-anaesthetic evaluation in a post-COVID-19 patient should primarily be aimed at assessment of the functional status of the patient, the assessment of </w:t>
      </w:r>
      <w:proofErr w:type="spellStart"/>
      <w:r w:rsidRPr="00CB2DDD">
        <w:rPr>
          <w:color w:val="000000"/>
          <w:sz w:val="20"/>
          <w:szCs w:val="20"/>
        </w:rPr>
        <w:t>sequelae</w:t>
      </w:r>
      <w:proofErr w:type="spellEnd"/>
      <w:r w:rsidRPr="00CB2DDD">
        <w:rPr>
          <w:color w:val="000000"/>
          <w:sz w:val="20"/>
          <w:szCs w:val="20"/>
        </w:rPr>
        <w:t xml:space="preserve"> of SARS-CoV-2infection on various organ systems for optimisation and to find out if the patient is on any medications, which could influence </w:t>
      </w:r>
      <w:proofErr w:type="spellStart"/>
      <w:r w:rsidRPr="00CB2DDD">
        <w:rPr>
          <w:color w:val="000000"/>
          <w:sz w:val="20"/>
          <w:szCs w:val="20"/>
        </w:rPr>
        <w:t>peri</w:t>
      </w:r>
      <w:proofErr w:type="spellEnd"/>
      <w:r w:rsidRPr="00CB2DDD">
        <w:rPr>
          <w:color w:val="000000"/>
          <w:sz w:val="20"/>
          <w:szCs w:val="20"/>
        </w:rPr>
        <w:t>-</w:t>
      </w:r>
      <w:r w:rsidRPr="00912C38">
        <w:rPr>
          <w:sz w:val="20"/>
          <w:szCs w:val="20"/>
        </w:rPr>
        <w:t>anaesthetic events.</w:t>
      </w:r>
    </w:p>
    <w:p w:rsidR="00287AEA" w:rsidRPr="00912C38" w:rsidRDefault="003462C1" w:rsidP="00CB2DDD">
      <w:pPr>
        <w:pStyle w:val="NormalWeb"/>
        <w:shd w:val="clear" w:color="auto" w:fill="FFFFFF"/>
        <w:spacing w:before="0" w:beforeAutospacing="0" w:after="0" w:afterAutospacing="0" w:line="360" w:lineRule="auto"/>
        <w:jc w:val="both"/>
        <w:rPr>
          <w:sz w:val="20"/>
          <w:szCs w:val="20"/>
        </w:rPr>
      </w:pPr>
      <w:r w:rsidRPr="00912C38">
        <w:rPr>
          <w:sz w:val="20"/>
          <w:szCs w:val="20"/>
        </w:rPr>
        <w:t xml:space="preserve">Evaluation should include proper history and physical examination, including functional assessment and mandated investigations, along with meticulous documentation. Estimation of effort tolerance, breath-holding time, an ambulatory oxygen saturation measurement and a6-min walk test (6MWT) should be performed in all patients before considering any further investigations. Objective tests that evaluate the cardio-pulmonary and nutritional status, renal and liver functions, coagulation system and inflammatory markers may be performed. The tests can be chosen based on the degree of index illness, ASA physical status of the patient and the nature of </w:t>
      </w:r>
      <w:r w:rsidR="00912C38">
        <w:rPr>
          <w:sz w:val="20"/>
          <w:szCs w:val="20"/>
        </w:rPr>
        <w:t xml:space="preserve">the planned surgical </w:t>
      </w:r>
      <w:proofErr w:type="gramStart"/>
      <w:r w:rsidR="00912C38">
        <w:rPr>
          <w:sz w:val="20"/>
          <w:szCs w:val="20"/>
        </w:rPr>
        <w:t>procedure .</w:t>
      </w:r>
      <w:proofErr w:type="gramEnd"/>
      <w:r w:rsidR="00912C38">
        <w:rPr>
          <w:sz w:val="20"/>
          <w:szCs w:val="20"/>
        </w:rPr>
        <w:t xml:space="preserve"> </w:t>
      </w:r>
    </w:p>
    <w:p w:rsidR="00B91637" w:rsidRDefault="00B91637" w:rsidP="00CB2DDD">
      <w:pPr>
        <w:spacing w:after="0" w:line="360" w:lineRule="auto"/>
        <w:jc w:val="both"/>
        <w:rPr>
          <w:rFonts w:ascii="Times New Roman" w:hAnsi="Times New Roman" w:cs="Times New Roman"/>
          <w:sz w:val="18"/>
          <w:szCs w:val="18"/>
        </w:rPr>
      </w:pPr>
      <w:r w:rsidRPr="00912C38">
        <w:rPr>
          <w:rFonts w:ascii="Times New Roman" w:hAnsi="Times New Roman" w:cs="Times New Roman"/>
          <w:b/>
          <w:sz w:val="18"/>
          <w:szCs w:val="18"/>
        </w:rPr>
        <w:t>Conclusion:</w:t>
      </w:r>
      <w:r w:rsidRPr="00912C38">
        <w:rPr>
          <w:rFonts w:ascii="Times New Roman" w:hAnsi="Times New Roman" w:cs="Times New Roman"/>
          <w:sz w:val="18"/>
          <w:szCs w:val="18"/>
        </w:rPr>
        <w:t xml:space="preserve">  </w:t>
      </w:r>
    </w:p>
    <w:p w:rsidR="00287AEA" w:rsidRPr="00CB2DDD" w:rsidRDefault="00B91637" w:rsidP="00CB2DDD">
      <w:pPr>
        <w:spacing w:after="0" w:line="360" w:lineRule="auto"/>
        <w:jc w:val="both"/>
        <w:rPr>
          <w:rFonts w:ascii="Times New Roman" w:eastAsia="Times New Roman" w:hAnsi="Times New Roman" w:cs="Times New Roman"/>
          <w:b/>
          <w:color w:val="333333"/>
          <w:sz w:val="20"/>
          <w:szCs w:val="20"/>
        </w:rPr>
      </w:pPr>
      <w:r>
        <w:rPr>
          <w:rFonts w:ascii="Times New Roman" w:hAnsi="Times New Roman" w:cs="Times New Roman"/>
          <w:sz w:val="18"/>
          <w:szCs w:val="18"/>
        </w:rPr>
        <w:t>T</w:t>
      </w:r>
      <w:r w:rsidRPr="00912C38">
        <w:rPr>
          <w:rFonts w:ascii="Times New Roman" w:hAnsi="Times New Roman" w:cs="Times New Roman"/>
          <w:sz w:val="18"/>
          <w:szCs w:val="18"/>
        </w:rPr>
        <w:t xml:space="preserve">he challenges are overcome by the dedicated surgical team, and many patients are saved </w:t>
      </w:r>
      <w:proofErr w:type="spellStart"/>
      <w:r w:rsidRPr="00912C38">
        <w:rPr>
          <w:rFonts w:ascii="Times New Roman" w:hAnsi="Times New Roman" w:cs="Times New Roman"/>
          <w:sz w:val="18"/>
          <w:szCs w:val="18"/>
        </w:rPr>
        <w:t>inspite</w:t>
      </w:r>
      <w:proofErr w:type="spellEnd"/>
      <w:r w:rsidRPr="00912C38">
        <w:rPr>
          <w:rFonts w:ascii="Times New Roman" w:hAnsi="Times New Roman" w:cs="Times New Roman"/>
          <w:sz w:val="18"/>
          <w:szCs w:val="18"/>
        </w:rPr>
        <w:t xml:space="preserve"> of their deadly </w:t>
      </w:r>
      <w:proofErr w:type="spellStart"/>
      <w:r w:rsidRPr="00912C38">
        <w:rPr>
          <w:rFonts w:ascii="Times New Roman" w:hAnsi="Times New Roman" w:cs="Times New Roman"/>
          <w:sz w:val="18"/>
          <w:szCs w:val="18"/>
        </w:rPr>
        <w:t>covid</w:t>
      </w:r>
      <w:proofErr w:type="spellEnd"/>
      <w:r w:rsidRPr="00912C38">
        <w:rPr>
          <w:rFonts w:ascii="Times New Roman" w:hAnsi="Times New Roman" w:cs="Times New Roman"/>
          <w:sz w:val="18"/>
          <w:szCs w:val="18"/>
        </w:rPr>
        <w:t xml:space="preserve"> 19 and its complications</w:t>
      </w:r>
      <w:r>
        <w:rPr>
          <w:rFonts w:ascii="Times New Roman" w:hAnsi="Times New Roman" w:cs="Times New Roman"/>
          <w:sz w:val="18"/>
          <w:szCs w:val="18"/>
        </w:rPr>
        <w:t>.</w:t>
      </w:r>
    </w:p>
    <w:p w:rsidR="00272EEB" w:rsidRPr="00CB2DDD" w:rsidRDefault="00272EEB" w:rsidP="00CB2DDD">
      <w:pPr>
        <w:spacing w:after="0" w:line="360" w:lineRule="auto"/>
        <w:jc w:val="both"/>
        <w:rPr>
          <w:rFonts w:ascii="Times New Roman" w:eastAsia="Times New Roman" w:hAnsi="Times New Roman" w:cs="Times New Roman"/>
          <w:b/>
          <w:sz w:val="20"/>
          <w:szCs w:val="20"/>
        </w:rPr>
      </w:pPr>
    </w:p>
    <w:p w:rsidR="00272EEB" w:rsidRPr="00CB2DDD" w:rsidRDefault="00912C38" w:rsidP="00CB2DDD">
      <w:pPr>
        <w:spacing w:after="0" w:line="360" w:lineRule="auto"/>
        <w:jc w:val="both"/>
        <w:rPr>
          <w:rFonts w:ascii="Times New Roman" w:eastAsia="Times New Roman" w:hAnsi="Times New Roman" w:cs="Times New Roman"/>
          <w:b/>
          <w:sz w:val="20"/>
          <w:szCs w:val="20"/>
        </w:rPr>
      </w:pPr>
      <w:r w:rsidRPr="00CB2DDD">
        <w:rPr>
          <w:rFonts w:ascii="Times New Roman" w:eastAsia="Times New Roman" w:hAnsi="Times New Roman" w:cs="Times New Roman"/>
          <w:b/>
          <w:sz w:val="20"/>
          <w:szCs w:val="20"/>
        </w:rPr>
        <w:t>References</w:t>
      </w:r>
      <w:r>
        <w:rPr>
          <w:rFonts w:ascii="Times New Roman" w:eastAsia="Times New Roman" w:hAnsi="Times New Roman" w:cs="Times New Roman"/>
          <w:b/>
          <w:sz w:val="20"/>
          <w:szCs w:val="20"/>
        </w:rPr>
        <w:t>:</w:t>
      </w:r>
      <w:r w:rsidR="00CB2DDD">
        <w:rPr>
          <w:rFonts w:ascii="Times New Roman" w:eastAsia="Times New Roman" w:hAnsi="Times New Roman" w:cs="Times New Roman"/>
          <w:b/>
          <w:sz w:val="20"/>
          <w:szCs w:val="20"/>
        </w:rPr>
        <w:t xml:space="preserve"> </w:t>
      </w:r>
    </w:p>
    <w:p w:rsidR="00272EEB" w:rsidRPr="00912C38" w:rsidRDefault="00272EEB" w:rsidP="00CB2DDD">
      <w:pPr>
        <w:spacing w:after="0" w:line="360" w:lineRule="auto"/>
        <w:jc w:val="both"/>
        <w:rPr>
          <w:rFonts w:ascii="Times New Roman" w:eastAsia="Times New Roman" w:hAnsi="Times New Roman" w:cs="Times New Roman"/>
          <w:b/>
          <w:color w:val="333333"/>
          <w:sz w:val="18"/>
          <w:szCs w:val="18"/>
        </w:rPr>
      </w:pPr>
      <w:r w:rsidRPr="00912C38">
        <w:rPr>
          <w:rFonts w:ascii="Times New Roman" w:eastAsia="Times New Roman" w:hAnsi="Times New Roman" w:cs="Times New Roman"/>
          <w:color w:val="333333"/>
          <w:sz w:val="18"/>
          <w:szCs w:val="18"/>
        </w:rPr>
        <w:t>1.</w:t>
      </w:r>
      <w:r w:rsidR="00912C38" w:rsidRPr="00912C38">
        <w:rPr>
          <w:rFonts w:ascii="Times New Roman" w:eastAsia="Times New Roman" w:hAnsi="Times New Roman" w:cs="Times New Roman"/>
          <w:color w:val="333333"/>
          <w:sz w:val="18"/>
          <w:szCs w:val="18"/>
        </w:rPr>
        <w:t xml:space="preserve"> </w:t>
      </w:r>
      <w:r w:rsidR="00A279B9" w:rsidRPr="00912C38">
        <w:rPr>
          <w:rFonts w:ascii="Times New Roman" w:eastAsia="Times New Roman" w:hAnsi="Times New Roman" w:cs="Times New Roman"/>
          <w:color w:val="333333"/>
          <w:sz w:val="18"/>
          <w:szCs w:val="18"/>
        </w:rPr>
        <w:t xml:space="preserve">Melina R. </w:t>
      </w:r>
      <w:proofErr w:type="spellStart"/>
      <w:r w:rsidR="00A279B9" w:rsidRPr="00912C38">
        <w:rPr>
          <w:rFonts w:ascii="Times New Roman" w:eastAsia="Times New Roman" w:hAnsi="Times New Roman" w:cs="Times New Roman"/>
          <w:color w:val="333333"/>
          <w:sz w:val="18"/>
          <w:szCs w:val="18"/>
        </w:rPr>
        <w:t>Kibbe</w:t>
      </w:r>
      <w:proofErr w:type="spellEnd"/>
      <w:r w:rsidR="00A279B9" w:rsidRPr="00912C38">
        <w:rPr>
          <w:rFonts w:ascii="Times New Roman" w:eastAsia="Times New Roman" w:hAnsi="Times New Roman" w:cs="Times New Roman"/>
          <w:color w:val="333333"/>
          <w:sz w:val="18"/>
          <w:szCs w:val="18"/>
        </w:rPr>
        <w:t xml:space="preserve">, MD, Department of Surgery, University of North Carolina </w:t>
      </w:r>
      <w:r w:rsidR="00912C38" w:rsidRPr="00912C38">
        <w:rPr>
          <w:rFonts w:ascii="Times New Roman" w:eastAsia="Times New Roman" w:hAnsi="Times New Roman" w:cs="Times New Roman"/>
          <w:color w:val="333333"/>
          <w:sz w:val="18"/>
          <w:szCs w:val="18"/>
        </w:rPr>
        <w:t>JAMA</w:t>
      </w:r>
      <w:r w:rsidR="00A279B9" w:rsidRPr="00912C38">
        <w:rPr>
          <w:rFonts w:ascii="Times New Roman" w:eastAsia="Times New Roman" w:hAnsi="Times New Roman" w:cs="Times New Roman"/>
          <w:color w:val="333333"/>
          <w:sz w:val="18"/>
          <w:szCs w:val="18"/>
        </w:rPr>
        <w:t xml:space="preserve"> </w:t>
      </w:r>
      <w:proofErr w:type="gramStart"/>
      <w:r w:rsidR="00A279B9" w:rsidRPr="00912C38">
        <w:rPr>
          <w:rFonts w:ascii="Times New Roman" w:eastAsia="Times New Roman" w:hAnsi="Times New Roman" w:cs="Times New Roman"/>
          <w:color w:val="333333"/>
          <w:sz w:val="18"/>
          <w:szCs w:val="18"/>
        </w:rPr>
        <w:t>surgery</w:t>
      </w:r>
      <w:r w:rsidR="00912C38" w:rsidRPr="00912C38">
        <w:rPr>
          <w:rFonts w:ascii="Times New Roman" w:eastAsia="Times New Roman" w:hAnsi="Times New Roman" w:cs="Times New Roman"/>
          <w:color w:val="333333"/>
          <w:sz w:val="18"/>
          <w:szCs w:val="18"/>
        </w:rPr>
        <w:t xml:space="preserve"> ,</w:t>
      </w:r>
      <w:proofErr w:type="gramEnd"/>
      <w:r w:rsidR="00912C38" w:rsidRPr="00912C38">
        <w:rPr>
          <w:rFonts w:ascii="Times New Roman" w:eastAsia="Times New Roman" w:hAnsi="Times New Roman" w:cs="Times New Roman"/>
          <w:color w:val="333333"/>
          <w:sz w:val="18"/>
          <w:szCs w:val="18"/>
        </w:rPr>
        <w:t xml:space="preserve"> downloaded on 21/12/2021.</w:t>
      </w:r>
    </w:p>
    <w:p w:rsidR="00272EEB" w:rsidRPr="00912C38" w:rsidRDefault="00A279B9" w:rsidP="00CB2DDD">
      <w:pPr>
        <w:spacing w:after="0" w:line="360" w:lineRule="auto"/>
        <w:jc w:val="both"/>
        <w:rPr>
          <w:rFonts w:ascii="Times New Roman" w:eastAsia="Times New Roman" w:hAnsi="Times New Roman" w:cs="Times New Roman"/>
          <w:color w:val="333333"/>
          <w:sz w:val="18"/>
          <w:szCs w:val="18"/>
        </w:rPr>
      </w:pPr>
      <w:r w:rsidRPr="00912C38">
        <w:rPr>
          <w:rFonts w:ascii="Times New Roman" w:eastAsia="Times New Roman" w:hAnsi="Times New Roman" w:cs="Times New Roman"/>
          <w:color w:val="333333"/>
          <w:sz w:val="18"/>
          <w:szCs w:val="18"/>
        </w:rPr>
        <w:t>2</w:t>
      </w:r>
      <w:r w:rsidR="00912C38" w:rsidRPr="00912C38">
        <w:rPr>
          <w:rFonts w:ascii="Times New Roman" w:eastAsia="Times New Roman" w:hAnsi="Times New Roman" w:cs="Times New Roman"/>
          <w:color w:val="333333"/>
          <w:sz w:val="18"/>
          <w:szCs w:val="18"/>
        </w:rPr>
        <w:t xml:space="preserve">. </w:t>
      </w:r>
      <w:proofErr w:type="gramStart"/>
      <w:r w:rsidR="00272EEB" w:rsidRPr="00912C38">
        <w:rPr>
          <w:rFonts w:ascii="Times New Roman" w:eastAsia="Times New Roman" w:hAnsi="Times New Roman" w:cs="Times New Roman"/>
          <w:color w:val="333333"/>
          <w:sz w:val="18"/>
          <w:szCs w:val="18"/>
        </w:rPr>
        <w:t>Weber  DJ</w:t>
      </w:r>
      <w:proofErr w:type="gramEnd"/>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Babcock  H</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Hayden  MK</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et al; SHEA Board of Trustees.  </w:t>
      </w:r>
      <w:proofErr w:type="gramStart"/>
      <w:r w:rsidR="00272EEB" w:rsidRPr="00912C38">
        <w:rPr>
          <w:rFonts w:ascii="Times New Roman" w:eastAsia="Times New Roman" w:hAnsi="Times New Roman" w:cs="Times New Roman"/>
          <w:color w:val="333333"/>
          <w:sz w:val="18"/>
          <w:szCs w:val="18"/>
        </w:rPr>
        <w:t>Universal pandemic precautions—an idea ripe for the times.</w:t>
      </w:r>
      <w:proofErr w:type="gramEnd"/>
      <w:r w:rsidR="00272EEB" w:rsidRPr="00912C38">
        <w:rPr>
          <w:rFonts w:ascii="Times New Roman" w:eastAsia="Times New Roman" w:hAnsi="Times New Roman" w:cs="Times New Roman"/>
          <w:color w:val="333333"/>
          <w:sz w:val="18"/>
          <w:szCs w:val="18"/>
        </w:rPr>
        <w:t> </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w:t>
      </w:r>
      <w:r w:rsidR="00272EEB" w:rsidRPr="00912C38">
        <w:rPr>
          <w:rFonts w:ascii="Times New Roman" w:eastAsia="Times New Roman" w:hAnsi="Times New Roman" w:cs="Times New Roman"/>
          <w:i/>
          <w:iCs/>
          <w:color w:val="333333"/>
          <w:sz w:val="18"/>
          <w:szCs w:val="18"/>
        </w:rPr>
        <w:t xml:space="preserve"> Infect Control </w:t>
      </w:r>
      <w:proofErr w:type="spellStart"/>
      <w:r w:rsidR="00272EEB" w:rsidRPr="00912C38">
        <w:rPr>
          <w:rFonts w:ascii="Times New Roman" w:eastAsia="Times New Roman" w:hAnsi="Times New Roman" w:cs="Times New Roman"/>
          <w:i/>
          <w:iCs/>
          <w:color w:val="333333"/>
          <w:sz w:val="18"/>
          <w:szCs w:val="18"/>
        </w:rPr>
        <w:t>Hosp</w:t>
      </w:r>
      <w:proofErr w:type="spellEnd"/>
      <w:r w:rsidR="00272EEB" w:rsidRPr="00912C38">
        <w:rPr>
          <w:rFonts w:ascii="Times New Roman" w:eastAsia="Times New Roman" w:hAnsi="Times New Roman" w:cs="Times New Roman"/>
          <w:i/>
          <w:iCs/>
          <w:color w:val="333333"/>
          <w:sz w:val="18"/>
          <w:szCs w:val="18"/>
        </w:rPr>
        <w:t xml:space="preserve"> </w:t>
      </w:r>
      <w:proofErr w:type="spellStart"/>
      <w:r w:rsidR="00272EEB" w:rsidRPr="00912C38">
        <w:rPr>
          <w:rFonts w:ascii="Times New Roman" w:eastAsia="Times New Roman" w:hAnsi="Times New Roman" w:cs="Times New Roman"/>
          <w:i/>
          <w:iCs/>
          <w:color w:val="333333"/>
          <w:sz w:val="18"/>
          <w:szCs w:val="18"/>
        </w:rPr>
        <w:t>Epidemiol</w:t>
      </w:r>
      <w:proofErr w:type="spellEnd"/>
      <w:r w:rsidR="00272EEB" w:rsidRPr="00912C38">
        <w:rPr>
          <w:rFonts w:ascii="Times New Roman" w:eastAsia="Times New Roman" w:hAnsi="Times New Roman" w:cs="Times New Roman"/>
          <w:color w:val="333333"/>
          <w:sz w:val="18"/>
          <w:szCs w:val="18"/>
        </w:rPr>
        <w:t xml:space="preserve">. </w:t>
      </w:r>
      <w:proofErr w:type="gramStart"/>
      <w:r w:rsidR="00272EEB" w:rsidRPr="00912C38">
        <w:rPr>
          <w:rFonts w:ascii="Times New Roman" w:eastAsia="Times New Roman" w:hAnsi="Times New Roman" w:cs="Times New Roman"/>
          <w:color w:val="333333"/>
          <w:sz w:val="18"/>
          <w:szCs w:val="18"/>
        </w:rPr>
        <w:t>Published online July 3, 2020.</w:t>
      </w:r>
      <w:proofErr w:type="gramEnd"/>
      <w:r w:rsidR="00272EEB" w:rsidRPr="00912C38">
        <w:rPr>
          <w:rFonts w:ascii="Times New Roman" w:eastAsia="Times New Roman" w:hAnsi="Times New Roman" w:cs="Times New Roman"/>
          <w:color w:val="333333"/>
          <w:sz w:val="18"/>
          <w:szCs w:val="18"/>
        </w:rPr>
        <w:t xml:space="preserve"> </w:t>
      </w:r>
    </w:p>
    <w:p w:rsidR="00912C38" w:rsidRPr="00912C38" w:rsidRDefault="00A279B9" w:rsidP="00CB2DDD">
      <w:pPr>
        <w:spacing w:after="0" w:line="360" w:lineRule="auto"/>
        <w:jc w:val="both"/>
        <w:rPr>
          <w:rFonts w:ascii="Times New Roman" w:eastAsia="Times New Roman" w:hAnsi="Times New Roman" w:cs="Times New Roman"/>
          <w:color w:val="333333"/>
          <w:sz w:val="18"/>
          <w:szCs w:val="18"/>
        </w:rPr>
      </w:pPr>
      <w:proofErr w:type="gramStart"/>
      <w:r w:rsidRPr="00912C38">
        <w:rPr>
          <w:rFonts w:ascii="Times New Roman" w:eastAsia="Times New Roman" w:hAnsi="Times New Roman" w:cs="Times New Roman"/>
          <w:color w:val="333333"/>
          <w:sz w:val="18"/>
          <w:szCs w:val="18"/>
        </w:rPr>
        <w:t>3</w:t>
      </w:r>
      <w:r w:rsidR="00272EEB" w:rsidRPr="00912C38">
        <w:rPr>
          <w:rFonts w:ascii="Times New Roman" w:eastAsia="Times New Roman" w:hAnsi="Times New Roman" w:cs="Times New Roman"/>
          <w:color w:val="333333"/>
          <w:sz w:val="18"/>
          <w:szCs w:val="18"/>
        </w:rPr>
        <w:t>.Livingston</w:t>
      </w:r>
      <w:proofErr w:type="gramEnd"/>
      <w:r w:rsidR="00272EEB" w:rsidRPr="00912C38">
        <w:rPr>
          <w:rFonts w:ascii="Times New Roman" w:eastAsia="Times New Roman" w:hAnsi="Times New Roman" w:cs="Times New Roman"/>
          <w:color w:val="333333"/>
          <w:sz w:val="18"/>
          <w:szCs w:val="18"/>
        </w:rPr>
        <w:t xml:space="preserve">  EH</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Surgery in a time of uncertainty: a need for universal respiratory precautions in the operating room. </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w:t>
      </w:r>
      <w:r w:rsidR="00272EEB" w:rsidRPr="00912C38">
        <w:rPr>
          <w:rFonts w:ascii="Times New Roman" w:eastAsia="Times New Roman" w:hAnsi="Times New Roman" w:cs="Times New Roman"/>
          <w:i/>
          <w:iCs/>
          <w:color w:val="333333"/>
          <w:sz w:val="18"/>
          <w:szCs w:val="18"/>
        </w:rPr>
        <w:t> </w:t>
      </w:r>
      <w:proofErr w:type="gramStart"/>
      <w:r w:rsidR="00272EEB" w:rsidRPr="00912C38">
        <w:rPr>
          <w:rFonts w:ascii="Times New Roman" w:eastAsia="Times New Roman" w:hAnsi="Times New Roman" w:cs="Times New Roman"/>
          <w:i/>
          <w:iCs/>
          <w:color w:val="333333"/>
          <w:sz w:val="18"/>
          <w:szCs w:val="18"/>
        </w:rPr>
        <w:t>JAMA</w:t>
      </w:r>
      <w:r w:rsidR="00272EEB" w:rsidRPr="00912C38">
        <w:rPr>
          <w:rFonts w:ascii="Times New Roman" w:eastAsia="Times New Roman" w:hAnsi="Times New Roman" w:cs="Times New Roman"/>
          <w:color w:val="333333"/>
          <w:sz w:val="18"/>
          <w:szCs w:val="18"/>
        </w:rPr>
        <w:t>.</w:t>
      </w:r>
      <w:proofErr w:type="gramEnd"/>
      <w:r w:rsidR="00272EEB" w:rsidRPr="00912C38">
        <w:rPr>
          <w:rFonts w:ascii="Times New Roman" w:eastAsia="Times New Roman" w:hAnsi="Times New Roman" w:cs="Times New Roman"/>
          <w:color w:val="333333"/>
          <w:sz w:val="18"/>
          <w:szCs w:val="18"/>
        </w:rPr>
        <w:t xml:space="preserve"> 2020</w:t>
      </w:r>
      <w:proofErr w:type="gramStart"/>
      <w:r w:rsidR="00272EEB" w:rsidRPr="00912C38">
        <w:rPr>
          <w:rFonts w:ascii="Times New Roman" w:eastAsia="Times New Roman" w:hAnsi="Times New Roman" w:cs="Times New Roman"/>
          <w:color w:val="333333"/>
          <w:sz w:val="18"/>
          <w:szCs w:val="18"/>
        </w:rPr>
        <w:t>;323</w:t>
      </w:r>
      <w:proofErr w:type="gramEnd"/>
      <w:r w:rsidR="00272EEB" w:rsidRPr="00912C38">
        <w:rPr>
          <w:rFonts w:ascii="Times New Roman" w:eastAsia="Times New Roman" w:hAnsi="Times New Roman" w:cs="Times New Roman"/>
          <w:color w:val="333333"/>
          <w:sz w:val="18"/>
          <w:szCs w:val="18"/>
        </w:rPr>
        <w:t xml:space="preserve">(22):2254-2255. </w:t>
      </w:r>
    </w:p>
    <w:p w:rsidR="00912C38" w:rsidRPr="00912C38" w:rsidRDefault="00A279B9" w:rsidP="00CB2DDD">
      <w:pPr>
        <w:spacing w:after="0" w:line="360" w:lineRule="auto"/>
        <w:jc w:val="both"/>
        <w:rPr>
          <w:rFonts w:ascii="Times New Roman" w:eastAsia="Times New Roman" w:hAnsi="Times New Roman" w:cs="Times New Roman"/>
          <w:color w:val="333333"/>
          <w:sz w:val="18"/>
          <w:szCs w:val="18"/>
        </w:rPr>
      </w:pPr>
      <w:proofErr w:type="gramStart"/>
      <w:r w:rsidRPr="00912C38">
        <w:rPr>
          <w:rFonts w:ascii="Times New Roman" w:eastAsia="Times New Roman" w:hAnsi="Times New Roman" w:cs="Times New Roman"/>
          <w:color w:val="333333"/>
          <w:sz w:val="18"/>
          <w:szCs w:val="18"/>
        </w:rPr>
        <w:t>4</w:t>
      </w:r>
      <w:r w:rsidR="00272EEB" w:rsidRPr="00912C38">
        <w:rPr>
          <w:rFonts w:ascii="Times New Roman" w:eastAsia="Times New Roman" w:hAnsi="Times New Roman" w:cs="Times New Roman"/>
          <w:color w:val="333333"/>
          <w:sz w:val="18"/>
          <w:szCs w:val="18"/>
        </w:rPr>
        <w:t>.Doglietto</w:t>
      </w:r>
      <w:proofErr w:type="gramEnd"/>
      <w:r w:rsidR="00272EEB" w:rsidRPr="00912C38">
        <w:rPr>
          <w:rFonts w:ascii="Times New Roman" w:eastAsia="Times New Roman" w:hAnsi="Times New Roman" w:cs="Times New Roman"/>
          <w:color w:val="333333"/>
          <w:sz w:val="18"/>
          <w:szCs w:val="18"/>
        </w:rPr>
        <w:t xml:space="preserve">  F</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xml:space="preserve">, </w:t>
      </w:r>
      <w:proofErr w:type="spellStart"/>
      <w:r w:rsidR="00272EEB" w:rsidRPr="00912C38">
        <w:rPr>
          <w:rFonts w:ascii="Times New Roman" w:eastAsia="Times New Roman" w:hAnsi="Times New Roman" w:cs="Times New Roman"/>
          <w:color w:val="333333"/>
          <w:sz w:val="18"/>
          <w:szCs w:val="18"/>
        </w:rPr>
        <w:t>Vezzoli</w:t>
      </w:r>
      <w:proofErr w:type="spellEnd"/>
      <w:r w:rsidR="00272EEB" w:rsidRPr="00912C38">
        <w:rPr>
          <w:rFonts w:ascii="Times New Roman" w:eastAsia="Times New Roman" w:hAnsi="Times New Roman" w:cs="Times New Roman"/>
          <w:color w:val="333333"/>
          <w:sz w:val="18"/>
          <w:szCs w:val="18"/>
        </w:rPr>
        <w:t xml:space="preserve">  M</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xml:space="preserve">, </w:t>
      </w:r>
      <w:proofErr w:type="spellStart"/>
      <w:r w:rsidR="00272EEB" w:rsidRPr="00912C38">
        <w:rPr>
          <w:rFonts w:ascii="Times New Roman" w:eastAsia="Times New Roman" w:hAnsi="Times New Roman" w:cs="Times New Roman"/>
          <w:color w:val="333333"/>
          <w:sz w:val="18"/>
          <w:szCs w:val="18"/>
        </w:rPr>
        <w:t>Gheza</w:t>
      </w:r>
      <w:proofErr w:type="spellEnd"/>
      <w:r w:rsidR="00272EEB" w:rsidRPr="00912C38">
        <w:rPr>
          <w:rFonts w:ascii="Times New Roman" w:eastAsia="Times New Roman" w:hAnsi="Times New Roman" w:cs="Times New Roman"/>
          <w:color w:val="333333"/>
          <w:sz w:val="18"/>
          <w:szCs w:val="18"/>
        </w:rPr>
        <w:t xml:space="preserve">  F</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et al.  Fa</w:t>
      </w:r>
      <w:bookmarkStart w:id="0" w:name="_GoBack"/>
      <w:bookmarkEnd w:id="0"/>
      <w:r w:rsidR="00272EEB" w:rsidRPr="00912C38">
        <w:rPr>
          <w:rFonts w:ascii="Times New Roman" w:eastAsia="Times New Roman" w:hAnsi="Times New Roman" w:cs="Times New Roman"/>
          <w:color w:val="333333"/>
          <w:sz w:val="18"/>
          <w:szCs w:val="18"/>
        </w:rPr>
        <w:t>ctors Associated with surgical mortality and complications among patients with and without coronavirus disease 2019 (COVID-19) in Italy. </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w:t>
      </w:r>
      <w:r w:rsidR="00272EEB" w:rsidRPr="00912C38">
        <w:rPr>
          <w:rFonts w:ascii="Times New Roman" w:eastAsia="Times New Roman" w:hAnsi="Times New Roman" w:cs="Times New Roman"/>
          <w:i/>
          <w:iCs/>
          <w:color w:val="333333"/>
          <w:sz w:val="18"/>
          <w:szCs w:val="18"/>
        </w:rPr>
        <w:t> JAMA Surg</w:t>
      </w:r>
      <w:r w:rsidR="00272EEB" w:rsidRPr="00912C38">
        <w:rPr>
          <w:rFonts w:ascii="Times New Roman" w:eastAsia="Times New Roman" w:hAnsi="Times New Roman" w:cs="Times New Roman"/>
          <w:color w:val="333333"/>
          <w:sz w:val="18"/>
          <w:szCs w:val="18"/>
        </w:rPr>
        <w:t>. 2020</w:t>
      </w:r>
      <w:proofErr w:type="gramStart"/>
      <w:r w:rsidR="00272EEB" w:rsidRPr="00912C38">
        <w:rPr>
          <w:rFonts w:ascii="Times New Roman" w:eastAsia="Times New Roman" w:hAnsi="Times New Roman" w:cs="Times New Roman"/>
          <w:color w:val="333333"/>
          <w:sz w:val="18"/>
          <w:szCs w:val="18"/>
        </w:rPr>
        <w:t>;155</w:t>
      </w:r>
      <w:proofErr w:type="gramEnd"/>
      <w:r w:rsidR="00272EEB" w:rsidRPr="00912C38">
        <w:rPr>
          <w:rFonts w:ascii="Times New Roman" w:eastAsia="Times New Roman" w:hAnsi="Times New Roman" w:cs="Times New Roman"/>
          <w:color w:val="333333"/>
          <w:sz w:val="18"/>
          <w:szCs w:val="18"/>
        </w:rPr>
        <w:t xml:space="preserve">(8):691-702. </w:t>
      </w:r>
    </w:p>
    <w:p w:rsidR="00272EEB" w:rsidRPr="00912C38" w:rsidRDefault="00A279B9" w:rsidP="00CB2DDD">
      <w:pPr>
        <w:spacing w:after="0" w:line="360" w:lineRule="auto"/>
        <w:jc w:val="both"/>
        <w:rPr>
          <w:rFonts w:ascii="Times New Roman" w:eastAsia="Times New Roman" w:hAnsi="Times New Roman" w:cs="Times New Roman"/>
          <w:color w:val="333333"/>
          <w:sz w:val="18"/>
          <w:szCs w:val="18"/>
        </w:rPr>
      </w:pPr>
      <w:r w:rsidRPr="00912C38">
        <w:rPr>
          <w:rFonts w:ascii="Times New Roman" w:eastAsia="Times New Roman" w:hAnsi="Times New Roman" w:cs="Times New Roman"/>
          <w:color w:val="333333"/>
          <w:sz w:val="18"/>
          <w:szCs w:val="18"/>
        </w:rPr>
        <w:t>5</w:t>
      </w:r>
      <w:r w:rsidR="00272EEB" w:rsidRPr="00912C38">
        <w:rPr>
          <w:rFonts w:ascii="Times New Roman" w:eastAsia="Times New Roman" w:hAnsi="Times New Roman" w:cs="Times New Roman"/>
          <w:color w:val="333333"/>
          <w:sz w:val="18"/>
          <w:szCs w:val="18"/>
        </w:rPr>
        <w:t>.</w:t>
      </w:r>
    </w:p>
    <w:p w:rsidR="00912C38" w:rsidRPr="00912C38" w:rsidRDefault="00272EEB" w:rsidP="00CB2DDD">
      <w:pPr>
        <w:spacing w:after="0" w:line="360" w:lineRule="auto"/>
        <w:jc w:val="both"/>
        <w:rPr>
          <w:rFonts w:ascii="Times New Roman" w:eastAsia="Times New Roman" w:hAnsi="Times New Roman" w:cs="Times New Roman"/>
          <w:color w:val="333333"/>
          <w:sz w:val="18"/>
          <w:szCs w:val="18"/>
        </w:rPr>
      </w:pPr>
      <w:proofErr w:type="gramStart"/>
      <w:r w:rsidRPr="00912C38">
        <w:rPr>
          <w:rFonts w:ascii="Times New Roman" w:eastAsia="Times New Roman" w:hAnsi="Times New Roman" w:cs="Times New Roman"/>
          <w:color w:val="333333"/>
          <w:sz w:val="18"/>
          <w:szCs w:val="18"/>
        </w:rPr>
        <w:t>Lin  EE</w:t>
      </w:r>
      <w:proofErr w:type="gramEnd"/>
      <w:r w:rsidRPr="00912C38">
        <w:rPr>
          <w:rFonts w:ascii="Tahoma" w:eastAsia="Times New Roman" w:hAnsi="Tahoma" w:cs="Tahoma"/>
          <w:color w:val="333333"/>
          <w:sz w:val="18"/>
          <w:szCs w:val="18"/>
        </w:rPr>
        <w:t>﻿</w:t>
      </w:r>
      <w:r w:rsidRPr="00912C38">
        <w:rPr>
          <w:rFonts w:ascii="Times New Roman" w:eastAsia="Times New Roman" w:hAnsi="Times New Roman" w:cs="Times New Roman"/>
          <w:color w:val="333333"/>
          <w:sz w:val="18"/>
          <w:szCs w:val="18"/>
        </w:rPr>
        <w:t>, Blumberg  TJ</w:t>
      </w:r>
      <w:r w:rsidRPr="00912C38">
        <w:rPr>
          <w:rFonts w:ascii="Tahoma" w:eastAsia="Times New Roman" w:hAnsi="Tahoma" w:cs="Tahoma"/>
          <w:color w:val="333333"/>
          <w:sz w:val="18"/>
          <w:szCs w:val="18"/>
        </w:rPr>
        <w:t>﻿</w:t>
      </w:r>
      <w:r w:rsidRPr="00912C38">
        <w:rPr>
          <w:rFonts w:ascii="Times New Roman" w:eastAsia="Times New Roman" w:hAnsi="Times New Roman" w:cs="Times New Roman"/>
          <w:color w:val="333333"/>
          <w:sz w:val="18"/>
          <w:szCs w:val="18"/>
        </w:rPr>
        <w:t>, Adler  AC</w:t>
      </w:r>
      <w:r w:rsidRPr="00912C38">
        <w:rPr>
          <w:rFonts w:ascii="Tahoma" w:eastAsia="Times New Roman" w:hAnsi="Tahoma" w:cs="Tahoma"/>
          <w:color w:val="333333"/>
          <w:sz w:val="18"/>
          <w:szCs w:val="18"/>
        </w:rPr>
        <w:t>﻿</w:t>
      </w:r>
      <w:r w:rsidRPr="00912C38">
        <w:rPr>
          <w:rFonts w:ascii="Times New Roman" w:eastAsia="Times New Roman" w:hAnsi="Times New Roman" w:cs="Times New Roman"/>
          <w:color w:val="333333"/>
          <w:sz w:val="18"/>
          <w:szCs w:val="18"/>
        </w:rPr>
        <w:t>,  et al.  </w:t>
      </w:r>
      <w:proofErr w:type="gramStart"/>
      <w:r w:rsidRPr="00912C38">
        <w:rPr>
          <w:rFonts w:ascii="Times New Roman" w:eastAsia="Times New Roman" w:hAnsi="Times New Roman" w:cs="Times New Roman"/>
          <w:color w:val="333333"/>
          <w:sz w:val="18"/>
          <w:szCs w:val="18"/>
        </w:rPr>
        <w:t xml:space="preserve">Incidence of COVID-19 in </w:t>
      </w:r>
      <w:proofErr w:type="spellStart"/>
      <w:r w:rsidRPr="00912C38">
        <w:rPr>
          <w:rFonts w:ascii="Times New Roman" w:eastAsia="Times New Roman" w:hAnsi="Times New Roman" w:cs="Times New Roman"/>
          <w:color w:val="333333"/>
          <w:sz w:val="18"/>
          <w:szCs w:val="18"/>
        </w:rPr>
        <w:t>pediatric</w:t>
      </w:r>
      <w:proofErr w:type="spellEnd"/>
      <w:r w:rsidRPr="00912C38">
        <w:rPr>
          <w:rFonts w:ascii="Times New Roman" w:eastAsia="Times New Roman" w:hAnsi="Times New Roman" w:cs="Times New Roman"/>
          <w:color w:val="333333"/>
          <w:sz w:val="18"/>
          <w:szCs w:val="18"/>
        </w:rPr>
        <w:t xml:space="preserve"> surgical patients among 3 US children’s hospitals.</w:t>
      </w:r>
      <w:proofErr w:type="gramEnd"/>
      <w:r w:rsidRPr="00912C38">
        <w:rPr>
          <w:rFonts w:ascii="Times New Roman" w:eastAsia="Times New Roman" w:hAnsi="Times New Roman" w:cs="Times New Roman"/>
          <w:color w:val="333333"/>
          <w:sz w:val="18"/>
          <w:szCs w:val="18"/>
        </w:rPr>
        <w:t> </w:t>
      </w:r>
      <w:r w:rsidRPr="00912C38">
        <w:rPr>
          <w:rFonts w:ascii="Tahoma" w:eastAsia="Times New Roman" w:hAnsi="Tahoma" w:cs="Tahoma"/>
          <w:color w:val="333333"/>
          <w:sz w:val="18"/>
          <w:szCs w:val="18"/>
        </w:rPr>
        <w:t>﻿</w:t>
      </w:r>
      <w:r w:rsidRPr="00912C38">
        <w:rPr>
          <w:rFonts w:ascii="Times New Roman" w:eastAsia="Times New Roman" w:hAnsi="Times New Roman" w:cs="Times New Roman"/>
          <w:color w:val="333333"/>
          <w:sz w:val="18"/>
          <w:szCs w:val="18"/>
        </w:rPr>
        <w:t> </w:t>
      </w:r>
      <w:r w:rsidRPr="00912C38">
        <w:rPr>
          <w:rFonts w:ascii="Times New Roman" w:eastAsia="Times New Roman" w:hAnsi="Times New Roman" w:cs="Times New Roman"/>
          <w:i/>
          <w:iCs/>
          <w:color w:val="333333"/>
          <w:sz w:val="18"/>
          <w:szCs w:val="18"/>
        </w:rPr>
        <w:t> JAMA Surg</w:t>
      </w:r>
      <w:r w:rsidRPr="00912C38">
        <w:rPr>
          <w:rFonts w:ascii="Times New Roman" w:eastAsia="Times New Roman" w:hAnsi="Times New Roman" w:cs="Times New Roman"/>
          <w:color w:val="333333"/>
          <w:sz w:val="18"/>
          <w:szCs w:val="18"/>
        </w:rPr>
        <w:t>. 2020</w:t>
      </w:r>
      <w:proofErr w:type="gramStart"/>
      <w:r w:rsidRPr="00912C38">
        <w:rPr>
          <w:rFonts w:ascii="Times New Roman" w:eastAsia="Times New Roman" w:hAnsi="Times New Roman" w:cs="Times New Roman"/>
          <w:color w:val="333333"/>
          <w:sz w:val="18"/>
          <w:szCs w:val="18"/>
        </w:rPr>
        <w:t>;155</w:t>
      </w:r>
      <w:proofErr w:type="gramEnd"/>
      <w:r w:rsidRPr="00912C38">
        <w:rPr>
          <w:rFonts w:ascii="Times New Roman" w:eastAsia="Times New Roman" w:hAnsi="Times New Roman" w:cs="Times New Roman"/>
          <w:color w:val="333333"/>
          <w:sz w:val="18"/>
          <w:szCs w:val="18"/>
        </w:rPr>
        <w:t xml:space="preserve">(8):775-777. </w:t>
      </w:r>
    </w:p>
    <w:p w:rsidR="00272EEB" w:rsidRPr="00912C38" w:rsidRDefault="0017363A" w:rsidP="00CB2DDD">
      <w:pPr>
        <w:spacing w:after="0" w:line="360" w:lineRule="auto"/>
        <w:jc w:val="both"/>
        <w:rPr>
          <w:rFonts w:ascii="Times New Roman" w:eastAsia="Times New Roman" w:hAnsi="Times New Roman" w:cs="Times New Roman"/>
          <w:color w:val="333333"/>
          <w:sz w:val="18"/>
          <w:szCs w:val="18"/>
        </w:rPr>
      </w:pPr>
      <w:r w:rsidRPr="00912C38">
        <w:rPr>
          <w:rFonts w:ascii="Times New Roman" w:eastAsia="Times New Roman" w:hAnsi="Times New Roman" w:cs="Times New Roman"/>
          <w:color w:val="333333"/>
          <w:sz w:val="18"/>
          <w:szCs w:val="18"/>
        </w:rPr>
        <w:t>6</w:t>
      </w:r>
      <w:r w:rsidR="00272EEB" w:rsidRPr="00912C38">
        <w:rPr>
          <w:rFonts w:ascii="Times New Roman" w:eastAsia="Times New Roman" w:hAnsi="Times New Roman" w:cs="Times New Roman"/>
          <w:color w:val="333333"/>
          <w:sz w:val="18"/>
          <w:szCs w:val="18"/>
        </w:rPr>
        <w:t>.Morris  M</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Pierce  A</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Carlisle  B</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Vining  B</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xml:space="preserve">, </w:t>
      </w:r>
      <w:proofErr w:type="spellStart"/>
      <w:r w:rsidR="00272EEB" w:rsidRPr="00912C38">
        <w:rPr>
          <w:rFonts w:ascii="Times New Roman" w:eastAsia="Times New Roman" w:hAnsi="Times New Roman" w:cs="Times New Roman"/>
          <w:color w:val="333333"/>
          <w:sz w:val="18"/>
          <w:szCs w:val="18"/>
        </w:rPr>
        <w:t>Dobyns</w:t>
      </w:r>
      <w:proofErr w:type="spellEnd"/>
      <w:r w:rsidR="00272EEB" w:rsidRPr="00912C38">
        <w:rPr>
          <w:rFonts w:ascii="Times New Roman" w:eastAsia="Times New Roman" w:hAnsi="Times New Roman" w:cs="Times New Roman"/>
          <w:color w:val="333333"/>
          <w:sz w:val="18"/>
          <w:szCs w:val="18"/>
        </w:rPr>
        <w:t xml:space="preserve">  J</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w:t>
      </w:r>
      <w:proofErr w:type="gramStart"/>
      <w:r w:rsidR="00272EEB" w:rsidRPr="00912C38">
        <w:rPr>
          <w:rFonts w:ascii="Times New Roman" w:eastAsia="Times New Roman" w:hAnsi="Times New Roman" w:cs="Times New Roman"/>
          <w:color w:val="333333"/>
          <w:sz w:val="18"/>
          <w:szCs w:val="18"/>
        </w:rPr>
        <w:t>Pre-operative COVID-19 testing and decolonization.</w:t>
      </w:r>
      <w:proofErr w:type="gramEnd"/>
      <w:r w:rsidR="00272EEB" w:rsidRPr="00912C38">
        <w:rPr>
          <w:rFonts w:ascii="Times New Roman" w:eastAsia="Times New Roman" w:hAnsi="Times New Roman" w:cs="Times New Roman"/>
          <w:color w:val="333333"/>
          <w:sz w:val="18"/>
          <w:szCs w:val="18"/>
        </w:rPr>
        <w:t> </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w:t>
      </w:r>
      <w:r w:rsidR="00272EEB" w:rsidRPr="00912C38">
        <w:rPr>
          <w:rFonts w:ascii="Times New Roman" w:eastAsia="Times New Roman" w:hAnsi="Times New Roman" w:cs="Times New Roman"/>
          <w:i/>
          <w:iCs/>
          <w:color w:val="333333"/>
          <w:sz w:val="18"/>
          <w:szCs w:val="18"/>
        </w:rPr>
        <w:t> Am J Surg</w:t>
      </w:r>
      <w:r w:rsidR="00272EEB" w:rsidRPr="00912C38">
        <w:rPr>
          <w:rFonts w:ascii="Times New Roman" w:eastAsia="Times New Roman" w:hAnsi="Times New Roman" w:cs="Times New Roman"/>
          <w:color w:val="333333"/>
          <w:sz w:val="18"/>
          <w:szCs w:val="18"/>
        </w:rPr>
        <w:t>. Published online May 21, 2020.</w:t>
      </w:r>
      <w:r w:rsidR="00912C38" w:rsidRPr="00912C38">
        <w:rPr>
          <w:rFonts w:ascii="Times New Roman" w:eastAsia="Times New Roman" w:hAnsi="Times New Roman" w:cs="Times New Roman"/>
          <w:color w:val="333333"/>
          <w:sz w:val="18"/>
          <w:szCs w:val="18"/>
        </w:rPr>
        <w:t xml:space="preserve"> </w:t>
      </w:r>
    </w:p>
    <w:p w:rsidR="00912C38" w:rsidRPr="00912C38" w:rsidRDefault="0017363A" w:rsidP="00CB2DDD">
      <w:pPr>
        <w:spacing w:after="0" w:line="360" w:lineRule="auto"/>
        <w:jc w:val="both"/>
        <w:rPr>
          <w:rFonts w:ascii="Times New Roman" w:eastAsia="Times New Roman" w:hAnsi="Times New Roman" w:cs="Times New Roman"/>
          <w:color w:val="333333"/>
          <w:sz w:val="18"/>
          <w:szCs w:val="18"/>
        </w:rPr>
      </w:pPr>
      <w:r w:rsidRPr="00912C38">
        <w:rPr>
          <w:rFonts w:ascii="Times New Roman" w:eastAsia="Times New Roman" w:hAnsi="Times New Roman" w:cs="Times New Roman"/>
          <w:color w:val="333333"/>
          <w:sz w:val="18"/>
          <w:szCs w:val="18"/>
        </w:rPr>
        <w:t>7.</w:t>
      </w:r>
      <w:r w:rsidR="00272EEB" w:rsidRPr="00912C38">
        <w:rPr>
          <w:rFonts w:ascii="Times New Roman" w:eastAsia="Times New Roman" w:hAnsi="Times New Roman" w:cs="Times New Roman"/>
          <w:color w:val="333333"/>
          <w:sz w:val="18"/>
          <w:szCs w:val="18"/>
        </w:rPr>
        <w:t>Zarzaur  BL</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Stahl  CC</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Greenberg  JA</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Savage  SA</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Minter  RM</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Blueprint for restructuring a department of surgery in concert with the health care system during a pandemic: the University of Wisconsin experience. </w:t>
      </w:r>
      <w:r w:rsidR="00272EEB" w:rsidRPr="00912C38">
        <w:rPr>
          <w:rFonts w:ascii="Tahoma" w:eastAsia="Times New Roman" w:hAnsi="Tahoma" w:cs="Tahoma"/>
          <w:color w:val="333333"/>
          <w:sz w:val="18"/>
          <w:szCs w:val="18"/>
        </w:rPr>
        <w:t>﻿</w:t>
      </w:r>
      <w:r w:rsidR="00272EEB" w:rsidRPr="00912C38">
        <w:rPr>
          <w:rFonts w:ascii="Times New Roman" w:eastAsia="Times New Roman" w:hAnsi="Times New Roman" w:cs="Times New Roman"/>
          <w:color w:val="333333"/>
          <w:sz w:val="18"/>
          <w:szCs w:val="18"/>
        </w:rPr>
        <w:t> </w:t>
      </w:r>
      <w:r w:rsidR="00272EEB" w:rsidRPr="00912C38">
        <w:rPr>
          <w:rFonts w:ascii="Times New Roman" w:eastAsia="Times New Roman" w:hAnsi="Times New Roman" w:cs="Times New Roman"/>
          <w:i/>
          <w:iCs/>
          <w:color w:val="333333"/>
          <w:sz w:val="18"/>
          <w:szCs w:val="18"/>
        </w:rPr>
        <w:t> JAMA Surg</w:t>
      </w:r>
      <w:r w:rsidR="00272EEB" w:rsidRPr="00912C38">
        <w:rPr>
          <w:rFonts w:ascii="Times New Roman" w:eastAsia="Times New Roman" w:hAnsi="Times New Roman" w:cs="Times New Roman"/>
          <w:color w:val="333333"/>
          <w:sz w:val="18"/>
          <w:szCs w:val="18"/>
        </w:rPr>
        <w:t>. 2020</w:t>
      </w:r>
      <w:proofErr w:type="gramStart"/>
      <w:r w:rsidR="00272EEB" w:rsidRPr="00912C38">
        <w:rPr>
          <w:rFonts w:ascii="Times New Roman" w:eastAsia="Times New Roman" w:hAnsi="Times New Roman" w:cs="Times New Roman"/>
          <w:color w:val="333333"/>
          <w:sz w:val="18"/>
          <w:szCs w:val="18"/>
        </w:rPr>
        <w:t>;155</w:t>
      </w:r>
      <w:proofErr w:type="gramEnd"/>
      <w:r w:rsidR="00272EEB" w:rsidRPr="00912C38">
        <w:rPr>
          <w:rFonts w:ascii="Times New Roman" w:eastAsia="Times New Roman" w:hAnsi="Times New Roman" w:cs="Times New Roman"/>
          <w:color w:val="333333"/>
          <w:sz w:val="18"/>
          <w:szCs w:val="18"/>
        </w:rPr>
        <w:t xml:space="preserve">(7):628-635. </w:t>
      </w:r>
    </w:p>
    <w:p w:rsidR="00272EEB" w:rsidRPr="00912C38" w:rsidRDefault="00272EEB" w:rsidP="00CB2DDD">
      <w:pPr>
        <w:spacing w:after="0" w:line="360" w:lineRule="auto"/>
        <w:jc w:val="both"/>
        <w:rPr>
          <w:rFonts w:ascii="Times New Roman" w:hAnsi="Times New Roman" w:cs="Times New Roman"/>
          <w:sz w:val="18"/>
          <w:szCs w:val="18"/>
        </w:rPr>
      </w:pPr>
      <w:proofErr w:type="gramStart"/>
      <w:r w:rsidRPr="00912C38">
        <w:rPr>
          <w:rFonts w:ascii="Times New Roman" w:eastAsia="Times New Roman" w:hAnsi="Times New Roman" w:cs="Times New Roman"/>
          <w:color w:val="333333"/>
          <w:sz w:val="18"/>
          <w:szCs w:val="18"/>
        </w:rPr>
        <w:lastRenderedPageBreak/>
        <w:t>8.Juprasert</w:t>
      </w:r>
      <w:proofErr w:type="gramEnd"/>
      <w:r w:rsidRPr="00912C38">
        <w:rPr>
          <w:rFonts w:ascii="Times New Roman" w:eastAsia="Times New Roman" w:hAnsi="Times New Roman" w:cs="Times New Roman"/>
          <w:color w:val="333333"/>
          <w:sz w:val="18"/>
          <w:szCs w:val="18"/>
        </w:rPr>
        <w:t xml:space="preserve">  JM</w:t>
      </w:r>
      <w:r w:rsidRPr="00912C38">
        <w:rPr>
          <w:rFonts w:ascii="Tahoma" w:eastAsia="Times New Roman" w:hAnsi="Tahoma" w:cs="Tahoma"/>
          <w:color w:val="333333"/>
          <w:sz w:val="18"/>
          <w:szCs w:val="18"/>
        </w:rPr>
        <w:t>﻿</w:t>
      </w:r>
      <w:r w:rsidRPr="00912C38">
        <w:rPr>
          <w:rFonts w:ascii="Times New Roman" w:eastAsia="Times New Roman" w:hAnsi="Times New Roman" w:cs="Times New Roman"/>
          <w:color w:val="333333"/>
          <w:sz w:val="18"/>
          <w:szCs w:val="18"/>
        </w:rPr>
        <w:t xml:space="preserve">, </w:t>
      </w:r>
      <w:proofErr w:type="spellStart"/>
      <w:r w:rsidRPr="00912C38">
        <w:rPr>
          <w:rFonts w:ascii="Times New Roman" w:eastAsia="Times New Roman" w:hAnsi="Times New Roman" w:cs="Times New Roman"/>
          <w:color w:val="333333"/>
          <w:sz w:val="18"/>
          <w:szCs w:val="18"/>
        </w:rPr>
        <w:t>Gray</w:t>
      </w:r>
      <w:proofErr w:type="spellEnd"/>
      <w:r w:rsidRPr="00912C38">
        <w:rPr>
          <w:rFonts w:ascii="Times New Roman" w:eastAsia="Times New Roman" w:hAnsi="Times New Roman" w:cs="Times New Roman"/>
          <w:color w:val="333333"/>
          <w:sz w:val="18"/>
          <w:szCs w:val="18"/>
        </w:rPr>
        <w:t xml:space="preserve">  KD</w:t>
      </w:r>
      <w:r w:rsidRPr="00912C38">
        <w:rPr>
          <w:rFonts w:ascii="Tahoma" w:eastAsia="Times New Roman" w:hAnsi="Tahoma" w:cs="Tahoma"/>
          <w:color w:val="333333"/>
          <w:sz w:val="18"/>
          <w:szCs w:val="18"/>
        </w:rPr>
        <w:t>﻿</w:t>
      </w:r>
      <w:r w:rsidRPr="00912C38">
        <w:rPr>
          <w:rFonts w:ascii="Times New Roman" w:eastAsia="Times New Roman" w:hAnsi="Times New Roman" w:cs="Times New Roman"/>
          <w:color w:val="333333"/>
          <w:sz w:val="18"/>
          <w:szCs w:val="18"/>
        </w:rPr>
        <w:t>, Moore  MD</w:t>
      </w:r>
      <w:r w:rsidRPr="00912C38">
        <w:rPr>
          <w:rFonts w:ascii="Tahoma" w:eastAsia="Times New Roman" w:hAnsi="Tahoma" w:cs="Tahoma"/>
          <w:color w:val="333333"/>
          <w:sz w:val="18"/>
          <w:szCs w:val="18"/>
        </w:rPr>
        <w:t>﻿</w:t>
      </w:r>
      <w:r w:rsidRPr="00912C38">
        <w:rPr>
          <w:rFonts w:ascii="Times New Roman" w:eastAsia="Times New Roman" w:hAnsi="Times New Roman" w:cs="Times New Roman"/>
          <w:color w:val="333333"/>
          <w:sz w:val="18"/>
          <w:szCs w:val="18"/>
        </w:rPr>
        <w:t>,  et al.  </w:t>
      </w:r>
      <w:proofErr w:type="gramStart"/>
      <w:r w:rsidRPr="00912C38">
        <w:rPr>
          <w:rFonts w:ascii="Times New Roman" w:eastAsia="Times New Roman" w:hAnsi="Times New Roman" w:cs="Times New Roman"/>
          <w:color w:val="333333"/>
          <w:sz w:val="18"/>
          <w:szCs w:val="18"/>
        </w:rPr>
        <w:t xml:space="preserve">Restructuring of a general surgery residency program in an </w:t>
      </w:r>
      <w:proofErr w:type="spellStart"/>
      <w:r w:rsidRPr="00912C38">
        <w:rPr>
          <w:rFonts w:ascii="Times New Roman" w:eastAsia="Times New Roman" w:hAnsi="Times New Roman" w:cs="Times New Roman"/>
          <w:color w:val="333333"/>
          <w:sz w:val="18"/>
          <w:szCs w:val="18"/>
        </w:rPr>
        <w:t>epicenter</w:t>
      </w:r>
      <w:proofErr w:type="spellEnd"/>
      <w:r w:rsidRPr="00912C38">
        <w:rPr>
          <w:rFonts w:ascii="Times New Roman" w:eastAsia="Times New Roman" w:hAnsi="Times New Roman" w:cs="Times New Roman"/>
          <w:color w:val="333333"/>
          <w:sz w:val="18"/>
          <w:szCs w:val="18"/>
        </w:rPr>
        <w:t xml:space="preserve"> of the coronavirus disease 2019 pandemic: lessons from New York City.</w:t>
      </w:r>
      <w:proofErr w:type="gramEnd"/>
      <w:r w:rsidRPr="00912C38">
        <w:rPr>
          <w:rFonts w:ascii="Times New Roman" w:eastAsia="Times New Roman" w:hAnsi="Times New Roman" w:cs="Times New Roman"/>
          <w:color w:val="333333"/>
          <w:sz w:val="18"/>
          <w:szCs w:val="18"/>
        </w:rPr>
        <w:t> </w:t>
      </w:r>
      <w:r w:rsidRPr="00912C38">
        <w:rPr>
          <w:rFonts w:ascii="Tahoma" w:eastAsia="Times New Roman" w:hAnsi="Tahoma" w:cs="Tahoma"/>
          <w:color w:val="333333"/>
          <w:sz w:val="18"/>
          <w:szCs w:val="18"/>
        </w:rPr>
        <w:t>﻿</w:t>
      </w:r>
      <w:r w:rsidRPr="00912C38">
        <w:rPr>
          <w:rFonts w:ascii="Times New Roman" w:eastAsia="Times New Roman" w:hAnsi="Times New Roman" w:cs="Times New Roman"/>
          <w:color w:val="333333"/>
          <w:sz w:val="18"/>
          <w:szCs w:val="18"/>
        </w:rPr>
        <w:t> </w:t>
      </w:r>
      <w:r w:rsidRPr="00912C38">
        <w:rPr>
          <w:rFonts w:ascii="Times New Roman" w:eastAsia="Times New Roman" w:hAnsi="Times New Roman" w:cs="Times New Roman"/>
          <w:i/>
          <w:iCs/>
          <w:color w:val="333333"/>
          <w:sz w:val="18"/>
          <w:szCs w:val="18"/>
        </w:rPr>
        <w:t> JAMA Surg</w:t>
      </w:r>
      <w:r w:rsidRPr="00912C38">
        <w:rPr>
          <w:rFonts w:ascii="Times New Roman" w:eastAsia="Times New Roman" w:hAnsi="Times New Roman" w:cs="Times New Roman"/>
          <w:color w:val="333333"/>
          <w:sz w:val="18"/>
          <w:szCs w:val="18"/>
        </w:rPr>
        <w:t xml:space="preserve">. </w:t>
      </w:r>
      <w:proofErr w:type="gramStart"/>
      <w:r w:rsidRPr="00912C38">
        <w:rPr>
          <w:rFonts w:ascii="Times New Roman" w:eastAsia="Times New Roman" w:hAnsi="Times New Roman" w:cs="Times New Roman"/>
          <w:color w:val="333333"/>
          <w:sz w:val="18"/>
          <w:szCs w:val="18"/>
        </w:rPr>
        <w:t>Published</w:t>
      </w:r>
      <w:proofErr w:type="gramEnd"/>
      <w:r w:rsidRPr="00912C38">
        <w:rPr>
          <w:rFonts w:ascii="Times New Roman" w:eastAsia="Times New Roman" w:hAnsi="Times New Roman" w:cs="Times New Roman"/>
          <w:color w:val="333333"/>
          <w:sz w:val="18"/>
          <w:szCs w:val="18"/>
        </w:rPr>
        <w:t xml:space="preserve"> online July 7, 2020</w:t>
      </w:r>
    </w:p>
    <w:sectPr w:rsidR="00272EEB" w:rsidRPr="00912C38" w:rsidSect="00EF0273">
      <w:headerReference w:type="default" r:id="rId12"/>
      <w:footerReference w:type="default" r:id="rId13"/>
      <w:pgSz w:w="12240" w:h="15840"/>
      <w:pgMar w:top="1440" w:right="1440" w:bottom="1440" w:left="1440"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6F" w:rsidRDefault="00F32C6F" w:rsidP="00EF0273">
      <w:pPr>
        <w:spacing w:after="0" w:line="240" w:lineRule="auto"/>
      </w:pPr>
      <w:r>
        <w:separator/>
      </w:r>
    </w:p>
  </w:endnote>
  <w:endnote w:type="continuationSeparator" w:id="0">
    <w:p w:rsidR="00F32C6F" w:rsidRDefault="00F32C6F" w:rsidP="00EF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097710"/>
      <w:docPartObj>
        <w:docPartGallery w:val="Page Numbers (Bottom of Page)"/>
        <w:docPartUnique/>
      </w:docPartObj>
    </w:sdtPr>
    <w:sdtEndPr>
      <w:rPr>
        <w:noProof/>
      </w:rPr>
    </w:sdtEndPr>
    <w:sdtContent>
      <w:p w:rsidR="00EF0273" w:rsidRDefault="00EF0273">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rsidR="00EF0273" w:rsidRPr="00EF0273" w:rsidRDefault="00EF0273" w:rsidP="00EF0273">
    <w:pPr>
      <w:pStyle w:val="Footer"/>
      <w:rPr>
        <w:rFonts w:ascii="Times New Roman" w:hAnsi="Times New Roman" w:cs="Times New Roman"/>
      </w:rPr>
    </w:pPr>
    <w:r w:rsidRPr="00EF0273">
      <w:rPr>
        <w:rFonts w:ascii="Times New Roman" w:hAnsi="Times New Roman" w:cs="Times New Roman"/>
      </w:rPr>
      <w:t>www.ijbamr.com   P ISSN: 2250-284X, E ISSN: 2250-2858</w:t>
    </w:r>
  </w:p>
  <w:p w:rsidR="00EF0273" w:rsidRDefault="00EF0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6F" w:rsidRDefault="00F32C6F" w:rsidP="00EF0273">
      <w:pPr>
        <w:spacing w:after="0" w:line="240" w:lineRule="auto"/>
      </w:pPr>
      <w:r>
        <w:separator/>
      </w:r>
    </w:p>
  </w:footnote>
  <w:footnote w:type="continuationSeparator" w:id="0">
    <w:p w:rsidR="00F32C6F" w:rsidRDefault="00F32C6F" w:rsidP="00EF0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73" w:rsidRPr="00EF0273" w:rsidRDefault="00EF0273" w:rsidP="00EF0273">
    <w:pPr>
      <w:pStyle w:val="Header"/>
      <w:rPr>
        <w:rFonts w:ascii="Times New Roman" w:hAnsi="Times New Roman" w:cs="Times New Roman"/>
        <w:sz w:val="20"/>
        <w:szCs w:val="20"/>
        <w:lang w:val="en-US"/>
      </w:rPr>
    </w:pPr>
    <w:r w:rsidRPr="00EF0273">
      <w:rPr>
        <w:rFonts w:ascii="Times New Roman" w:hAnsi="Times New Roman" w:cs="Times New Roman"/>
        <w:sz w:val="20"/>
        <w:szCs w:val="20"/>
        <w:lang w:val="en-US"/>
      </w:rPr>
      <w:t xml:space="preserve">Indian Journal of Basic and Applied Medical Research; December 2021: Vol.-11, Issue- 1, P. </w:t>
    </w:r>
    <w:r>
      <w:rPr>
        <w:rFonts w:ascii="Times New Roman" w:hAnsi="Times New Roman" w:cs="Times New Roman"/>
        <w:sz w:val="20"/>
        <w:szCs w:val="20"/>
        <w:lang w:val="en-US"/>
      </w:rPr>
      <w:t>40 - 45</w:t>
    </w:r>
  </w:p>
  <w:p w:rsidR="00EF0273" w:rsidRPr="00EF0273" w:rsidRDefault="00EF0273" w:rsidP="00EF0273">
    <w:pPr>
      <w:pStyle w:val="Header"/>
      <w:rPr>
        <w:rFonts w:ascii="Times New Roman" w:hAnsi="Times New Roman" w:cs="Times New Roman"/>
        <w:sz w:val="20"/>
        <w:szCs w:val="20"/>
        <w:lang w:val="en-US"/>
      </w:rPr>
    </w:pPr>
    <w:r w:rsidRPr="00EF0273">
      <w:rPr>
        <w:rFonts w:ascii="Times New Roman" w:hAnsi="Times New Roman" w:cs="Times New Roman"/>
        <w:bCs/>
        <w:sz w:val="20"/>
        <w:szCs w:val="20"/>
        <w:lang w:val="en-US"/>
      </w:rPr>
      <w:t xml:space="preserve">DOI: </w:t>
    </w:r>
    <w:r>
      <w:rPr>
        <w:rFonts w:ascii="Times New Roman" w:hAnsi="Times New Roman" w:cs="Times New Roman"/>
        <w:bCs/>
        <w:sz w:val="20"/>
        <w:szCs w:val="20"/>
        <w:lang w:val="en-US"/>
      </w:rPr>
      <w:t>10.36848/IJBAMR/2020/30215.55585</w:t>
    </w:r>
  </w:p>
  <w:p w:rsidR="00EF0273" w:rsidRDefault="00EF0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C5BFB"/>
    <w:multiLevelType w:val="multilevel"/>
    <w:tmpl w:val="EE3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28"/>
    <w:rsid w:val="00002B96"/>
    <w:rsid w:val="00003218"/>
    <w:rsid w:val="000D3F86"/>
    <w:rsid w:val="000E30AA"/>
    <w:rsid w:val="00166197"/>
    <w:rsid w:val="0017363A"/>
    <w:rsid w:val="001B3C7C"/>
    <w:rsid w:val="001B5961"/>
    <w:rsid w:val="002032CF"/>
    <w:rsid w:val="00272EEB"/>
    <w:rsid w:val="00287AEA"/>
    <w:rsid w:val="002A5CFA"/>
    <w:rsid w:val="00324E04"/>
    <w:rsid w:val="003462C1"/>
    <w:rsid w:val="003555C3"/>
    <w:rsid w:val="004416A6"/>
    <w:rsid w:val="00563A97"/>
    <w:rsid w:val="006A750D"/>
    <w:rsid w:val="007710F2"/>
    <w:rsid w:val="00772E66"/>
    <w:rsid w:val="007A0F90"/>
    <w:rsid w:val="007C62B3"/>
    <w:rsid w:val="00865951"/>
    <w:rsid w:val="00897C7D"/>
    <w:rsid w:val="00901103"/>
    <w:rsid w:val="00912C38"/>
    <w:rsid w:val="009C5EE9"/>
    <w:rsid w:val="009D3CC6"/>
    <w:rsid w:val="009E54EE"/>
    <w:rsid w:val="00A04FF4"/>
    <w:rsid w:val="00A279B9"/>
    <w:rsid w:val="00A31AEE"/>
    <w:rsid w:val="00AD63BE"/>
    <w:rsid w:val="00AE2756"/>
    <w:rsid w:val="00B91637"/>
    <w:rsid w:val="00C80F12"/>
    <w:rsid w:val="00CB2DDD"/>
    <w:rsid w:val="00D12E17"/>
    <w:rsid w:val="00D30518"/>
    <w:rsid w:val="00E22556"/>
    <w:rsid w:val="00E64AB1"/>
    <w:rsid w:val="00E67CD0"/>
    <w:rsid w:val="00EA43FD"/>
    <w:rsid w:val="00EB5128"/>
    <w:rsid w:val="00EC22AB"/>
    <w:rsid w:val="00EF0273"/>
    <w:rsid w:val="00F140A9"/>
    <w:rsid w:val="00F32C6F"/>
    <w:rsid w:val="00F7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462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62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0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0E3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462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462C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462C1"/>
    <w:rPr>
      <w:color w:val="0000FF"/>
      <w:u w:val="single"/>
    </w:rPr>
  </w:style>
  <w:style w:type="paragraph" w:styleId="Header">
    <w:name w:val="header"/>
    <w:basedOn w:val="Normal"/>
    <w:link w:val="HeaderChar"/>
    <w:uiPriority w:val="99"/>
    <w:unhideWhenUsed/>
    <w:rsid w:val="00EF0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273"/>
  </w:style>
  <w:style w:type="paragraph" w:styleId="Footer">
    <w:name w:val="footer"/>
    <w:basedOn w:val="Normal"/>
    <w:link w:val="FooterChar"/>
    <w:uiPriority w:val="99"/>
    <w:unhideWhenUsed/>
    <w:rsid w:val="00EF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462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62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0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0E3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462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462C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462C1"/>
    <w:rPr>
      <w:color w:val="0000FF"/>
      <w:u w:val="single"/>
    </w:rPr>
  </w:style>
  <w:style w:type="paragraph" w:styleId="Header">
    <w:name w:val="header"/>
    <w:basedOn w:val="Normal"/>
    <w:link w:val="HeaderChar"/>
    <w:uiPriority w:val="99"/>
    <w:unhideWhenUsed/>
    <w:rsid w:val="00EF0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273"/>
  </w:style>
  <w:style w:type="paragraph" w:styleId="Footer">
    <w:name w:val="footer"/>
    <w:basedOn w:val="Normal"/>
    <w:link w:val="FooterChar"/>
    <w:uiPriority w:val="99"/>
    <w:unhideWhenUsed/>
    <w:rsid w:val="00EF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fullarticle/277086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lancet.com/journals/lancet/article/PIIS0140-6736(20)32281-9/fullte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lancet.com/journals/lancet/article/PIIS0140-6736(20)32281-9/fulltext" TargetMode="External"/><Relationship Id="rId4" Type="http://schemas.openxmlformats.org/officeDocument/2006/relationships/settings" Target="settings.xml"/><Relationship Id="rId9" Type="http://schemas.openxmlformats.org/officeDocument/2006/relationships/hyperlink" Target="https://www.thelancet.com/journals/lancet/article/PIIS0140-6736(20)32281-9/fullte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RDRL</cp:lastModifiedBy>
  <cp:revision>6</cp:revision>
  <cp:lastPrinted>2021-12-27T05:14:00Z</cp:lastPrinted>
  <dcterms:created xsi:type="dcterms:W3CDTF">2021-12-26T10:54:00Z</dcterms:created>
  <dcterms:modified xsi:type="dcterms:W3CDTF">2021-12-27T05:14:00Z</dcterms:modified>
</cp:coreProperties>
</file>