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FE" w:rsidRPr="003D11FE" w:rsidRDefault="00073EFE" w:rsidP="00073EFE">
      <w:pPr>
        <w:spacing w:after="0" w:line="360" w:lineRule="auto"/>
        <w:outlineLvl w:val="1"/>
        <w:rPr>
          <w:rFonts w:ascii="Times New Roman" w:eastAsia="Times New Roman" w:hAnsi="Times New Roman" w:cs="Times New Roman"/>
          <w:b/>
          <w:bCs/>
          <w:color w:val="1F497D" w:themeColor="text2"/>
          <w:sz w:val="32"/>
          <w:szCs w:val="32"/>
        </w:rPr>
      </w:pPr>
      <w:r w:rsidRPr="003D11FE">
        <w:rPr>
          <w:rFonts w:ascii="Times New Roman" w:eastAsia="Times New Roman" w:hAnsi="Times New Roman" w:cs="Times New Roman"/>
          <w:b/>
          <w:bCs/>
          <w:color w:val="1F497D" w:themeColor="text2"/>
          <w:sz w:val="32"/>
          <w:szCs w:val="32"/>
        </w:rPr>
        <w:t>The Interface of Technology and Medical Education in I</w:t>
      </w:r>
      <w:r w:rsidR="003D11FE" w:rsidRPr="003D11FE">
        <w:rPr>
          <w:rFonts w:ascii="Times New Roman" w:eastAsia="Times New Roman" w:hAnsi="Times New Roman" w:cs="Times New Roman"/>
          <w:b/>
          <w:bCs/>
          <w:color w:val="1F497D" w:themeColor="text2"/>
          <w:sz w:val="32"/>
          <w:szCs w:val="32"/>
        </w:rPr>
        <w:t>ndia: Current Trends and Scope.</w:t>
      </w:r>
    </w:p>
    <w:sdt>
      <w:sdtPr>
        <w:rPr>
          <w:rFonts w:ascii="Times New Roman" w:hAnsi="Times New Roman" w:cs="Times New Roman"/>
          <w:b/>
          <w:color w:val="1F497D" w:themeColor="text2"/>
        </w:rPr>
        <w:id w:val="4123813"/>
        <w:docPartObj>
          <w:docPartGallery w:val="Page Numbers (Top of Page)"/>
          <w:docPartUnique/>
        </w:docPartObj>
      </w:sdtPr>
      <w:sdtContent>
        <w:p w:rsidR="003D11FE" w:rsidRPr="003D11FE" w:rsidRDefault="003D11FE" w:rsidP="003D11FE">
          <w:pPr>
            <w:pStyle w:val="Header"/>
            <w:rPr>
              <w:rFonts w:ascii="Times New Roman" w:hAnsi="Times New Roman" w:cs="Times New Roman"/>
              <w:b/>
              <w:color w:val="1F497D" w:themeColor="text2"/>
            </w:rPr>
          </w:pPr>
          <w:r w:rsidRPr="003D11FE">
            <w:rPr>
              <w:rFonts w:ascii="Times New Roman" w:hAnsi="Times New Roman" w:cs="Times New Roman"/>
              <w:b/>
              <w:color w:val="1F497D" w:themeColor="text2"/>
            </w:rPr>
            <w:t>Indian Journal of Basic &amp; Applied Medical Research;</w:t>
          </w:r>
        </w:p>
        <w:p w:rsidR="003D11FE" w:rsidRPr="003D11FE" w:rsidRDefault="003D11FE" w:rsidP="003D11FE">
          <w:pPr>
            <w:pStyle w:val="Header"/>
            <w:rPr>
              <w:rFonts w:ascii="Times New Roman" w:hAnsi="Times New Roman" w:cs="Times New Roman"/>
              <w:b/>
              <w:color w:val="1F497D" w:themeColor="text2"/>
            </w:rPr>
          </w:pPr>
          <w:r w:rsidRPr="003D11FE">
            <w:rPr>
              <w:rFonts w:ascii="Times New Roman" w:hAnsi="Times New Roman" w:cs="Times New Roman"/>
              <w:b/>
              <w:color w:val="1F497D" w:themeColor="text2"/>
            </w:rPr>
            <w:t xml:space="preserve"> December 2011: Issue-1, Vol.-1, P. 8-12 </w:t>
          </w:r>
        </w:p>
      </w:sdtContent>
    </w:sdt>
    <w:p w:rsidR="003D11FE" w:rsidRPr="00095C94" w:rsidRDefault="003D11FE" w:rsidP="00073EFE">
      <w:pPr>
        <w:spacing w:after="0" w:line="360" w:lineRule="auto"/>
        <w:outlineLvl w:val="1"/>
        <w:rPr>
          <w:rFonts w:ascii="Times New Roman" w:eastAsia="Times New Roman" w:hAnsi="Times New Roman" w:cs="Times New Roman"/>
          <w:b/>
          <w:bCs/>
          <w:color w:val="1F497D" w:themeColor="text2"/>
          <w:sz w:val="28"/>
          <w:szCs w:val="28"/>
        </w:rPr>
      </w:pPr>
    </w:p>
    <w:p w:rsidR="00073EFE" w:rsidRPr="00071795" w:rsidRDefault="00073EFE" w:rsidP="003D11FE">
      <w:pPr>
        <w:spacing w:after="0" w:line="360" w:lineRule="auto"/>
        <w:rPr>
          <w:rFonts w:ascii="Times New Roman" w:hAnsi="Times New Roman" w:cs="Times New Roman"/>
          <w:sz w:val="24"/>
          <w:szCs w:val="24"/>
        </w:rPr>
      </w:pPr>
      <w:r w:rsidRPr="00071795">
        <w:rPr>
          <w:rFonts w:ascii="Times New Roman" w:hAnsi="Times New Roman" w:cs="Times New Roman"/>
          <w:sz w:val="24"/>
          <w:szCs w:val="24"/>
        </w:rPr>
        <w:t>*Dr. Motilal C. Tayade, Dr. Nandkumar .B.Kulkarni.</w:t>
      </w:r>
    </w:p>
    <w:p w:rsidR="00073EFE" w:rsidRPr="00071795" w:rsidRDefault="00073EFE" w:rsidP="003D11FE">
      <w:pPr>
        <w:spacing w:after="0" w:line="360" w:lineRule="auto"/>
        <w:rPr>
          <w:rFonts w:ascii="Times New Roman" w:hAnsi="Times New Roman" w:cs="Times New Roman"/>
          <w:sz w:val="24"/>
          <w:szCs w:val="24"/>
        </w:rPr>
      </w:pPr>
      <w:r w:rsidRPr="00071795">
        <w:rPr>
          <w:rFonts w:ascii="Times New Roman" w:hAnsi="Times New Roman" w:cs="Times New Roman"/>
          <w:sz w:val="24"/>
          <w:szCs w:val="24"/>
        </w:rPr>
        <w:t>Department of Physiology, Rural Medical College,  Pravara Institute of Medical Sciences,</w:t>
      </w:r>
    </w:p>
    <w:p w:rsidR="00073EFE" w:rsidRPr="00071795" w:rsidRDefault="00073EFE" w:rsidP="003D11FE">
      <w:pPr>
        <w:spacing w:after="0" w:line="360" w:lineRule="auto"/>
        <w:rPr>
          <w:rFonts w:ascii="Times New Roman" w:hAnsi="Times New Roman" w:cs="Times New Roman"/>
          <w:sz w:val="24"/>
          <w:szCs w:val="24"/>
        </w:rPr>
      </w:pPr>
      <w:r w:rsidRPr="00071795">
        <w:rPr>
          <w:rFonts w:ascii="Times New Roman" w:hAnsi="Times New Roman" w:cs="Times New Roman"/>
          <w:sz w:val="24"/>
          <w:szCs w:val="24"/>
        </w:rPr>
        <w:t>A.P.Loni, Tal.Rahata, Dist. Ahmednager, State- Maharashtra, Pin – 413736.</w:t>
      </w:r>
    </w:p>
    <w:p w:rsidR="003D11FE" w:rsidRDefault="003D11FE" w:rsidP="00073EFE">
      <w:pPr>
        <w:spacing w:after="0" w:line="360" w:lineRule="auto"/>
        <w:rPr>
          <w:rFonts w:ascii="Times New Roman" w:hAnsi="Times New Roman" w:cs="Times New Roman"/>
          <w:sz w:val="24"/>
          <w:szCs w:val="24"/>
        </w:rPr>
      </w:pPr>
    </w:p>
    <w:p w:rsidR="00073EFE" w:rsidRPr="003D11FE" w:rsidRDefault="00073EFE" w:rsidP="00073EFE">
      <w:pPr>
        <w:spacing w:after="0" w:line="360" w:lineRule="auto"/>
        <w:rPr>
          <w:rFonts w:ascii="Times New Roman" w:hAnsi="Times New Roman" w:cs="Times New Roman"/>
        </w:rPr>
      </w:pPr>
      <w:r w:rsidRPr="003D11FE">
        <w:rPr>
          <w:b/>
        </w:rPr>
        <w:t xml:space="preserve">Abstract: </w:t>
      </w:r>
    </w:p>
    <w:p w:rsidR="00073EFE" w:rsidRPr="003D11FE" w:rsidRDefault="00073EFE" w:rsidP="00073EFE">
      <w:pPr>
        <w:spacing w:after="0" w:line="360" w:lineRule="auto"/>
        <w:jc w:val="both"/>
        <w:outlineLvl w:val="1"/>
        <w:rPr>
          <w:rFonts w:ascii="Times New Roman" w:eastAsia="Times New Roman" w:hAnsi="Times New Roman" w:cs="Times New Roman"/>
          <w:bCs/>
        </w:rPr>
      </w:pPr>
      <w:r w:rsidRPr="003D11FE">
        <w:rPr>
          <w:rFonts w:ascii="Times New Roman" w:hAnsi="Times New Roman" w:cs="Times New Roman"/>
          <w:color w:val="C00000"/>
        </w:rPr>
        <w:t xml:space="preserve">        </w:t>
      </w:r>
      <w:r w:rsidRPr="003D11FE">
        <w:rPr>
          <w:rFonts w:ascii="Times New Roman" w:hAnsi="Times New Roman" w:cs="Times New Roman"/>
        </w:rPr>
        <w:t>The application of computer based technology in medical education system is being both the rewarding and challenging.</w:t>
      </w:r>
      <w:r w:rsidRPr="003D11FE">
        <w:rPr>
          <w:rStyle w:val="Heading2Char"/>
          <w:rFonts w:eastAsiaTheme="minorHAnsi"/>
          <w:sz w:val="22"/>
          <w:szCs w:val="22"/>
          <w:vertAlign w:val="superscript"/>
        </w:rPr>
        <w:t xml:space="preserve"> </w:t>
      </w:r>
      <w:r w:rsidRPr="003D11FE">
        <w:rPr>
          <w:rStyle w:val="apple-style-span"/>
          <w:rFonts w:ascii="Times New Roman" w:hAnsi="Times New Roman" w:cs="Times New Roman"/>
        </w:rPr>
        <w:t>The introduction of different material based learning aids including computer applications in the form of various softwares , use of Lcd projectors ,internet and telecommunications has  the potential of changing the face of medical education.</w:t>
      </w:r>
      <w:r w:rsidRPr="003D11FE">
        <w:rPr>
          <w:rFonts w:ascii="Times New Roman" w:eastAsia="Times New Roman" w:hAnsi="Times New Roman" w:cs="Times New Roman"/>
        </w:rPr>
        <w:t xml:space="preserve"> In India, an application of technology in medical education is on the way to rise. Every medical teacher should know these newer trends and changes in technology. </w:t>
      </w:r>
      <w:r w:rsidRPr="003D11FE">
        <w:rPr>
          <w:rFonts w:ascii="Times New Roman" w:eastAsia="Times New Roman" w:hAnsi="Times New Roman" w:cs="Times New Roman"/>
          <w:bCs/>
        </w:rPr>
        <w:t>Role of medical education technology unit is really vital in this changing century.</w:t>
      </w:r>
    </w:p>
    <w:p w:rsidR="00073EFE" w:rsidRPr="003D11FE" w:rsidRDefault="00073EFE" w:rsidP="00073EFE">
      <w:pPr>
        <w:spacing w:after="0" w:line="360" w:lineRule="auto"/>
        <w:jc w:val="both"/>
        <w:outlineLvl w:val="1"/>
        <w:rPr>
          <w:rFonts w:ascii="Times New Roman" w:eastAsia="Times New Roman" w:hAnsi="Times New Roman" w:cs="Times New Roman"/>
        </w:rPr>
      </w:pPr>
      <w:r w:rsidRPr="003D11FE">
        <w:rPr>
          <w:rFonts w:ascii="Times New Roman" w:eastAsia="Times New Roman" w:hAnsi="Times New Roman" w:cs="Times New Roman"/>
          <w:bCs/>
        </w:rPr>
        <w:t xml:space="preserve">         </w:t>
      </w:r>
      <w:r w:rsidRPr="003D11FE">
        <w:rPr>
          <w:rFonts w:ascii="Times New Roman" w:hAnsi="Times New Roman" w:cs="Times New Roman"/>
        </w:rPr>
        <w:t xml:space="preserve"> Innovative medical learning technology is essential for helping medical students for their future. Institutions should pay attention towards these changing modes like arrival of 3G internet services in India, also setting up of Wi-Fi campus will really help the students. </w:t>
      </w:r>
      <w:r w:rsidRPr="003D11FE">
        <w:rPr>
          <w:rFonts w:ascii="Times New Roman" w:eastAsia="Times New Roman" w:hAnsi="Times New Roman" w:cs="Times New Roman"/>
        </w:rPr>
        <w:t>In future, the scope of technology applications in the medical education system in India will really make dramatic changes at every level.</w:t>
      </w:r>
    </w:p>
    <w:p w:rsidR="00073EFE" w:rsidRPr="003D11FE" w:rsidRDefault="00073EFE" w:rsidP="00073EFE">
      <w:pPr>
        <w:spacing w:after="0" w:line="360" w:lineRule="auto"/>
        <w:jc w:val="both"/>
        <w:outlineLvl w:val="1"/>
        <w:rPr>
          <w:rFonts w:ascii="Times New Roman" w:eastAsia="Times New Roman" w:hAnsi="Times New Roman" w:cs="Times New Roman"/>
        </w:rPr>
      </w:pPr>
      <w:r w:rsidRPr="003D11FE">
        <w:rPr>
          <w:rFonts w:ascii="Times New Roman" w:eastAsia="Times New Roman" w:hAnsi="Times New Roman" w:cs="Times New Roman"/>
          <w:b/>
        </w:rPr>
        <w:t>Keywords</w:t>
      </w:r>
      <w:r w:rsidRPr="003D11FE">
        <w:rPr>
          <w:rFonts w:ascii="Times New Roman" w:eastAsia="Times New Roman" w:hAnsi="Times New Roman" w:cs="Times New Roman"/>
        </w:rPr>
        <w:t>: Medical education technology unit, Medical education.</w:t>
      </w:r>
    </w:p>
    <w:p w:rsidR="00073EFE" w:rsidRPr="003D11FE" w:rsidRDefault="00073EFE" w:rsidP="00073EFE">
      <w:pPr>
        <w:spacing w:after="0" w:line="360" w:lineRule="auto"/>
        <w:jc w:val="both"/>
        <w:outlineLvl w:val="1"/>
        <w:rPr>
          <w:rFonts w:ascii="Times New Roman" w:eastAsia="Times New Roman" w:hAnsi="Times New Roman" w:cs="Times New Roman"/>
        </w:rPr>
      </w:pPr>
      <w:r w:rsidRPr="003D11FE">
        <w:rPr>
          <w:rFonts w:ascii="Times New Roman" w:eastAsia="Times New Roman" w:hAnsi="Times New Roman" w:cs="Times New Roman"/>
          <w:b/>
        </w:rPr>
        <w:t>Keynotes</w:t>
      </w:r>
      <w:r w:rsidRPr="003D11FE">
        <w:rPr>
          <w:rFonts w:ascii="Times New Roman" w:eastAsia="Times New Roman" w:hAnsi="Times New Roman" w:cs="Times New Roman"/>
        </w:rPr>
        <w:t xml:space="preserve">: Role of MET units in medical education, current trends in medical education.  </w:t>
      </w:r>
    </w:p>
    <w:p w:rsidR="007138FA" w:rsidRPr="003D11FE" w:rsidRDefault="007138FA"/>
    <w:sectPr w:rsidR="007138FA" w:rsidRPr="003D11FE" w:rsidSect="00713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B9" w:rsidRDefault="004C18B9" w:rsidP="00073EFE">
      <w:pPr>
        <w:spacing w:after="0" w:line="240" w:lineRule="auto"/>
      </w:pPr>
      <w:r>
        <w:separator/>
      </w:r>
    </w:p>
  </w:endnote>
  <w:endnote w:type="continuationSeparator" w:id="1">
    <w:p w:rsidR="004C18B9" w:rsidRDefault="004C18B9" w:rsidP="00073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B9" w:rsidRDefault="004C18B9" w:rsidP="00073EFE">
      <w:pPr>
        <w:spacing w:after="0" w:line="240" w:lineRule="auto"/>
      </w:pPr>
      <w:r>
        <w:separator/>
      </w:r>
    </w:p>
  </w:footnote>
  <w:footnote w:type="continuationSeparator" w:id="1">
    <w:p w:rsidR="004C18B9" w:rsidRDefault="004C18B9" w:rsidP="00073E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3EFE"/>
    <w:rsid w:val="00035613"/>
    <w:rsid w:val="00073EFE"/>
    <w:rsid w:val="001E5845"/>
    <w:rsid w:val="00272A69"/>
    <w:rsid w:val="00276F37"/>
    <w:rsid w:val="003D11FE"/>
    <w:rsid w:val="004C18B9"/>
    <w:rsid w:val="005F38E3"/>
    <w:rsid w:val="006A2F1C"/>
    <w:rsid w:val="006C3B65"/>
    <w:rsid w:val="007138FA"/>
    <w:rsid w:val="0074735E"/>
    <w:rsid w:val="00781C3C"/>
    <w:rsid w:val="007D2E95"/>
    <w:rsid w:val="00AD4792"/>
    <w:rsid w:val="00E51D3E"/>
    <w:rsid w:val="00F9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FE"/>
  </w:style>
  <w:style w:type="paragraph" w:styleId="Heading2">
    <w:name w:val="heading 2"/>
    <w:basedOn w:val="Normal"/>
    <w:link w:val="Heading2Char"/>
    <w:uiPriority w:val="9"/>
    <w:qFormat/>
    <w:rsid w:val="00073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EFE"/>
    <w:rPr>
      <w:rFonts w:ascii="Times New Roman" w:eastAsia="Times New Roman" w:hAnsi="Times New Roman" w:cs="Times New Roman"/>
      <w:b/>
      <w:bCs/>
      <w:sz w:val="36"/>
      <w:szCs w:val="36"/>
    </w:rPr>
  </w:style>
  <w:style w:type="character" w:customStyle="1" w:styleId="apple-style-span">
    <w:name w:val="apple-style-span"/>
    <w:basedOn w:val="DefaultParagraphFont"/>
    <w:rsid w:val="00073EFE"/>
  </w:style>
  <w:style w:type="paragraph" w:styleId="Header">
    <w:name w:val="header"/>
    <w:basedOn w:val="Normal"/>
    <w:link w:val="HeaderChar"/>
    <w:uiPriority w:val="99"/>
    <w:unhideWhenUsed/>
    <w:rsid w:val="0007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FE"/>
  </w:style>
  <w:style w:type="paragraph" w:styleId="Footer">
    <w:name w:val="footer"/>
    <w:basedOn w:val="Normal"/>
    <w:link w:val="FooterChar"/>
    <w:uiPriority w:val="99"/>
    <w:semiHidden/>
    <w:unhideWhenUsed/>
    <w:rsid w:val="00073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E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Company>saideep</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dcterms:created xsi:type="dcterms:W3CDTF">2009-10-01T20:34:00Z</dcterms:created>
  <dcterms:modified xsi:type="dcterms:W3CDTF">2009-10-07T02:46:00Z</dcterms:modified>
</cp:coreProperties>
</file>