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6F" w:rsidRPr="00F05F15" w:rsidRDefault="00B85B47" w:rsidP="00461CEF">
      <w:pPr>
        <w:spacing w:after="0" w:line="360" w:lineRule="auto"/>
        <w:ind w:left="0" w:firstLine="0"/>
        <w:jc w:val="left"/>
        <w:rPr>
          <w:rFonts w:asciiTheme="majorHAnsi" w:eastAsia="Calibri" w:hAnsiTheme="majorHAnsi" w:cs="Times New Roman"/>
          <w:b/>
          <w:bCs/>
          <w:color w:val="auto"/>
          <w:sz w:val="20"/>
          <w:szCs w:val="20"/>
          <w:lang w:val="en-US" w:eastAsia="en-US"/>
        </w:rPr>
      </w:pPr>
      <w:r w:rsidRPr="00F05F15">
        <w:rPr>
          <w:rFonts w:asciiTheme="majorHAnsi" w:eastAsia="Calibri" w:hAnsiTheme="majorHAnsi" w:cs="Times New Roman"/>
          <w:b/>
          <w:bCs/>
          <w:color w:val="auto"/>
          <w:szCs w:val="24"/>
          <w:highlight w:val="lightGray"/>
          <w:lang w:val="en-US" w:eastAsia="en-US"/>
        </w:rPr>
        <w:t>Original article:</w:t>
      </w:r>
      <w:r w:rsidRPr="00F05F15">
        <w:rPr>
          <w:rFonts w:asciiTheme="majorHAnsi" w:eastAsia="Calibri" w:hAnsiTheme="majorHAnsi" w:cs="Times New Roman"/>
          <w:b/>
          <w:bCs/>
          <w:color w:val="auto"/>
          <w:sz w:val="20"/>
          <w:szCs w:val="20"/>
          <w:lang w:val="en-US" w:eastAsia="en-US"/>
        </w:rPr>
        <w:t xml:space="preserve"> </w:t>
      </w:r>
      <w:r w:rsidRPr="00F05F15">
        <w:rPr>
          <w:rFonts w:asciiTheme="majorHAnsi" w:eastAsia="Calibri" w:hAnsiTheme="majorHAnsi" w:cs="Times New Roman"/>
          <w:b/>
          <w:bCs/>
          <w:color w:val="auto"/>
          <w:sz w:val="20"/>
          <w:szCs w:val="20"/>
          <w:lang w:val="en-US" w:eastAsia="en-US"/>
        </w:rPr>
        <w:br/>
      </w:r>
      <w:r w:rsidR="00AA536F" w:rsidRPr="00F05F15">
        <w:rPr>
          <w:rFonts w:asciiTheme="majorHAnsi" w:eastAsia="Calibri" w:hAnsiTheme="majorHAnsi" w:cs="Times New Roman"/>
          <w:b/>
          <w:bCs/>
          <w:color w:val="0070C0"/>
          <w:sz w:val="28"/>
          <w:szCs w:val="28"/>
          <w:lang w:val="en-US" w:eastAsia="en-US"/>
        </w:rPr>
        <w:t>S</w:t>
      </w:r>
      <w:r w:rsidRPr="00F05F15">
        <w:rPr>
          <w:rFonts w:asciiTheme="majorHAnsi" w:eastAsia="Calibri" w:hAnsiTheme="majorHAnsi" w:cs="Times New Roman"/>
          <w:b/>
          <w:bCs/>
          <w:color w:val="0070C0"/>
          <w:sz w:val="28"/>
          <w:szCs w:val="28"/>
          <w:lang w:val="en-US" w:eastAsia="en-US"/>
        </w:rPr>
        <w:t>tudy of clinical profile of patients presenting with chest pain in the emergency department of tertiary care center</w:t>
      </w:r>
    </w:p>
    <w:p w:rsidR="00F05F15" w:rsidRPr="00F05F15" w:rsidRDefault="00F05F15" w:rsidP="00461CEF">
      <w:pPr>
        <w:spacing w:after="0" w:line="360" w:lineRule="auto"/>
        <w:ind w:left="0" w:firstLine="0"/>
        <w:jc w:val="left"/>
        <w:rPr>
          <w:rFonts w:asciiTheme="majorHAnsi" w:hAnsiTheme="majorHAnsi" w:cs="Times New Roman"/>
          <w:b/>
          <w:bCs/>
          <w:sz w:val="20"/>
          <w:szCs w:val="20"/>
        </w:rPr>
      </w:pPr>
      <w:r w:rsidRPr="00F05F15">
        <w:rPr>
          <w:rFonts w:asciiTheme="majorHAnsi" w:hAnsiTheme="majorHAnsi" w:cs="Times New Roman"/>
          <w:b/>
          <w:bCs/>
          <w:sz w:val="20"/>
          <w:szCs w:val="20"/>
          <w:vertAlign w:val="superscript"/>
        </w:rPr>
        <w:t>1</w:t>
      </w:r>
      <w:r w:rsidRPr="00F05F15">
        <w:rPr>
          <w:rFonts w:asciiTheme="majorHAnsi" w:hAnsiTheme="majorHAnsi" w:cs="Times New Roman"/>
          <w:b/>
          <w:bCs/>
          <w:sz w:val="20"/>
          <w:szCs w:val="20"/>
        </w:rPr>
        <w:t xml:space="preserve">Dr Ashitosh Patil*, </w:t>
      </w:r>
      <w:r w:rsidRPr="00F05F15">
        <w:rPr>
          <w:rFonts w:asciiTheme="majorHAnsi" w:hAnsiTheme="majorHAnsi" w:cs="Times New Roman"/>
          <w:b/>
          <w:bCs/>
          <w:sz w:val="20"/>
          <w:szCs w:val="20"/>
          <w:vertAlign w:val="superscript"/>
        </w:rPr>
        <w:t>2</w:t>
      </w:r>
      <w:r w:rsidRPr="00F05F15">
        <w:rPr>
          <w:rFonts w:asciiTheme="majorHAnsi" w:hAnsiTheme="majorHAnsi" w:cs="Times New Roman"/>
          <w:b/>
          <w:bCs/>
          <w:sz w:val="20"/>
          <w:szCs w:val="20"/>
        </w:rPr>
        <w:t>Dr R.P.Ram</w:t>
      </w:r>
    </w:p>
    <w:p w:rsidR="00F05F15" w:rsidRPr="00F05F15" w:rsidRDefault="00F05F15" w:rsidP="00461CEF">
      <w:pPr>
        <w:spacing w:after="0" w:line="360" w:lineRule="auto"/>
        <w:ind w:left="0" w:firstLine="0"/>
        <w:rPr>
          <w:rFonts w:asciiTheme="majorHAnsi" w:hAnsiTheme="majorHAnsi" w:cs="Times New Roman"/>
          <w:bCs/>
          <w:sz w:val="20"/>
          <w:szCs w:val="20"/>
        </w:rPr>
      </w:pPr>
      <w:bookmarkStart w:id="0" w:name="_GoBack"/>
      <w:bookmarkEnd w:id="0"/>
    </w:p>
    <w:p w:rsidR="00F05F15" w:rsidRPr="000851CA" w:rsidRDefault="00F05F15" w:rsidP="00461CEF">
      <w:pPr>
        <w:spacing w:after="0" w:line="360" w:lineRule="auto"/>
        <w:ind w:left="0" w:firstLine="10"/>
        <w:rPr>
          <w:rFonts w:asciiTheme="majorHAnsi" w:hAnsiTheme="majorHAnsi" w:cs="Times New Roman"/>
          <w:bCs/>
          <w:sz w:val="18"/>
          <w:szCs w:val="18"/>
        </w:rPr>
      </w:pPr>
      <w:r w:rsidRPr="000851CA">
        <w:rPr>
          <w:rFonts w:asciiTheme="majorHAnsi" w:hAnsiTheme="majorHAnsi" w:cs="Times New Roman"/>
          <w:bCs/>
          <w:sz w:val="18"/>
          <w:szCs w:val="18"/>
          <w:vertAlign w:val="superscript"/>
        </w:rPr>
        <w:t>1</w:t>
      </w:r>
      <w:r w:rsidRPr="000851CA">
        <w:rPr>
          <w:rFonts w:asciiTheme="majorHAnsi" w:hAnsiTheme="majorHAnsi" w:cs="Times New Roman"/>
          <w:bCs/>
          <w:sz w:val="18"/>
          <w:szCs w:val="18"/>
        </w:rPr>
        <w:t>3rd year DNB general Medicine Trainee, Jaslok Hospital and Research centre, Mumbai</w:t>
      </w:r>
    </w:p>
    <w:p w:rsidR="00F05F15" w:rsidRPr="000851CA" w:rsidRDefault="00F05F15" w:rsidP="00461CEF">
      <w:pPr>
        <w:spacing w:after="0" w:line="360" w:lineRule="auto"/>
        <w:ind w:left="0" w:firstLine="10"/>
        <w:rPr>
          <w:rFonts w:asciiTheme="majorHAnsi" w:hAnsiTheme="majorHAnsi" w:cs="Times New Roman"/>
          <w:bCs/>
          <w:sz w:val="18"/>
          <w:szCs w:val="18"/>
        </w:rPr>
      </w:pPr>
      <w:r w:rsidRPr="000851CA">
        <w:rPr>
          <w:rFonts w:asciiTheme="majorHAnsi" w:hAnsiTheme="majorHAnsi" w:cs="Times New Roman"/>
          <w:bCs/>
          <w:sz w:val="18"/>
          <w:szCs w:val="18"/>
          <w:vertAlign w:val="superscript"/>
        </w:rPr>
        <w:t>2</w:t>
      </w:r>
      <w:r w:rsidRPr="000851CA">
        <w:rPr>
          <w:rFonts w:asciiTheme="majorHAnsi" w:hAnsiTheme="majorHAnsi" w:cs="Times New Roman"/>
          <w:bCs/>
          <w:sz w:val="18"/>
          <w:szCs w:val="18"/>
        </w:rPr>
        <w:t xml:space="preserve"> MD, FRCP(London) , Proff. And HOD , Dept of General Medicine, Jaslok Hospital and Research centre Mumbai</w:t>
      </w:r>
    </w:p>
    <w:p w:rsidR="00F05F15" w:rsidRPr="000851CA" w:rsidRDefault="00F05F15" w:rsidP="00461CEF">
      <w:pPr>
        <w:spacing w:after="0" w:line="360" w:lineRule="auto"/>
        <w:ind w:left="0" w:firstLine="10"/>
        <w:rPr>
          <w:rFonts w:asciiTheme="majorHAnsi" w:hAnsiTheme="majorHAnsi" w:cs="Times New Roman"/>
          <w:bCs/>
          <w:sz w:val="18"/>
          <w:szCs w:val="18"/>
        </w:rPr>
      </w:pPr>
      <w:r w:rsidRPr="000851CA">
        <w:rPr>
          <w:rFonts w:asciiTheme="majorHAnsi" w:hAnsiTheme="majorHAnsi" w:cs="Times New Roman"/>
          <w:bCs/>
          <w:sz w:val="18"/>
          <w:szCs w:val="18"/>
        </w:rPr>
        <w:t>Corresponding author*</w:t>
      </w:r>
    </w:p>
    <w:p w:rsidR="000851CA" w:rsidRPr="000851CA" w:rsidRDefault="000851CA" w:rsidP="000851CA">
      <w:pPr>
        <w:spacing w:after="0" w:line="360" w:lineRule="auto"/>
        <w:ind w:left="0" w:firstLine="10"/>
        <w:rPr>
          <w:rFonts w:asciiTheme="majorHAnsi" w:hAnsiTheme="majorHAnsi" w:cs="Times New Roman"/>
          <w:bCs/>
          <w:sz w:val="20"/>
          <w:szCs w:val="20"/>
        </w:rPr>
      </w:pPr>
      <w:r w:rsidRPr="000851CA">
        <w:rPr>
          <w:rFonts w:asciiTheme="majorHAnsi" w:hAnsiTheme="majorHAnsi" w:cs="Times New Roman"/>
          <w:bCs/>
          <w:sz w:val="20"/>
          <w:szCs w:val="20"/>
        </w:rPr>
        <w:drawing>
          <wp:anchor distT="0" distB="0" distL="114300" distR="114300" simplePos="0" relativeHeight="251659264" behindDoc="0" locked="0" layoutInCell="1" allowOverlap="1" wp14:anchorId="759DC8E6" wp14:editId="41312706">
            <wp:simplePos x="0" y="0"/>
            <wp:positionH relativeFrom="column">
              <wp:posOffset>60960</wp:posOffset>
            </wp:positionH>
            <wp:positionV relativeFrom="paragraph">
              <wp:posOffset>31750</wp:posOffset>
            </wp:positionV>
            <wp:extent cx="835660" cy="296545"/>
            <wp:effectExtent l="0" t="0" r="2540" b="8255"/>
            <wp:wrapSquare wrapText="bothSides"/>
            <wp:docPr id="1" name="Picture 1"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0851CA" w:rsidRPr="000851CA" w:rsidRDefault="000851CA" w:rsidP="000851CA">
      <w:pPr>
        <w:spacing w:after="0" w:line="360" w:lineRule="auto"/>
        <w:ind w:left="0" w:firstLine="10"/>
        <w:rPr>
          <w:rFonts w:asciiTheme="majorHAnsi" w:hAnsiTheme="majorHAnsi" w:cs="Times New Roman"/>
          <w:bCs/>
          <w:sz w:val="20"/>
          <w:szCs w:val="20"/>
        </w:rPr>
      </w:pPr>
    </w:p>
    <w:p w:rsidR="000851CA" w:rsidRPr="000851CA" w:rsidRDefault="000851CA" w:rsidP="000851CA">
      <w:pPr>
        <w:spacing w:after="0" w:line="360" w:lineRule="auto"/>
        <w:ind w:left="0" w:firstLine="10"/>
        <w:rPr>
          <w:rFonts w:asciiTheme="majorHAnsi" w:hAnsiTheme="majorHAnsi" w:cs="Times New Roman"/>
          <w:bCs/>
          <w:sz w:val="20"/>
          <w:szCs w:val="20"/>
        </w:rPr>
      </w:pPr>
    </w:p>
    <w:p w:rsidR="000851CA" w:rsidRPr="000851CA" w:rsidRDefault="000851CA" w:rsidP="000851CA">
      <w:pPr>
        <w:spacing w:after="0" w:line="360" w:lineRule="auto"/>
        <w:ind w:left="0" w:firstLine="10"/>
        <w:rPr>
          <w:rFonts w:asciiTheme="majorHAnsi" w:hAnsiTheme="majorHAnsi" w:cs="Times New Roman"/>
          <w:bCs/>
          <w:sz w:val="18"/>
          <w:szCs w:val="18"/>
        </w:rPr>
      </w:pPr>
      <w:r w:rsidRPr="000851CA">
        <w:rPr>
          <w:rFonts w:asciiTheme="majorHAnsi" w:hAnsiTheme="majorHAnsi" w:cs="Times New Roman"/>
          <w:bCs/>
          <w:sz w:val="18"/>
          <w:szCs w:val="18"/>
        </w:rPr>
        <w:t>This work is licensed under a Creative Commons Attribution-NonCommercial 4.0 International License</w:t>
      </w:r>
    </w:p>
    <w:p w:rsidR="000851CA" w:rsidRPr="000851CA" w:rsidRDefault="000851CA" w:rsidP="000851CA">
      <w:pPr>
        <w:spacing w:after="0" w:line="360" w:lineRule="auto"/>
        <w:ind w:left="0" w:firstLine="10"/>
        <w:rPr>
          <w:rFonts w:asciiTheme="majorHAnsi" w:hAnsiTheme="majorHAnsi" w:cs="Times New Roman"/>
          <w:bCs/>
          <w:sz w:val="18"/>
          <w:szCs w:val="18"/>
        </w:rPr>
      </w:pPr>
      <w:r w:rsidRPr="000851CA">
        <w:rPr>
          <w:rFonts w:asciiTheme="majorHAnsi" w:hAnsiTheme="majorHAnsi" w:cs="Times New Roman"/>
          <w:bCs/>
          <w:sz w:val="18"/>
          <w:szCs w:val="18"/>
        </w:rPr>
        <w:t>Date of submission:  5 April 2023</w:t>
      </w:r>
    </w:p>
    <w:p w:rsidR="000851CA" w:rsidRPr="000851CA" w:rsidRDefault="000851CA" w:rsidP="000851CA">
      <w:pPr>
        <w:spacing w:after="0" w:line="360" w:lineRule="auto"/>
        <w:ind w:left="0" w:firstLine="10"/>
        <w:rPr>
          <w:rFonts w:asciiTheme="majorHAnsi" w:hAnsiTheme="majorHAnsi" w:cs="Times New Roman"/>
          <w:bCs/>
          <w:sz w:val="18"/>
          <w:szCs w:val="18"/>
        </w:rPr>
      </w:pPr>
      <w:r w:rsidRPr="000851CA">
        <w:rPr>
          <w:rFonts w:asciiTheme="majorHAnsi" w:hAnsiTheme="majorHAnsi" w:cs="Times New Roman"/>
          <w:bCs/>
          <w:sz w:val="18"/>
          <w:szCs w:val="18"/>
        </w:rPr>
        <w:t xml:space="preserve">Date of Final acceptance: 11 May 2023  </w:t>
      </w:r>
    </w:p>
    <w:p w:rsidR="000851CA" w:rsidRPr="000851CA" w:rsidRDefault="000851CA" w:rsidP="000851CA">
      <w:pPr>
        <w:spacing w:after="0" w:line="360" w:lineRule="auto"/>
        <w:ind w:left="0" w:firstLine="10"/>
        <w:rPr>
          <w:rFonts w:asciiTheme="majorHAnsi" w:hAnsiTheme="majorHAnsi" w:cs="Times New Roman"/>
          <w:bCs/>
          <w:sz w:val="18"/>
          <w:szCs w:val="18"/>
        </w:rPr>
      </w:pPr>
      <w:r w:rsidRPr="000851CA">
        <w:rPr>
          <w:rFonts w:asciiTheme="majorHAnsi" w:hAnsiTheme="majorHAnsi" w:cs="Times New Roman"/>
          <w:bCs/>
          <w:sz w:val="18"/>
          <w:szCs w:val="18"/>
        </w:rPr>
        <w:t>Date of Publication:  30 June 2023</w:t>
      </w:r>
    </w:p>
    <w:p w:rsidR="000851CA" w:rsidRPr="000851CA" w:rsidRDefault="000851CA" w:rsidP="000851CA">
      <w:pPr>
        <w:spacing w:after="0" w:line="360" w:lineRule="auto"/>
        <w:ind w:left="0" w:firstLine="10"/>
        <w:rPr>
          <w:rFonts w:asciiTheme="majorHAnsi" w:hAnsiTheme="majorHAnsi" w:cs="Times New Roman"/>
          <w:bCs/>
          <w:sz w:val="18"/>
          <w:szCs w:val="18"/>
        </w:rPr>
      </w:pPr>
      <w:r w:rsidRPr="000851CA">
        <w:rPr>
          <w:rFonts w:asciiTheme="majorHAnsi" w:hAnsiTheme="majorHAnsi" w:cs="Times New Roman"/>
          <w:bCs/>
          <w:sz w:val="18"/>
          <w:szCs w:val="18"/>
        </w:rPr>
        <w:t xml:space="preserve">Source of support: Nil </w:t>
      </w:r>
      <w:r w:rsidRPr="000851CA">
        <w:rPr>
          <w:rFonts w:asciiTheme="majorHAnsi" w:hAnsiTheme="majorHAnsi" w:cs="Times New Roman"/>
          <w:bCs/>
          <w:sz w:val="18"/>
          <w:szCs w:val="18"/>
        </w:rPr>
        <w:tab/>
      </w:r>
    </w:p>
    <w:p w:rsidR="000851CA" w:rsidRPr="000851CA" w:rsidRDefault="000851CA" w:rsidP="000851CA">
      <w:pPr>
        <w:spacing w:after="0" w:line="360" w:lineRule="auto"/>
        <w:ind w:left="0" w:firstLine="10"/>
        <w:rPr>
          <w:rFonts w:asciiTheme="majorHAnsi" w:hAnsiTheme="majorHAnsi" w:cs="Times New Roman"/>
          <w:bCs/>
          <w:sz w:val="18"/>
          <w:szCs w:val="18"/>
        </w:rPr>
      </w:pPr>
      <w:r w:rsidRPr="000851CA">
        <w:rPr>
          <w:rFonts w:asciiTheme="majorHAnsi" w:hAnsiTheme="majorHAnsi" w:cs="Times New Roman"/>
          <w:bCs/>
          <w:sz w:val="18"/>
          <w:szCs w:val="18"/>
        </w:rPr>
        <w:t>Conflict of interest: Nil</w:t>
      </w:r>
    </w:p>
    <w:p w:rsidR="00B85B47" w:rsidRPr="00F05F15" w:rsidRDefault="00B85B47" w:rsidP="00461CEF">
      <w:pPr>
        <w:spacing w:after="0" w:line="360" w:lineRule="auto"/>
        <w:ind w:left="0" w:firstLine="10"/>
        <w:rPr>
          <w:rFonts w:ascii="Times New Roman" w:hAnsi="Times New Roman" w:cs="Times New Roman"/>
          <w:bCs/>
          <w:sz w:val="20"/>
          <w:szCs w:val="20"/>
        </w:rPr>
      </w:pPr>
    </w:p>
    <w:p w:rsidR="00461CEF" w:rsidRPr="00461CEF" w:rsidRDefault="00461CEF" w:rsidP="00461CEF">
      <w:pPr>
        <w:spacing w:after="0" w:line="360" w:lineRule="auto"/>
        <w:ind w:left="0" w:firstLine="0"/>
        <w:jc w:val="left"/>
        <w:rPr>
          <w:rFonts w:ascii="Times New Roman" w:eastAsiaTheme="minorHAnsi" w:hAnsi="Times New Roman" w:cs="Times New Roman"/>
          <w:b/>
          <w:bCs/>
          <w:color w:val="auto"/>
          <w:sz w:val="20"/>
          <w:szCs w:val="20"/>
          <w:lang w:eastAsia="en-US"/>
        </w:rPr>
      </w:pPr>
      <w:r w:rsidRPr="00461CEF">
        <w:rPr>
          <w:rFonts w:ascii="Times New Roman" w:eastAsiaTheme="minorHAnsi" w:hAnsi="Times New Roman" w:cs="Times New Roman"/>
          <w:b/>
          <w:bCs/>
          <w:color w:val="auto"/>
          <w:sz w:val="20"/>
          <w:szCs w:val="20"/>
          <w:lang w:eastAsia="en-US"/>
        </w:rPr>
        <w:t>Abstract:</w:t>
      </w:r>
    </w:p>
    <w:p w:rsidR="00461CEF" w:rsidRPr="000851CA" w:rsidRDefault="00461CEF" w:rsidP="000851CA">
      <w:pPr>
        <w:spacing w:after="0" w:line="360" w:lineRule="auto"/>
        <w:ind w:left="0" w:firstLine="0"/>
        <w:rPr>
          <w:rFonts w:ascii="Times New Roman" w:eastAsiaTheme="minorHAnsi" w:hAnsi="Times New Roman" w:cs="Times New Roman"/>
          <w:bCs/>
          <w:color w:val="auto"/>
          <w:sz w:val="18"/>
          <w:szCs w:val="18"/>
          <w:vertAlign w:val="superscript"/>
          <w:lang w:eastAsia="en-US"/>
        </w:rPr>
      </w:pPr>
      <w:r w:rsidRPr="000851CA">
        <w:rPr>
          <w:rFonts w:ascii="Times New Roman" w:eastAsiaTheme="minorHAnsi" w:hAnsi="Times New Roman" w:cs="Times New Roman"/>
          <w:b/>
          <w:bCs/>
          <w:color w:val="auto"/>
          <w:sz w:val="18"/>
          <w:szCs w:val="18"/>
          <w:lang w:eastAsia="en-US"/>
        </w:rPr>
        <w:t>Introduction:</w:t>
      </w:r>
      <w:r w:rsidRPr="000851CA">
        <w:rPr>
          <w:rFonts w:ascii="Times New Roman" w:eastAsiaTheme="minorHAnsi" w:hAnsi="Times New Roman" w:cs="Times New Roman"/>
          <w:bCs/>
          <w:color w:val="auto"/>
          <w:sz w:val="18"/>
          <w:szCs w:val="18"/>
          <w:lang w:eastAsia="en-US"/>
        </w:rPr>
        <w:t xml:space="preserve"> Chest pain is the third most common reason for visits to the emergency department in the United States, resulting in 6 to 7 million emergency visits each year.</w:t>
      </w:r>
    </w:p>
    <w:p w:rsidR="00461CEF" w:rsidRPr="000851CA" w:rsidRDefault="00461CEF" w:rsidP="000851CA">
      <w:pPr>
        <w:spacing w:after="0" w:line="360" w:lineRule="auto"/>
        <w:ind w:left="0" w:firstLine="0"/>
        <w:rPr>
          <w:rFonts w:ascii="Times New Roman" w:hAnsi="Times New Roman" w:cs="Times New Roman"/>
          <w:b/>
          <w:sz w:val="18"/>
          <w:szCs w:val="18"/>
        </w:rPr>
      </w:pPr>
      <w:r w:rsidRPr="000851CA">
        <w:rPr>
          <w:rFonts w:ascii="Times New Roman" w:hAnsi="Times New Roman" w:cs="Times New Roman"/>
          <w:b/>
          <w:sz w:val="18"/>
          <w:szCs w:val="18"/>
        </w:rPr>
        <w:t xml:space="preserve">Material and methods: </w:t>
      </w:r>
      <w:r w:rsidRPr="000851CA">
        <w:rPr>
          <w:rFonts w:ascii="Times New Roman" w:hAnsi="Times New Roman" w:cs="Times New Roman"/>
          <w:sz w:val="18"/>
          <w:szCs w:val="18"/>
        </w:rPr>
        <w:t>This is an observational study which aims to describe epidemiology and clinical profile of patients presenting with chest pain in Jaslok Hospital &amp; Research centre.The study was conducted on outpatients as well as inpatients admitted in an urban tertiary care hospital during Oct 2020 to June 2022</w:t>
      </w:r>
    </w:p>
    <w:p w:rsidR="00461CEF" w:rsidRPr="000851CA" w:rsidRDefault="00461CEF" w:rsidP="000851CA">
      <w:pPr>
        <w:spacing w:after="0" w:line="360" w:lineRule="auto"/>
        <w:ind w:left="0" w:firstLine="0"/>
        <w:rPr>
          <w:rFonts w:ascii="Times New Roman" w:hAnsi="Times New Roman" w:cs="Times New Roman"/>
          <w:sz w:val="18"/>
          <w:szCs w:val="18"/>
        </w:rPr>
      </w:pPr>
      <w:r w:rsidRPr="000851CA">
        <w:rPr>
          <w:rFonts w:ascii="Times New Roman" w:hAnsi="Times New Roman" w:cs="Times New Roman"/>
          <w:sz w:val="18"/>
          <w:szCs w:val="18"/>
        </w:rPr>
        <w:t xml:space="preserve"> Study included the patients admitted at Jaslok Hospital &amp; Research Centre or patients coming to Jaslok Hospital EMS, according to the inclusion and exclusion criteria</w:t>
      </w:r>
    </w:p>
    <w:p w:rsidR="00461CEF" w:rsidRPr="000851CA" w:rsidRDefault="00461CEF" w:rsidP="000851CA">
      <w:pPr>
        <w:spacing w:after="0" w:line="360" w:lineRule="auto"/>
        <w:ind w:left="11" w:hanging="11"/>
        <w:rPr>
          <w:rFonts w:ascii="Times New Roman" w:hAnsi="Times New Roman" w:cs="Times New Roman"/>
          <w:sz w:val="18"/>
          <w:szCs w:val="18"/>
        </w:rPr>
      </w:pPr>
      <w:r w:rsidRPr="000851CA">
        <w:rPr>
          <w:rFonts w:ascii="Times New Roman" w:hAnsi="Times New Roman" w:cs="Times New Roman"/>
          <w:b/>
          <w:color w:val="auto"/>
          <w:sz w:val="18"/>
          <w:szCs w:val="18"/>
        </w:rPr>
        <w:t xml:space="preserve">Results and Conclusion: </w:t>
      </w:r>
      <w:r w:rsidRPr="000851CA">
        <w:rPr>
          <w:rFonts w:ascii="Times New Roman" w:hAnsi="Times New Roman" w:cs="Times New Roman"/>
          <w:sz w:val="18"/>
          <w:szCs w:val="18"/>
        </w:rPr>
        <w:t xml:space="preserve">The most common causes of non-traumatic chest pain in the present study was found to be cardiovascular diseases (47.8%) followed by gastrointestinal diseases (30%),  pulmonary diseases (12.2%),Neuromuscular diseases (6.7%), Psychological disease (3.3%). The majority of the patients were in the age group of 51-70 years. The probability for getting admitted was higher in cardiovascular diseases as compared to non-cardiovascular diseases. </w:t>
      </w:r>
    </w:p>
    <w:p w:rsidR="00461CEF" w:rsidRPr="000851CA" w:rsidRDefault="00461CEF" w:rsidP="000851CA">
      <w:pPr>
        <w:spacing w:after="0" w:line="360" w:lineRule="auto"/>
        <w:ind w:left="11" w:hanging="11"/>
        <w:rPr>
          <w:rFonts w:ascii="Times New Roman" w:hAnsi="Times New Roman" w:cs="Times New Roman"/>
          <w:color w:val="auto"/>
          <w:sz w:val="18"/>
          <w:szCs w:val="18"/>
        </w:rPr>
      </w:pPr>
      <w:r w:rsidRPr="000851CA">
        <w:rPr>
          <w:rFonts w:ascii="Times New Roman" w:hAnsi="Times New Roman" w:cs="Times New Roman"/>
          <w:b/>
          <w:color w:val="auto"/>
          <w:sz w:val="18"/>
          <w:szCs w:val="18"/>
        </w:rPr>
        <w:t xml:space="preserve">Keywords: </w:t>
      </w:r>
      <w:r w:rsidRPr="000851CA">
        <w:rPr>
          <w:rFonts w:ascii="Times New Roman" w:hAnsi="Times New Roman" w:cs="Times New Roman"/>
          <w:color w:val="auto"/>
          <w:sz w:val="18"/>
          <w:szCs w:val="18"/>
        </w:rPr>
        <w:t xml:space="preserve">Chest pain, pulmonary disease, cardiovascular disease </w:t>
      </w:r>
    </w:p>
    <w:p w:rsidR="00461CEF" w:rsidRDefault="00461CEF" w:rsidP="00461CEF">
      <w:pPr>
        <w:spacing w:after="0" w:line="360" w:lineRule="auto"/>
        <w:ind w:left="0" w:firstLine="10"/>
        <w:rPr>
          <w:rFonts w:ascii="Times New Roman" w:hAnsi="Times New Roman" w:cs="Times New Roman"/>
          <w:b/>
          <w:bCs/>
          <w:sz w:val="20"/>
          <w:szCs w:val="20"/>
        </w:rPr>
      </w:pPr>
    </w:p>
    <w:p w:rsidR="00B85B47" w:rsidRPr="00F05F15" w:rsidRDefault="00B85B47" w:rsidP="00461CEF">
      <w:pPr>
        <w:spacing w:after="0" w:line="360" w:lineRule="auto"/>
        <w:ind w:left="0" w:firstLine="0"/>
        <w:rPr>
          <w:rFonts w:ascii="Times New Roman" w:hAnsi="Times New Roman" w:cs="Times New Roman"/>
          <w:bCs/>
          <w:sz w:val="20"/>
          <w:szCs w:val="20"/>
        </w:rPr>
      </w:pPr>
      <w:r w:rsidRPr="00F05F15">
        <w:rPr>
          <w:rFonts w:ascii="Times New Roman" w:hAnsi="Times New Roman" w:cs="Times New Roman"/>
          <w:b/>
          <w:bCs/>
          <w:sz w:val="20"/>
          <w:szCs w:val="20"/>
        </w:rPr>
        <w:t>Introduction:</w:t>
      </w:r>
      <w:r w:rsidRPr="00F05F15">
        <w:rPr>
          <w:rFonts w:ascii="Times New Roman" w:hAnsi="Times New Roman" w:cs="Times New Roman"/>
          <w:bCs/>
          <w:sz w:val="20"/>
          <w:szCs w:val="20"/>
        </w:rPr>
        <w:br/>
        <w:t>Chest pain is the third most common reason for visits to the emergency department in the United States, resulting in 6 to 7 million emergency visits each year.</w:t>
      </w:r>
      <w:r w:rsidRPr="00F05F15">
        <w:rPr>
          <w:rFonts w:ascii="Times New Roman" w:hAnsi="Times New Roman" w:cs="Times New Roman"/>
          <w:bCs/>
          <w:sz w:val="20"/>
          <w:szCs w:val="20"/>
          <w:vertAlign w:val="superscript"/>
        </w:rPr>
        <w:t>[</w:t>
      </w:r>
      <w:r w:rsidR="0096028C" w:rsidRPr="00F05F15">
        <w:rPr>
          <w:rFonts w:ascii="Times New Roman" w:hAnsi="Times New Roman" w:cs="Times New Roman"/>
          <w:bCs/>
          <w:sz w:val="20"/>
          <w:szCs w:val="20"/>
          <w:vertAlign w:val="superscript"/>
        </w:rPr>
        <w:t xml:space="preserve">1, 2, </w:t>
      </w:r>
      <w:r w:rsidRPr="00F05F15">
        <w:rPr>
          <w:rFonts w:ascii="Times New Roman" w:hAnsi="Times New Roman" w:cs="Times New Roman"/>
          <w:bCs/>
          <w:sz w:val="20"/>
          <w:szCs w:val="20"/>
          <w:vertAlign w:val="superscript"/>
        </w:rPr>
        <w:t>3]</w:t>
      </w:r>
      <w:r w:rsidRPr="00F05F15">
        <w:rPr>
          <w:rFonts w:ascii="Times New Roman" w:hAnsi="Times New Roman" w:cs="Times New Roman"/>
          <w:bCs/>
          <w:sz w:val="20"/>
          <w:szCs w:val="20"/>
        </w:rPr>
        <w:t xml:space="preserve"> Some of these patients will have serious, life-threatening causes of their pain, such as an acute </w:t>
      </w:r>
      <w:r w:rsidR="00461CEF">
        <w:rPr>
          <w:rFonts w:ascii="Times New Roman" w:hAnsi="Times New Roman" w:cs="Times New Roman"/>
          <w:bCs/>
          <w:sz w:val="20"/>
          <w:szCs w:val="20"/>
        </w:rPr>
        <w:t>our</w:t>
      </w:r>
      <w:r w:rsidRPr="00F05F15">
        <w:rPr>
          <w:rFonts w:ascii="Times New Roman" w:hAnsi="Times New Roman" w:cs="Times New Roman"/>
          <w:bCs/>
          <w:sz w:val="20"/>
          <w:szCs w:val="20"/>
        </w:rPr>
        <w:t>ocardial infarction (AMI), unstable angina, pulmonary embolus, aortic dissection, and pneumothorax. Delay in diagnosis and appropriate treatment can lead to increased morbidity and mortality in patients.</w:t>
      </w:r>
      <w:r w:rsidRPr="00F05F15">
        <w:rPr>
          <w:rFonts w:ascii="Times New Roman" w:hAnsi="Times New Roman" w:cs="Times New Roman"/>
          <w:bCs/>
          <w:sz w:val="20"/>
          <w:szCs w:val="20"/>
          <w:vertAlign w:val="superscript"/>
        </w:rPr>
        <w:t>[3]</w:t>
      </w:r>
    </w:p>
    <w:p w:rsidR="00B85B47" w:rsidRPr="00F05F15" w:rsidRDefault="00B85B47" w:rsidP="00F05F15">
      <w:pPr>
        <w:spacing w:after="0" w:line="360" w:lineRule="auto"/>
        <w:ind w:left="0" w:firstLine="0"/>
        <w:rPr>
          <w:rFonts w:ascii="Times New Roman" w:hAnsi="Times New Roman" w:cs="Times New Roman"/>
          <w:bCs/>
          <w:sz w:val="20"/>
          <w:szCs w:val="20"/>
        </w:rPr>
      </w:pPr>
      <w:r w:rsidRPr="00F05F15">
        <w:rPr>
          <w:rFonts w:ascii="Times New Roman" w:hAnsi="Times New Roman" w:cs="Times New Roman"/>
          <w:bCs/>
          <w:sz w:val="20"/>
          <w:szCs w:val="20"/>
        </w:rPr>
        <w:t xml:space="preserve">Chest pain can be produced by any musculoskeletal disorder involving the chest wall or the nerves of the chest wall, neck, or upper limbs. Costochondritis (Tietze’s syndrome) usually causes tenderness of the costochondral junctions, and it is relatively common. Cervical radiculitis may manifest as a prolonged or constant aching </w:t>
      </w:r>
      <w:r w:rsidRPr="00F05F15">
        <w:rPr>
          <w:rFonts w:ascii="Times New Roman" w:hAnsi="Times New Roman" w:cs="Times New Roman"/>
          <w:bCs/>
          <w:sz w:val="20"/>
          <w:szCs w:val="20"/>
        </w:rPr>
        <w:lastRenderedPageBreak/>
        <w:t>discomfort in the upper chest and limbs. The pain may be exacerbated by motion of the neck. Pain in a dermatomal distribution can also be caused by cramping of intercostal muscles or by herpes zoster.</w:t>
      </w:r>
      <w:r w:rsidR="0096028C" w:rsidRPr="00F05F15">
        <w:rPr>
          <w:rFonts w:ascii="Times New Roman" w:hAnsi="Times New Roman" w:cs="Times New Roman"/>
          <w:bCs/>
          <w:sz w:val="20"/>
          <w:szCs w:val="20"/>
          <w:vertAlign w:val="superscript"/>
        </w:rPr>
        <w:t>[4]</w:t>
      </w:r>
    </w:p>
    <w:p w:rsidR="00B85B47" w:rsidRPr="00F05F15" w:rsidRDefault="00B85B47" w:rsidP="00F05F15">
      <w:pPr>
        <w:spacing w:after="0" w:line="360" w:lineRule="auto"/>
        <w:ind w:left="0" w:firstLine="10"/>
        <w:rPr>
          <w:rFonts w:ascii="Times New Roman" w:hAnsi="Times New Roman" w:cs="Times New Roman"/>
          <w:bCs/>
          <w:sz w:val="20"/>
          <w:szCs w:val="20"/>
        </w:rPr>
      </w:pPr>
      <w:r w:rsidRPr="00F05F15">
        <w:rPr>
          <w:rFonts w:ascii="Times New Roman" w:hAnsi="Times New Roman" w:cs="Times New Roman"/>
          <w:bCs/>
          <w:sz w:val="20"/>
          <w:szCs w:val="20"/>
        </w:rPr>
        <w:t xml:space="preserve">Patients of Chest Pain of psychiatric origin have attacks of chest pain, which is accompanied by symptoms such as palpitations, diaphoresis, tremor, dyspnoea, choking, nausea, dizziness, derealization or depersonalization, fear of losing control or dying, paraesthesia’s, chills, or hot flushes. </w:t>
      </w:r>
      <w:r w:rsidR="0096028C" w:rsidRPr="00F05F15">
        <w:rPr>
          <w:rFonts w:ascii="Times New Roman" w:hAnsi="Times New Roman" w:cs="Times New Roman"/>
          <w:bCs/>
          <w:sz w:val="20"/>
          <w:szCs w:val="20"/>
          <w:vertAlign w:val="superscript"/>
        </w:rPr>
        <w:t>[5</w:t>
      </w:r>
      <w:r w:rsidRPr="00F05F15">
        <w:rPr>
          <w:rFonts w:ascii="Times New Roman" w:hAnsi="Times New Roman" w:cs="Times New Roman"/>
          <w:bCs/>
          <w:sz w:val="20"/>
          <w:szCs w:val="20"/>
          <w:vertAlign w:val="superscript"/>
        </w:rPr>
        <w:t>]</w:t>
      </w:r>
    </w:p>
    <w:p w:rsidR="00B85B47" w:rsidRPr="00F05F15" w:rsidRDefault="00B85B47" w:rsidP="00F05F15">
      <w:pPr>
        <w:spacing w:after="0" w:line="360" w:lineRule="auto"/>
        <w:ind w:left="0"/>
        <w:rPr>
          <w:rFonts w:ascii="Times New Roman" w:hAnsi="Times New Roman" w:cs="Times New Roman"/>
          <w:b/>
          <w:sz w:val="20"/>
          <w:szCs w:val="20"/>
        </w:rPr>
      </w:pPr>
      <w:r w:rsidRPr="00F05F15">
        <w:rPr>
          <w:rFonts w:ascii="Times New Roman" w:hAnsi="Times New Roman" w:cs="Times New Roman"/>
          <w:b/>
          <w:sz w:val="20"/>
          <w:szCs w:val="20"/>
        </w:rPr>
        <w:t xml:space="preserve">Material and methods: </w:t>
      </w: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This is an observational study which aims to describe epidemiology and clinical profile of patients presenting with chest pain in Jaslok Hospital &amp; Research centre.</w:t>
      </w: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The study was conducted on outpatients as well as inpatients admitted in an urban tertiary care hospital during Oct 2020 to June 2022</w:t>
      </w:r>
    </w:p>
    <w:p w:rsidR="00B85B47" w:rsidRPr="00F05F15" w:rsidRDefault="00B85B47" w:rsidP="00F05F15">
      <w:pPr>
        <w:spacing w:after="0" w:line="360" w:lineRule="auto"/>
        <w:ind w:left="-10" w:firstLine="0"/>
        <w:rPr>
          <w:rFonts w:ascii="Times New Roman" w:hAnsi="Times New Roman" w:cs="Times New Roman"/>
          <w:sz w:val="20"/>
          <w:szCs w:val="20"/>
        </w:rPr>
      </w:pPr>
      <w:r w:rsidRPr="00F05F15">
        <w:rPr>
          <w:rFonts w:ascii="Times New Roman" w:hAnsi="Times New Roman" w:cs="Times New Roman"/>
          <w:sz w:val="20"/>
          <w:szCs w:val="20"/>
        </w:rPr>
        <w:t>Study included the patients admitted at Jaslok Hospital &amp; Research Centre or patients coming to Jaslok Hospital EMS, according to the inclusion and exclusion criteria</w:t>
      </w:r>
    </w:p>
    <w:p w:rsidR="00B85B47" w:rsidRPr="00F05F15" w:rsidRDefault="00B85B47" w:rsidP="00F05F15">
      <w:pPr>
        <w:spacing w:after="0" w:line="360" w:lineRule="auto"/>
        <w:ind w:left="0"/>
        <w:rPr>
          <w:rFonts w:ascii="Times New Roman" w:hAnsi="Times New Roman" w:cs="Times New Roman"/>
          <w:b/>
          <w:bCs/>
          <w:sz w:val="20"/>
          <w:szCs w:val="20"/>
        </w:rPr>
      </w:pPr>
      <w:r w:rsidRPr="00F05F15">
        <w:rPr>
          <w:rFonts w:ascii="Times New Roman" w:hAnsi="Times New Roman" w:cs="Times New Roman"/>
          <w:b/>
          <w:bCs/>
          <w:sz w:val="20"/>
          <w:szCs w:val="20"/>
        </w:rPr>
        <w:t xml:space="preserve">1.Inclusion Criteria: </w:t>
      </w: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 Patients presenting with chest pain as chief complaint of any duration.</w:t>
      </w: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2. Patients aged ≥18 years and all genders.</w:t>
      </w: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3. Patients who are willing to participate in the study.</w:t>
      </w:r>
    </w:p>
    <w:p w:rsidR="00B85B47" w:rsidRPr="00F05F15" w:rsidRDefault="00B85B47" w:rsidP="00F05F15">
      <w:pPr>
        <w:spacing w:after="0" w:line="360" w:lineRule="auto"/>
        <w:ind w:left="0"/>
        <w:rPr>
          <w:rFonts w:ascii="Times New Roman" w:hAnsi="Times New Roman" w:cs="Times New Roman"/>
          <w:b/>
          <w:bCs/>
          <w:sz w:val="20"/>
          <w:szCs w:val="20"/>
        </w:rPr>
      </w:pPr>
      <w:r w:rsidRPr="00F05F15">
        <w:rPr>
          <w:rFonts w:ascii="Times New Roman" w:hAnsi="Times New Roman" w:cs="Times New Roman"/>
          <w:b/>
          <w:bCs/>
          <w:sz w:val="20"/>
          <w:szCs w:val="20"/>
        </w:rPr>
        <w:t>2.Exclusion Criteria:</w:t>
      </w: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 Patients with history of trauma.</w:t>
      </w: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2. Patients not willing to give consent.</w:t>
      </w:r>
    </w:p>
    <w:p w:rsidR="00B85B47" w:rsidRPr="00F05F15" w:rsidRDefault="00B85B47" w:rsidP="00F05F15">
      <w:pPr>
        <w:spacing w:after="0" w:line="360" w:lineRule="auto"/>
        <w:ind w:left="0" w:firstLine="0"/>
        <w:rPr>
          <w:rFonts w:ascii="Times New Roman" w:hAnsi="Times New Roman" w:cs="Times New Roman"/>
          <w:b/>
          <w:sz w:val="20"/>
          <w:szCs w:val="20"/>
        </w:rPr>
      </w:pPr>
      <w:r w:rsidRPr="00F05F15">
        <w:rPr>
          <w:rFonts w:ascii="Times New Roman" w:hAnsi="Times New Roman" w:cs="Times New Roman"/>
          <w:b/>
          <w:sz w:val="20"/>
          <w:szCs w:val="20"/>
        </w:rPr>
        <w:t xml:space="preserve">Results: </w:t>
      </w:r>
    </w:p>
    <w:p w:rsidR="00B85B47" w:rsidRPr="00F05F15" w:rsidRDefault="00B85B47" w:rsidP="00F05F15">
      <w:pPr>
        <w:spacing w:after="0" w:line="360" w:lineRule="auto"/>
        <w:ind w:left="0"/>
        <w:rPr>
          <w:rFonts w:ascii="Times New Roman" w:hAnsi="Times New Roman" w:cs="Times New Roman"/>
          <w:sz w:val="20"/>
          <w:szCs w:val="20"/>
          <w:lang w:val="en-US"/>
        </w:rPr>
      </w:pPr>
      <w:r w:rsidRPr="00F05F15">
        <w:rPr>
          <w:rFonts w:ascii="Times New Roman" w:hAnsi="Times New Roman" w:cs="Times New Roman"/>
          <w:sz w:val="20"/>
          <w:szCs w:val="20"/>
          <w:lang w:val="en-US"/>
        </w:rPr>
        <w:t xml:space="preserve">In </w:t>
      </w:r>
      <w:r w:rsidR="00461CEF">
        <w:rPr>
          <w:rFonts w:ascii="Times New Roman" w:hAnsi="Times New Roman" w:cs="Times New Roman"/>
          <w:sz w:val="20"/>
          <w:szCs w:val="20"/>
          <w:lang w:val="en-US"/>
        </w:rPr>
        <w:t>our</w:t>
      </w:r>
      <w:r w:rsidRPr="00F05F15">
        <w:rPr>
          <w:rFonts w:ascii="Times New Roman" w:hAnsi="Times New Roman" w:cs="Times New Roman"/>
          <w:sz w:val="20"/>
          <w:szCs w:val="20"/>
          <w:lang w:val="en-US"/>
        </w:rPr>
        <w:t xml:space="preserve"> study total number of 90 patients was </w:t>
      </w:r>
      <w:bookmarkStart w:id="1" w:name="_Hlk117283854"/>
      <w:r w:rsidRPr="00F05F15">
        <w:rPr>
          <w:rFonts w:ascii="Times New Roman" w:hAnsi="Times New Roman" w:cs="Times New Roman"/>
          <w:sz w:val="20"/>
          <w:szCs w:val="20"/>
          <w:lang w:val="en-US"/>
        </w:rPr>
        <w:t>included, out of which 29 patients (32.2%) were females and 61 patients (67.8%) were males. The maximum number patients were in the age group 51-60 years &amp; 61-70 years i.e., 20 (22.2%) in both groups.</w:t>
      </w:r>
    </w:p>
    <w:bookmarkEnd w:id="1"/>
    <w:p w:rsidR="00B85B47" w:rsidRPr="00F05F15" w:rsidRDefault="00B85B47" w:rsidP="00F05F15">
      <w:pPr>
        <w:spacing w:after="0" w:line="360" w:lineRule="auto"/>
        <w:ind w:left="0"/>
        <w:rPr>
          <w:rFonts w:ascii="Times New Roman" w:hAnsi="Times New Roman" w:cs="Times New Roman"/>
          <w:sz w:val="20"/>
          <w:szCs w:val="20"/>
          <w:lang w:val="en-US"/>
        </w:rPr>
      </w:pPr>
      <w:r w:rsidRPr="00F05F15">
        <w:rPr>
          <w:rFonts w:ascii="Times New Roman" w:hAnsi="Times New Roman" w:cs="Times New Roman"/>
          <w:sz w:val="20"/>
          <w:szCs w:val="20"/>
          <w:lang w:val="en-US"/>
        </w:rPr>
        <w:t>In the study amongst total participants, 85 patients (94.4%) were from urban area, 5 patients (5.6%) were from rural area.</w:t>
      </w:r>
    </w:p>
    <w:p w:rsidR="000851CA" w:rsidRDefault="000851CA" w:rsidP="00F05F15">
      <w:pPr>
        <w:spacing w:after="0" w:line="360" w:lineRule="auto"/>
        <w:ind w:left="0"/>
        <w:rPr>
          <w:rFonts w:ascii="Times New Roman" w:hAnsi="Times New Roman" w:cs="Times New Roman"/>
          <w:sz w:val="20"/>
          <w:szCs w:val="20"/>
          <w:lang w:val="en-US"/>
        </w:rPr>
      </w:pPr>
    </w:p>
    <w:p w:rsidR="00B85B47" w:rsidRPr="00F05F15" w:rsidRDefault="00B85B47" w:rsidP="00F05F15">
      <w:pPr>
        <w:spacing w:after="0" w:line="360" w:lineRule="auto"/>
        <w:ind w:left="0"/>
        <w:rPr>
          <w:rFonts w:ascii="Times New Roman" w:hAnsi="Times New Roman" w:cs="Times New Roman"/>
          <w:sz w:val="20"/>
          <w:szCs w:val="20"/>
          <w:lang w:val="en-US"/>
        </w:rPr>
      </w:pPr>
      <w:r w:rsidRPr="00F05F15">
        <w:rPr>
          <w:rFonts w:ascii="Times New Roman" w:hAnsi="Times New Roman" w:cs="Times New Roman"/>
          <w:sz w:val="20"/>
          <w:szCs w:val="20"/>
          <w:lang w:val="en-US"/>
        </w:rPr>
        <w:t>Table 1: Onset of Chest Pain</w:t>
      </w:r>
    </w:p>
    <w:tbl>
      <w:tblPr>
        <w:tblStyle w:val="TableGrid"/>
        <w:tblW w:w="8966" w:type="dxa"/>
        <w:tblLook w:val="04A0" w:firstRow="1" w:lastRow="0" w:firstColumn="1" w:lastColumn="0" w:noHBand="0" w:noVBand="1"/>
      </w:tblPr>
      <w:tblGrid>
        <w:gridCol w:w="2178"/>
        <w:gridCol w:w="1810"/>
        <w:gridCol w:w="1811"/>
        <w:gridCol w:w="1810"/>
        <w:gridCol w:w="1357"/>
      </w:tblGrid>
      <w:tr w:rsidR="00B85B47" w:rsidRPr="00F05F15" w:rsidTr="00F92FF9">
        <w:trPr>
          <w:trHeight w:val="684"/>
        </w:trPr>
        <w:tc>
          <w:tcPr>
            <w:tcW w:w="2178" w:type="dxa"/>
            <w:vMerge w:val="restart"/>
            <w:hideMark/>
          </w:tcPr>
          <w:p w:rsidR="00B85B47" w:rsidRPr="00F05F15" w:rsidRDefault="00B85B47" w:rsidP="00F05F15">
            <w:pPr>
              <w:spacing w:after="0" w:line="360" w:lineRule="auto"/>
              <w:ind w:left="0" w:firstLine="0"/>
              <w:jc w:val="left"/>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Duration of Chest Pain</w:t>
            </w:r>
          </w:p>
        </w:tc>
        <w:tc>
          <w:tcPr>
            <w:tcW w:w="3621" w:type="dxa"/>
            <w:gridSpan w:val="2"/>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Cardiac Pain</w:t>
            </w:r>
          </w:p>
        </w:tc>
        <w:tc>
          <w:tcPr>
            <w:tcW w:w="1810" w:type="dxa"/>
            <w:vMerge w:val="restart"/>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Total</w:t>
            </w:r>
          </w:p>
        </w:tc>
        <w:tc>
          <w:tcPr>
            <w:tcW w:w="1357" w:type="dxa"/>
            <w:vMerge w:val="restart"/>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 Value</w:t>
            </w:r>
          </w:p>
        </w:tc>
      </w:tr>
      <w:tr w:rsidR="00B85B47" w:rsidRPr="00F05F15" w:rsidTr="00F92FF9">
        <w:trPr>
          <w:trHeight w:val="238"/>
        </w:trPr>
        <w:tc>
          <w:tcPr>
            <w:tcW w:w="2178" w:type="dxa"/>
            <w:vMerge/>
            <w:hideMark/>
          </w:tcPr>
          <w:p w:rsidR="00B85B47" w:rsidRPr="00F05F15" w:rsidRDefault="00B85B47" w:rsidP="00F05F15">
            <w:pPr>
              <w:spacing w:after="0" w:line="360" w:lineRule="auto"/>
              <w:ind w:left="0" w:firstLine="0"/>
              <w:jc w:val="left"/>
              <w:rPr>
                <w:rFonts w:ascii="Times New Roman" w:eastAsia="Times New Roman" w:hAnsi="Times New Roman" w:cs="Times New Roman"/>
                <w:sz w:val="20"/>
                <w:szCs w:val="20"/>
              </w:rPr>
            </w:pPr>
          </w:p>
        </w:tc>
        <w:tc>
          <w:tcPr>
            <w:tcW w:w="1810"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Yes</w:t>
            </w:r>
          </w:p>
        </w:tc>
        <w:tc>
          <w:tcPr>
            <w:tcW w:w="1811"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No</w:t>
            </w:r>
          </w:p>
        </w:tc>
        <w:tc>
          <w:tcPr>
            <w:tcW w:w="1810" w:type="dxa"/>
            <w:vMerge/>
            <w:hideMark/>
          </w:tcPr>
          <w:p w:rsidR="00B85B47" w:rsidRPr="00F05F15" w:rsidRDefault="00B85B47" w:rsidP="00F05F15">
            <w:pPr>
              <w:spacing w:after="0" w:line="360" w:lineRule="auto"/>
              <w:ind w:left="0" w:firstLine="0"/>
              <w:jc w:val="left"/>
              <w:rPr>
                <w:rFonts w:ascii="Times New Roman" w:eastAsia="Times New Roman" w:hAnsi="Times New Roman" w:cs="Times New Roman"/>
                <w:sz w:val="20"/>
                <w:szCs w:val="20"/>
              </w:rPr>
            </w:pPr>
          </w:p>
        </w:tc>
        <w:tc>
          <w:tcPr>
            <w:tcW w:w="1357" w:type="dxa"/>
            <w:vMerge/>
            <w:hideMark/>
          </w:tcPr>
          <w:p w:rsidR="00B85B47" w:rsidRPr="00F05F15" w:rsidRDefault="00B85B47" w:rsidP="00F05F15">
            <w:pPr>
              <w:spacing w:after="0" w:line="360" w:lineRule="auto"/>
              <w:ind w:left="0" w:firstLine="0"/>
              <w:jc w:val="left"/>
              <w:rPr>
                <w:rFonts w:ascii="Times New Roman" w:eastAsia="Times New Roman" w:hAnsi="Times New Roman" w:cs="Times New Roman"/>
                <w:sz w:val="20"/>
                <w:szCs w:val="20"/>
              </w:rPr>
            </w:pPr>
          </w:p>
        </w:tc>
      </w:tr>
      <w:tr w:rsidR="00B85B47" w:rsidRPr="00F05F15" w:rsidTr="00F92FF9">
        <w:trPr>
          <w:trHeight w:val="305"/>
        </w:trPr>
        <w:tc>
          <w:tcPr>
            <w:tcW w:w="2178" w:type="dxa"/>
            <w:noWrap/>
            <w:hideMark/>
          </w:tcPr>
          <w:p w:rsidR="00B85B47" w:rsidRPr="00F05F15" w:rsidRDefault="00B85B47" w:rsidP="00F05F15">
            <w:pPr>
              <w:spacing w:after="0" w:line="360" w:lineRule="auto"/>
              <w:ind w:left="0" w:firstLine="0"/>
              <w:jc w:val="left"/>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&lt;3 hours</w:t>
            </w:r>
          </w:p>
        </w:tc>
        <w:tc>
          <w:tcPr>
            <w:tcW w:w="1810"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3 (6.9%)</w:t>
            </w:r>
          </w:p>
        </w:tc>
        <w:tc>
          <w:tcPr>
            <w:tcW w:w="1811"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10(21.3%)</w:t>
            </w:r>
          </w:p>
        </w:tc>
        <w:tc>
          <w:tcPr>
            <w:tcW w:w="1810"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13 (2%)</w:t>
            </w:r>
          </w:p>
        </w:tc>
        <w:tc>
          <w:tcPr>
            <w:tcW w:w="1357" w:type="dxa"/>
            <w:vMerge w:val="restart"/>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0.004</w:t>
            </w:r>
          </w:p>
        </w:tc>
      </w:tr>
      <w:tr w:rsidR="00B85B47" w:rsidRPr="00F05F15" w:rsidTr="00F92FF9">
        <w:trPr>
          <w:trHeight w:val="238"/>
        </w:trPr>
        <w:tc>
          <w:tcPr>
            <w:tcW w:w="2178" w:type="dxa"/>
            <w:noWrap/>
            <w:hideMark/>
          </w:tcPr>
          <w:p w:rsidR="00B85B47" w:rsidRPr="00F05F15" w:rsidRDefault="00B85B47" w:rsidP="00F05F15">
            <w:pPr>
              <w:spacing w:after="0" w:line="360" w:lineRule="auto"/>
              <w:ind w:left="0" w:firstLine="0"/>
              <w:jc w:val="left"/>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&lt;24 hours</w:t>
            </w:r>
          </w:p>
        </w:tc>
        <w:tc>
          <w:tcPr>
            <w:tcW w:w="1810"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11 (25.6%)</w:t>
            </w:r>
          </w:p>
        </w:tc>
        <w:tc>
          <w:tcPr>
            <w:tcW w:w="1811"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24 (51.1%)</w:t>
            </w:r>
          </w:p>
        </w:tc>
        <w:tc>
          <w:tcPr>
            <w:tcW w:w="1810"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35 (38.9%)</w:t>
            </w:r>
          </w:p>
        </w:tc>
        <w:tc>
          <w:tcPr>
            <w:tcW w:w="1357" w:type="dxa"/>
            <w:vMerge/>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p>
        </w:tc>
      </w:tr>
      <w:tr w:rsidR="00B85B47" w:rsidRPr="00F05F15" w:rsidTr="00F92FF9">
        <w:trPr>
          <w:trHeight w:val="238"/>
        </w:trPr>
        <w:tc>
          <w:tcPr>
            <w:tcW w:w="2178" w:type="dxa"/>
            <w:noWrap/>
            <w:hideMark/>
          </w:tcPr>
          <w:p w:rsidR="00B85B47" w:rsidRPr="00F05F15" w:rsidRDefault="00B85B47" w:rsidP="00F05F15">
            <w:pPr>
              <w:spacing w:after="0" w:line="360" w:lineRule="auto"/>
              <w:ind w:left="0" w:firstLine="0"/>
              <w:jc w:val="left"/>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24 - 48 hours</w:t>
            </w:r>
          </w:p>
        </w:tc>
        <w:tc>
          <w:tcPr>
            <w:tcW w:w="1810"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18 (41.9%)</w:t>
            </w:r>
          </w:p>
        </w:tc>
        <w:tc>
          <w:tcPr>
            <w:tcW w:w="1811"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6 (12.8%)</w:t>
            </w:r>
          </w:p>
        </w:tc>
        <w:tc>
          <w:tcPr>
            <w:tcW w:w="1810"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24 (26.7%)</w:t>
            </w:r>
          </w:p>
        </w:tc>
        <w:tc>
          <w:tcPr>
            <w:tcW w:w="1357" w:type="dxa"/>
            <w:vMerge/>
            <w:hideMark/>
          </w:tcPr>
          <w:p w:rsidR="00B85B47" w:rsidRPr="00F05F15" w:rsidRDefault="00B85B47" w:rsidP="00F05F15">
            <w:pPr>
              <w:spacing w:after="0" w:line="360" w:lineRule="auto"/>
              <w:ind w:left="0" w:firstLine="0"/>
              <w:jc w:val="left"/>
              <w:rPr>
                <w:rFonts w:ascii="Times New Roman" w:eastAsia="Times New Roman" w:hAnsi="Times New Roman" w:cs="Times New Roman"/>
                <w:sz w:val="20"/>
                <w:szCs w:val="20"/>
              </w:rPr>
            </w:pPr>
          </w:p>
        </w:tc>
      </w:tr>
      <w:tr w:rsidR="00B85B47" w:rsidRPr="00F05F15" w:rsidTr="00F92FF9">
        <w:trPr>
          <w:trHeight w:val="238"/>
        </w:trPr>
        <w:tc>
          <w:tcPr>
            <w:tcW w:w="2178" w:type="dxa"/>
            <w:noWrap/>
            <w:hideMark/>
          </w:tcPr>
          <w:p w:rsidR="00B85B47" w:rsidRPr="00F05F15" w:rsidRDefault="00B85B47" w:rsidP="00F05F15">
            <w:pPr>
              <w:spacing w:after="0" w:line="360" w:lineRule="auto"/>
              <w:ind w:left="0" w:firstLine="0"/>
              <w:jc w:val="left"/>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&gt;48 hours</w:t>
            </w:r>
          </w:p>
        </w:tc>
        <w:tc>
          <w:tcPr>
            <w:tcW w:w="1810"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14 (32.6%)</w:t>
            </w:r>
          </w:p>
        </w:tc>
        <w:tc>
          <w:tcPr>
            <w:tcW w:w="1811"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17 (36.2%)</w:t>
            </w:r>
          </w:p>
        </w:tc>
        <w:tc>
          <w:tcPr>
            <w:tcW w:w="1810"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31 (34.4%)</w:t>
            </w:r>
          </w:p>
        </w:tc>
        <w:tc>
          <w:tcPr>
            <w:tcW w:w="1357" w:type="dxa"/>
            <w:vMerge/>
            <w:hideMark/>
          </w:tcPr>
          <w:p w:rsidR="00B85B47" w:rsidRPr="00F05F15" w:rsidRDefault="00B85B47" w:rsidP="00F05F15">
            <w:pPr>
              <w:spacing w:after="0" w:line="360" w:lineRule="auto"/>
              <w:ind w:left="0" w:firstLine="0"/>
              <w:jc w:val="left"/>
              <w:rPr>
                <w:rFonts w:ascii="Times New Roman" w:eastAsia="Times New Roman" w:hAnsi="Times New Roman" w:cs="Times New Roman"/>
                <w:sz w:val="20"/>
                <w:szCs w:val="20"/>
              </w:rPr>
            </w:pPr>
          </w:p>
        </w:tc>
      </w:tr>
      <w:tr w:rsidR="00B85B47" w:rsidRPr="00F05F15" w:rsidTr="00F92FF9">
        <w:trPr>
          <w:trHeight w:val="238"/>
        </w:trPr>
        <w:tc>
          <w:tcPr>
            <w:tcW w:w="2178" w:type="dxa"/>
            <w:noWrap/>
            <w:hideMark/>
          </w:tcPr>
          <w:p w:rsidR="00B85B47" w:rsidRPr="00F05F15" w:rsidRDefault="00B85B47" w:rsidP="00F05F15">
            <w:pPr>
              <w:spacing w:after="0" w:line="360" w:lineRule="auto"/>
              <w:ind w:left="0" w:firstLine="0"/>
              <w:jc w:val="left"/>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Total</w:t>
            </w:r>
          </w:p>
        </w:tc>
        <w:tc>
          <w:tcPr>
            <w:tcW w:w="1810"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43</w:t>
            </w:r>
          </w:p>
        </w:tc>
        <w:tc>
          <w:tcPr>
            <w:tcW w:w="1811"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47</w:t>
            </w:r>
          </w:p>
        </w:tc>
        <w:tc>
          <w:tcPr>
            <w:tcW w:w="1810" w:type="dxa"/>
            <w:noWrap/>
            <w:hideMark/>
          </w:tcPr>
          <w:p w:rsidR="00B85B47" w:rsidRPr="00F05F15" w:rsidRDefault="00B85B47" w:rsidP="00F05F15">
            <w:pPr>
              <w:spacing w:after="0" w:line="360" w:lineRule="auto"/>
              <w:ind w:left="0" w:firstLine="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90</w:t>
            </w:r>
          </w:p>
        </w:tc>
        <w:tc>
          <w:tcPr>
            <w:tcW w:w="1357" w:type="dxa"/>
            <w:vMerge/>
            <w:hideMark/>
          </w:tcPr>
          <w:p w:rsidR="00B85B47" w:rsidRPr="00F05F15" w:rsidRDefault="00B85B47" w:rsidP="00F05F15">
            <w:pPr>
              <w:spacing w:after="0" w:line="360" w:lineRule="auto"/>
              <w:ind w:left="0" w:firstLine="0"/>
              <w:jc w:val="left"/>
              <w:rPr>
                <w:rFonts w:ascii="Times New Roman" w:eastAsia="Times New Roman" w:hAnsi="Times New Roman" w:cs="Times New Roman"/>
                <w:sz w:val="20"/>
                <w:szCs w:val="20"/>
              </w:rPr>
            </w:pPr>
          </w:p>
        </w:tc>
      </w:tr>
    </w:tbl>
    <w:p w:rsidR="00B85B47" w:rsidRPr="00F05F15" w:rsidRDefault="00B85B47" w:rsidP="00F05F15">
      <w:pPr>
        <w:spacing w:after="0" w:line="360" w:lineRule="auto"/>
        <w:ind w:left="0"/>
        <w:rPr>
          <w:rFonts w:ascii="Times New Roman" w:hAnsi="Times New Roman" w:cs="Times New Roman"/>
          <w:sz w:val="20"/>
          <w:szCs w:val="20"/>
          <w:lang w:val="en-US"/>
        </w:rPr>
      </w:pPr>
    </w:p>
    <w:p w:rsidR="000851CA" w:rsidRDefault="000851CA" w:rsidP="00F05F15">
      <w:pPr>
        <w:spacing w:after="0" w:line="360" w:lineRule="auto"/>
        <w:ind w:left="0"/>
        <w:rPr>
          <w:rFonts w:ascii="Times New Roman" w:hAnsi="Times New Roman" w:cs="Times New Roman"/>
          <w:sz w:val="20"/>
          <w:szCs w:val="20"/>
          <w:lang w:val="en-US"/>
        </w:rPr>
      </w:pPr>
    </w:p>
    <w:p w:rsidR="000851CA" w:rsidRDefault="000851CA" w:rsidP="00F05F15">
      <w:pPr>
        <w:spacing w:after="0" w:line="360" w:lineRule="auto"/>
        <w:ind w:left="0"/>
        <w:rPr>
          <w:rFonts w:ascii="Times New Roman" w:hAnsi="Times New Roman" w:cs="Times New Roman"/>
          <w:sz w:val="20"/>
          <w:szCs w:val="20"/>
          <w:lang w:val="en-US"/>
        </w:rPr>
      </w:pPr>
    </w:p>
    <w:p w:rsidR="000851CA" w:rsidRDefault="000851CA" w:rsidP="00F05F15">
      <w:pPr>
        <w:spacing w:after="0" w:line="360" w:lineRule="auto"/>
        <w:ind w:left="0"/>
        <w:rPr>
          <w:rFonts w:ascii="Times New Roman" w:hAnsi="Times New Roman" w:cs="Times New Roman"/>
          <w:sz w:val="20"/>
          <w:szCs w:val="20"/>
          <w:lang w:val="en-US"/>
        </w:rPr>
      </w:pPr>
    </w:p>
    <w:p w:rsidR="000851CA" w:rsidRDefault="000851CA" w:rsidP="00F05F15">
      <w:pPr>
        <w:spacing w:after="0" w:line="360" w:lineRule="auto"/>
        <w:ind w:left="0"/>
        <w:rPr>
          <w:rFonts w:ascii="Times New Roman" w:hAnsi="Times New Roman" w:cs="Times New Roman"/>
          <w:sz w:val="20"/>
          <w:szCs w:val="20"/>
          <w:lang w:val="en-US"/>
        </w:rPr>
      </w:pPr>
    </w:p>
    <w:p w:rsidR="000851CA" w:rsidRDefault="000851CA" w:rsidP="00F05F15">
      <w:pPr>
        <w:spacing w:after="0" w:line="360" w:lineRule="auto"/>
        <w:ind w:left="0"/>
        <w:rPr>
          <w:rFonts w:ascii="Times New Roman" w:hAnsi="Times New Roman" w:cs="Times New Roman"/>
          <w:sz w:val="20"/>
          <w:szCs w:val="20"/>
          <w:lang w:val="en-US"/>
        </w:rPr>
      </w:pPr>
    </w:p>
    <w:p w:rsidR="00B85B47" w:rsidRPr="00F05F15" w:rsidRDefault="00B85B47" w:rsidP="00F05F15">
      <w:pPr>
        <w:spacing w:after="0" w:line="360" w:lineRule="auto"/>
        <w:ind w:left="0"/>
        <w:rPr>
          <w:rFonts w:ascii="Times New Roman" w:hAnsi="Times New Roman" w:cs="Times New Roman"/>
          <w:sz w:val="20"/>
          <w:szCs w:val="20"/>
          <w:lang w:val="en-US"/>
        </w:rPr>
      </w:pPr>
      <w:r w:rsidRPr="00F05F15">
        <w:rPr>
          <w:rFonts w:ascii="Times New Roman" w:hAnsi="Times New Roman" w:cs="Times New Roman"/>
          <w:sz w:val="20"/>
          <w:szCs w:val="20"/>
          <w:lang w:val="en-US"/>
        </w:rPr>
        <w:t>Table 2: Cause of Chest Pain in Participants</w:t>
      </w:r>
    </w:p>
    <w:tbl>
      <w:tblPr>
        <w:tblStyle w:val="TableGrid"/>
        <w:tblW w:w="9022" w:type="dxa"/>
        <w:tblLook w:val="04A0" w:firstRow="1" w:lastRow="0" w:firstColumn="1" w:lastColumn="0" w:noHBand="0" w:noVBand="1"/>
      </w:tblPr>
      <w:tblGrid>
        <w:gridCol w:w="3661"/>
        <w:gridCol w:w="2641"/>
        <w:gridCol w:w="2720"/>
      </w:tblGrid>
      <w:tr w:rsidR="00B85B47" w:rsidRPr="00F05F15" w:rsidTr="00F92FF9">
        <w:trPr>
          <w:trHeight w:val="472"/>
        </w:trPr>
        <w:tc>
          <w:tcPr>
            <w:tcW w:w="3661"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Diagnosis</w:t>
            </w:r>
          </w:p>
        </w:tc>
        <w:tc>
          <w:tcPr>
            <w:tcW w:w="2641"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Frequency</w:t>
            </w:r>
          </w:p>
        </w:tc>
        <w:tc>
          <w:tcPr>
            <w:tcW w:w="2720"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Percentage</w:t>
            </w:r>
          </w:p>
        </w:tc>
      </w:tr>
      <w:tr w:rsidR="00B85B47" w:rsidRPr="00F05F15" w:rsidTr="00F92FF9">
        <w:trPr>
          <w:trHeight w:val="472"/>
        </w:trPr>
        <w:tc>
          <w:tcPr>
            <w:tcW w:w="3661"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Cardiac</w:t>
            </w:r>
          </w:p>
        </w:tc>
        <w:tc>
          <w:tcPr>
            <w:tcW w:w="2641"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43</w:t>
            </w:r>
          </w:p>
        </w:tc>
        <w:tc>
          <w:tcPr>
            <w:tcW w:w="272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47.8</w:t>
            </w:r>
          </w:p>
        </w:tc>
      </w:tr>
      <w:tr w:rsidR="00B85B47" w:rsidRPr="00F05F15" w:rsidTr="00F92FF9">
        <w:trPr>
          <w:trHeight w:val="472"/>
        </w:trPr>
        <w:tc>
          <w:tcPr>
            <w:tcW w:w="3661"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Pulmonary</w:t>
            </w:r>
          </w:p>
        </w:tc>
        <w:tc>
          <w:tcPr>
            <w:tcW w:w="2641"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11</w:t>
            </w:r>
          </w:p>
        </w:tc>
        <w:tc>
          <w:tcPr>
            <w:tcW w:w="272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12.2</w:t>
            </w:r>
          </w:p>
        </w:tc>
      </w:tr>
      <w:tr w:rsidR="00B85B47" w:rsidRPr="00F05F15" w:rsidTr="00F92FF9">
        <w:trPr>
          <w:trHeight w:val="472"/>
        </w:trPr>
        <w:tc>
          <w:tcPr>
            <w:tcW w:w="3661"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Gastrointestinal</w:t>
            </w:r>
          </w:p>
        </w:tc>
        <w:tc>
          <w:tcPr>
            <w:tcW w:w="2641"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27</w:t>
            </w:r>
          </w:p>
        </w:tc>
        <w:tc>
          <w:tcPr>
            <w:tcW w:w="272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30.0</w:t>
            </w:r>
          </w:p>
        </w:tc>
      </w:tr>
      <w:tr w:rsidR="00B85B47" w:rsidRPr="00F05F15" w:rsidTr="00F92FF9">
        <w:trPr>
          <w:trHeight w:val="472"/>
        </w:trPr>
        <w:tc>
          <w:tcPr>
            <w:tcW w:w="3661"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Psychological</w:t>
            </w:r>
          </w:p>
        </w:tc>
        <w:tc>
          <w:tcPr>
            <w:tcW w:w="2641"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3</w:t>
            </w:r>
          </w:p>
        </w:tc>
        <w:tc>
          <w:tcPr>
            <w:tcW w:w="272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3.3</w:t>
            </w:r>
          </w:p>
        </w:tc>
      </w:tr>
      <w:tr w:rsidR="00B85B47" w:rsidRPr="00F05F15" w:rsidTr="00F92FF9">
        <w:trPr>
          <w:trHeight w:val="472"/>
        </w:trPr>
        <w:tc>
          <w:tcPr>
            <w:tcW w:w="3661"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Neuromuscular</w:t>
            </w:r>
          </w:p>
        </w:tc>
        <w:tc>
          <w:tcPr>
            <w:tcW w:w="2641"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6</w:t>
            </w:r>
          </w:p>
        </w:tc>
        <w:tc>
          <w:tcPr>
            <w:tcW w:w="272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6.7</w:t>
            </w:r>
          </w:p>
        </w:tc>
      </w:tr>
    </w:tbl>
    <w:p w:rsidR="000851CA" w:rsidRDefault="000851CA" w:rsidP="00F05F15">
      <w:pPr>
        <w:spacing w:after="0" w:line="360" w:lineRule="auto"/>
        <w:ind w:left="0"/>
        <w:rPr>
          <w:rFonts w:ascii="Times New Roman" w:hAnsi="Times New Roman" w:cs="Times New Roman"/>
          <w:sz w:val="20"/>
          <w:szCs w:val="20"/>
          <w:lang w:val="en-US"/>
        </w:rPr>
      </w:pPr>
    </w:p>
    <w:p w:rsidR="00B85B47" w:rsidRPr="00F05F15" w:rsidRDefault="00B85B47" w:rsidP="00F05F15">
      <w:pPr>
        <w:spacing w:after="0" w:line="360" w:lineRule="auto"/>
        <w:ind w:left="0"/>
        <w:rPr>
          <w:rFonts w:ascii="Times New Roman" w:hAnsi="Times New Roman" w:cs="Times New Roman"/>
          <w:sz w:val="20"/>
          <w:szCs w:val="20"/>
          <w:lang w:val="en-US"/>
        </w:rPr>
      </w:pPr>
      <w:r w:rsidRPr="00F05F15">
        <w:rPr>
          <w:rFonts w:ascii="Times New Roman" w:hAnsi="Times New Roman" w:cs="Times New Roman"/>
          <w:sz w:val="20"/>
          <w:szCs w:val="20"/>
          <w:lang w:val="en-US"/>
        </w:rPr>
        <w:t xml:space="preserve">Onset of chest pain was acute in 59(65.56%) patients, out which 29(67.5%) patients had cardiovascular cause of chest pain, 3 patients (6.9%) of cardiac chest pain had STEMI for which primary PCI was done. </w:t>
      </w:r>
      <w:bookmarkStart w:id="2" w:name="_Hlk117287408"/>
      <w:r w:rsidRPr="00F05F15">
        <w:rPr>
          <w:rFonts w:ascii="Times New Roman" w:hAnsi="Times New Roman" w:cs="Times New Roman"/>
          <w:sz w:val="20"/>
          <w:szCs w:val="20"/>
          <w:lang w:val="en-US"/>
        </w:rPr>
        <w:t xml:space="preserve">Amongst total 90 participants, </w:t>
      </w:r>
      <w:bookmarkStart w:id="3" w:name="_Hlk117292784"/>
      <w:r w:rsidRPr="00F05F15">
        <w:rPr>
          <w:rFonts w:ascii="Times New Roman" w:hAnsi="Times New Roman" w:cs="Times New Roman"/>
          <w:sz w:val="20"/>
          <w:szCs w:val="20"/>
          <w:lang w:val="en-US"/>
        </w:rPr>
        <w:t>43 (47.8%) patients had cardiac cause of chest pain, 11 (12.2%) patients had pulmonary cause of chest pain,27(30%) had gastrointestinal cause, 3 (3.3%) had psychological cause &amp; 6 (6.7%) had neuromuscular cause of chest pain.</w:t>
      </w:r>
      <w:bookmarkEnd w:id="2"/>
      <w:bookmarkEnd w:id="3"/>
    </w:p>
    <w:p w:rsidR="00B85B47" w:rsidRPr="00F05F15" w:rsidRDefault="00B85B47" w:rsidP="00F05F15">
      <w:pPr>
        <w:spacing w:after="0" w:line="360" w:lineRule="auto"/>
        <w:ind w:left="0" w:hanging="11"/>
        <w:jc w:val="left"/>
        <w:rPr>
          <w:rFonts w:ascii="Times New Roman" w:hAnsi="Times New Roman" w:cs="Times New Roman"/>
          <w:sz w:val="20"/>
          <w:szCs w:val="20"/>
          <w:lang w:val="en-US"/>
        </w:rPr>
      </w:pP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Table 3: Age Wise Distribution of Patients in Cardiac and Non-Cardiac Chest Pain</w:t>
      </w:r>
    </w:p>
    <w:p w:rsidR="00B85B47" w:rsidRPr="00F05F15" w:rsidRDefault="00B85B47" w:rsidP="00F05F15">
      <w:pPr>
        <w:spacing w:after="0" w:line="360" w:lineRule="auto"/>
        <w:ind w:left="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Age group</w:t>
            </w:r>
          </w:p>
        </w:tc>
        <w:tc>
          <w:tcPr>
            <w:tcW w:w="3606" w:type="dxa"/>
            <w:gridSpan w:val="2"/>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Cardiac Cause of Chest pain</w:t>
            </w:r>
          </w:p>
        </w:tc>
        <w:tc>
          <w:tcPr>
            <w:tcW w:w="3607" w:type="dxa"/>
            <w:gridSpan w:val="2"/>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Non-Cardiac Cause of Chest pain</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Frequency</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Percentage</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Frequency</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Percentage</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eastAsia="Times New Roman" w:hAnsi="Times New Roman" w:cs="Times New Roman"/>
                <w:sz w:val="20"/>
                <w:szCs w:val="20"/>
              </w:rPr>
              <w:t>18-30 years</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2.33%</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11</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23.40%</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eastAsia="Times New Roman" w:hAnsi="Times New Roman" w:cs="Times New Roman"/>
                <w:sz w:val="20"/>
                <w:szCs w:val="20"/>
              </w:rPr>
              <w:t>31-40 years</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3</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6.98%</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11</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23.40%</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eastAsia="Times New Roman" w:hAnsi="Times New Roman" w:cs="Times New Roman"/>
                <w:sz w:val="20"/>
                <w:szCs w:val="20"/>
              </w:rPr>
              <w:t>41-50 years</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5</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11.63%</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10</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21.28%</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eastAsia="Times New Roman" w:hAnsi="Times New Roman" w:cs="Times New Roman"/>
                <w:sz w:val="20"/>
                <w:szCs w:val="20"/>
              </w:rPr>
              <w:t>51-60 years</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14</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32.56%</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6</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12.77%</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eastAsia="Times New Roman" w:hAnsi="Times New Roman" w:cs="Times New Roman"/>
                <w:sz w:val="20"/>
                <w:szCs w:val="20"/>
              </w:rPr>
              <w:t>61-70 years</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16</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37.21%</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4</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8.51%</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eastAsia="Times New Roman" w:hAnsi="Times New Roman" w:cs="Times New Roman"/>
                <w:sz w:val="20"/>
                <w:szCs w:val="20"/>
              </w:rPr>
              <w:t>71-80 years</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2</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4.65%</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5</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10.64%</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eastAsia="Times New Roman" w:hAnsi="Times New Roman" w:cs="Times New Roman"/>
                <w:sz w:val="20"/>
                <w:szCs w:val="20"/>
              </w:rPr>
              <w:t>&gt;80 years</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2</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4.65%</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0</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0</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total</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43</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100%</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47</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100%</w:t>
            </w:r>
          </w:p>
        </w:tc>
      </w:tr>
    </w:tbl>
    <w:p w:rsidR="00B85B47" w:rsidRPr="00F05F15" w:rsidRDefault="00B85B47" w:rsidP="00F05F15">
      <w:pPr>
        <w:spacing w:after="0" w:line="360" w:lineRule="auto"/>
        <w:ind w:left="0"/>
        <w:rPr>
          <w:rFonts w:ascii="Times New Roman" w:hAnsi="Times New Roman" w:cs="Times New Roman"/>
          <w:b/>
          <w:bCs/>
          <w:sz w:val="20"/>
          <w:szCs w:val="20"/>
        </w:rPr>
      </w:pP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Table 4: Gender Wise Distribution of Patients in Cardiac and Non-Cardiac Chest Pain</w:t>
      </w:r>
    </w:p>
    <w:p w:rsidR="00B85B47" w:rsidRPr="00F05F15" w:rsidRDefault="00B85B47" w:rsidP="00F05F15">
      <w:pPr>
        <w:spacing w:after="0" w:line="360" w:lineRule="auto"/>
        <w:ind w:left="0"/>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Gender</w:t>
            </w:r>
          </w:p>
        </w:tc>
        <w:tc>
          <w:tcPr>
            <w:tcW w:w="3606" w:type="dxa"/>
            <w:gridSpan w:val="2"/>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Cardiac Cause of Chest pain</w:t>
            </w:r>
          </w:p>
        </w:tc>
        <w:tc>
          <w:tcPr>
            <w:tcW w:w="3607" w:type="dxa"/>
            <w:gridSpan w:val="2"/>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Non-Cardiac Cause of Chest pain</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Frequency</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Percentage</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Frequency</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Percentage</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Male</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32</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74.4%</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29</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61.70%</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Female</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11</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25.6%</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18</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38.30%</w:t>
            </w:r>
          </w:p>
        </w:tc>
      </w:tr>
      <w:tr w:rsidR="00B85B47" w:rsidRPr="00F05F15" w:rsidTr="00F92FF9">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Total</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43</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100%</w:t>
            </w:r>
          </w:p>
        </w:tc>
        <w:tc>
          <w:tcPr>
            <w:tcW w:w="1803"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47</w:t>
            </w:r>
          </w:p>
        </w:tc>
        <w:tc>
          <w:tcPr>
            <w:tcW w:w="1804" w:type="dxa"/>
          </w:tcPr>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100%</w:t>
            </w:r>
          </w:p>
        </w:tc>
      </w:tr>
    </w:tbl>
    <w:p w:rsidR="00B85B47" w:rsidRPr="00F05F15" w:rsidRDefault="00B85B47" w:rsidP="00F05F15">
      <w:pPr>
        <w:spacing w:after="0" w:line="360" w:lineRule="auto"/>
        <w:ind w:left="0"/>
        <w:rPr>
          <w:rFonts w:ascii="Times New Roman" w:hAnsi="Times New Roman" w:cs="Times New Roman"/>
          <w:b/>
          <w:bCs/>
          <w:sz w:val="20"/>
          <w:szCs w:val="20"/>
        </w:rPr>
      </w:pPr>
    </w:p>
    <w:p w:rsidR="00B85B47" w:rsidRPr="00F05F15" w:rsidRDefault="00B85B47" w:rsidP="00F05F15">
      <w:pPr>
        <w:spacing w:after="0" w:line="360" w:lineRule="auto"/>
        <w:ind w:left="0"/>
        <w:rPr>
          <w:rFonts w:ascii="Times New Roman" w:hAnsi="Times New Roman" w:cs="Times New Roman"/>
          <w:sz w:val="20"/>
          <w:szCs w:val="20"/>
        </w:rPr>
      </w:pPr>
      <w:bookmarkStart w:id="4" w:name="_Hlk117284368"/>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 xml:space="preserve">In </w:t>
      </w:r>
      <w:r w:rsidR="00461CEF">
        <w:rPr>
          <w:rFonts w:ascii="Times New Roman" w:hAnsi="Times New Roman" w:cs="Times New Roman"/>
          <w:sz w:val="20"/>
          <w:szCs w:val="20"/>
        </w:rPr>
        <w:t>our</w:t>
      </w:r>
      <w:r w:rsidRPr="00F05F15">
        <w:rPr>
          <w:rFonts w:ascii="Times New Roman" w:hAnsi="Times New Roman" w:cs="Times New Roman"/>
          <w:sz w:val="20"/>
          <w:szCs w:val="20"/>
        </w:rPr>
        <w:t xml:space="preserve"> study it was observed that with the increasing age the incidence of cardiovascular disease increases, the maximum number of patients in cardiovascular cause of chest pain was from the age group 61-70 years i.e., 16 patients (37.21%), where in non-cardiovascular diseases the maximum number of patients were from age group 18-40 years i.e., 22 patients (46.8%). </w:t>
      </w: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 xml:space="preserve">In </w:t>
      </w:r>
      <w:r w:rsidR="00461CEF">
        <w:rPr>
          <w:rFonts w:ascii="Times New Roman" w:hAnsi="Times New Roman" w:cs="Times New Roman"/>
          <w:sz w:val="20"/>
          <w:szCs w:val="20"/>
        </w:rPr>
        <w:t>our</w:t>
      </w:r>
      <w:r w:rsidRPr="00F05F15">
        <w:rPr>
          <w:rFonts w:ascii="Times New Roman" w:hAnsi="Times New Roman" w:cs="Times New Roman"/>
          <w:sz w:val="20"/>
          <w:szCs w:val="20"/>
        </w:rPr>
        <w:t xml:space="preserve"> study the incidence of cardiovascular diseases was higher in males i.e., 32 patients (74.4%) than in females i.e., 11 patients (25.6%)</w:t>
      </w:r>
      <w:bookmarkEnd w:id="4"/>
    </w:p>
    <w:p w:rsidR="00B85B47" w:rsidRPr="00F05F15" w:rsidRDefault="00B85B47" w:rsidP="00F05F15">
      <w:pPr>
        <w:spacing w:after="0" w:line="360" w:lineRule="auto"/>
        <w:ind w:left="0"/>
        <w:rPr>
          <w:rFonts w:ascii="Times New Roman" w:hAnsi="Times New Roman" w:cs="Times New Roman"/>
          <w:sz w:val="20"/>
          <w:szCs w:val="20"/>
        </w:rPr>
      </w:pP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Table 5: Characteristics of Chest Pain</w:t>
      </w:r>
    </w:p>
    <w:p w:rsidR="00B85B47" w:rsidRPr="00F05F15" w:rsidRDefault="00B85B47" w:rsidP="00F05F15">
      <w:pPr>
        <w:spacing w:after="0" w:line="360" w:lineRule="auto"/>
        <w:ind w:left="0"/>
        <w:rPr>
          <w:rFonts w:ascii="Times New Roman" w:hAnsi="Times New Roman" w:cs="Times New Roman"/>
          <w:sz w:val="20"/>
          <w:szCs w:val="20"/>
        </w:rPr>
      </w:pPr>
    </w:p>
    <w:tbl>
      <w:tblPr>
        <w:tblStyle w:val="TableGrid"/>
        <w:tblW w:w="9601" w:type="dxa"/>
        <w:tblLook w:val="04A0" w:firstRow="1" w:lastRow="0" w:firstColumn="1" w:lastColumn="0" w:noHBand="0" w:noVBand="1"/>
      </w:tblPr>
      <w:tblGrid>
        <w:gridCol w:w="1747"/>
        <w:gridCol w:w="962"/>
        <w:gridCol w:w="962"/>
        <w:gridCol w:w="1365"/>
        <w:gridCol w:w="962"/>
        <w:gridCol w:w="1050"/>
        <w:gridCol w:w="845"/>
        <w:gridCol w:w="931"/>
        <w:gridCol w:w="777"/>
      </w:tblGrid>
      <w:tr w:rsidR="00B85B47" w:rsidRPr="00F05F15" w:rsidTr="00F92FF9">
        <w:trPr>
          <w:trHeight w:val="216"/>
        </w:trPr>
        <w:tc>
          <w:tcPr>
            <w:tcW w:w="1747"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Diagnosis</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Aching</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Burning</w:t>
            </w:r>
          </w:p>
        </w:tc>
        <w:tc>
          <w:tcPr>
            <w:tcW w:w="1365"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Constricting</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Dull</w:t>
            </w:r>
          </w:p>
        </w:tc>
        <w:tc>
          <w:tcPr>
            <w:tcW w:w="105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Pleuritic</w:t>
            </w:r>
          </w:p>
        </w:tc>
        <w:tc>
          <w:tcPr>
            <w:tcW w:w="845"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Sharp</w:t>
            </w:r>
          </w:p>
        </w:tc>
        <w:tc>
          <w:tcPr>
            <w:tcW w:w="931"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Tearing</w:t>
            </w:r>
          </w:p>
        </w:tc>
        <w:tc>
          <w:tcPr>
            <w:tcW w:w="777"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Total</w:t>
            </w:r>
          </w:p>
        </w:tc>
      </w:tr>
      <w:tr w:rsidR="00B85B47" w:rsidRPr="00F05F15" w:rsidTr="00F92FF9">
        <w:trPr>
          <w:trHeight w:val="216"/>
        </w:trPr>
        <w:tc>
          <w:tcPr>
            <w:tcW w:w="1747" w:type="dxa"/>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Cardiac</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1365"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22 (51.1%)</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21 (48.8%)</w:t>
            </w:r>
          </w:p>
        </w:tc>
        <w:tc>
          <w:tcPr>
            <w:tcW w:w="105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845"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931"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 (0.1%)</w:t>
            </w:r>
          </w:p>
        </w:tc>
        <w:tc>
          <w:tcPr>
            <w:tcW w:w="777"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43</w:t>
            </w:r>
          </w:p>
        </w:tc>
      </w:tr>
      <w:tr w:rsidR="00B85B47" w:rsidRPr="00F05F15" w:rsidTr="00F92FF9">
        <w:trPr>
          <w:trHeight w:val="216"/>
        </w:trPr>
        <w:tc>
          <w:tcPr>
            <w:tcW w:w="1747"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Pulmonary</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1365"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 (18.2%)</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3 (27.3%)</w:t>
            </w:r>
          </w:p>
        </w:tc>
        <w:tc>
          <w:tcPr>
            <w:tcW w:w="105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6 (54.5%)</w:t>
            </w:r>
          </w:p>
        </w:tc>
        <w:tc>
          <w:tcPr>
            <w:tcW w:w="845"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931"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777"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11</w:t>
            </w:r>
          </w:p>
        </w:tc>
      </w:tr>
      <w:tr w:rsidR="00B85B47" w:rsidRPr="00F05F15" w:rsidTr="00F92FF9">
        <w:trPr>
          <w:trHeight w:val="436"/>
        </w:trPr>
        <w:tc>
          <w:tcPr>
            <w:tcW w:w="1747" w:type="dxa"/>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Gastrointestinal</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24 (88.8%)</w:t>
            </w:r>
          </w:p>
        </w:tc>
        <w:tc>
          <w:tcPr>
            <w:tcW w:w="1365"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 (3.7%)</w:t>
            </w:r>
          </w:p>
        </w:tc>
        <w:tc>
          <w:tcPr>
            <w:tcW w:w="105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845"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 (7.4%)</w:t>
            </w:r>
          </w:p>
        </w:tc>
        <w:tc>
          <w:tcPr>
            <w:tcW w:w="931"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777"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27</w:t>
            </w:r>
          </w:p>
        </w:tc>
      </w:tr>
      <w:tr w:rsidR="00B85B47" w:rsidRPr="00F05F15" w:rsidTr="00F92FF9">
        <w:trPr>
          <w:trHeight w:val="436"/>
        </w:trPr>
        <w:tc>
          <w:tcPr>
            <w:tcW w:w="1747" w:type="dxa"/>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Psychological</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1365"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3 (100%)</w:t>
            </w:r>
          </w:p>
        </w:tc>
        <w:tc>
          <w:tcPr>
            <w:tcW w:w="105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845"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931"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777"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3</w:t>
            </w:r>
          </w:p>
        </w:tc>
      </w:tr>
      <w:tr w:rsidR="00B85B47" w:rsidRPr="00F05F15" w:rsidTr="00F92FF9">
        <w:trPr>
          <w:trHeight w:val="436"/>
        </w:trPr>
        <w:tc>
          <w:tcPr>
            <w:tcW w:w="1747" w:type="dxa"/>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Neuromuscular</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 (16.7%)</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1365"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962"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 (33.3%)</w:t>
            </w:r>
          </w:p>
        </w:tc>
        <w:tc>
          <w:tcPr>
            <w:tcW w:w="105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845"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3 (50%)</w:t>
            </w:r>
          </w:p>
        </w:tc>
        <w:tc>
          <w:tcPr>
            <w:tcW w:w="931"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0</w:t>
            </w:r>
          </w:p>
        </w:tc>
        <w:tc>
          <w:tcPr>
            <w:tcW w:w="777"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6</w:t>
            </w:r>
          </w:p>
        </w:tc>
      </w:tr>
    </w:tbl>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 xml:space="preserve">In </w:t>
      </w:r>
      <w:r w:rsidR="00461CEF">
        <w:rPr>
          <w:rFonts w:ascii="Times New Roman" w:hAnsi="Times New Roman" w:cs="Times New Roman"/>
          <w:sz w:val="20"/>
          <w:szCs w:val="20"/>
        </w:rPr>
        <w:t>our</w:t>
      </w:r>
      <w:r w:rsidRPr="00F05F15">
        <w:rPr>
          <w:rFonts w:ascii="Times New Roman" w:hAnsi="Times New Roman" w:cs="Times New Roman"/>
          <w:sz w:val="20"/>
          <w:szCs w:val="20"/>
        </w:rPr>
        <w:t xml:space="preserve"> study amongst the participants, 22 patients (51.1%) had constricting type &amp; 21 patients (48.8%) had dull type of chest pain in cardiovascular diseases. In Pulmonary diseases maximum patients i.e.  6 patients (54.5%) had pleuritic type of chest pain. Gastrointestinal cause was mainly associated burning type of chest pain, which was recurrent in nature, 24 patients (88.8%) had burning type of chest pain. </w:t>
      </w:r>
    </w:p>
    <w:p w:rsidR="00B85B47" w:rsidRPr="00F05F15" w:rsidRDefault="00B85B47" w:rsidP="00F05F15">
      <w:pPr>
        <w:spacing w:after="0" w:line="360" w:lineRule="auto"/>
        <w:ind w:left="0"/>
        <w:rPr>
          <w:rFonts w:ascii="Times New Roman" w:hAnsi="Times New Roman" w:cs="Times New Roman"/>
          <w:b/>
          <w:bCs/>
          <w:sz w:val="20"/>
          <w:szCs w:val="20"/>
        </w:rPr>
      </w:pP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 xml:space="preserve">Table 6: Cardiac Cause of Chest Pain </w:t>
      </w:r>
    </w:p>
    <w:tbl>
      <w:tblPr>
        <w:tblStyle w:val="TableGrid"/>
        <w:tblW w:w="8929" w:type="dxa"/>
        <w:tblLook w:val="04A0" w:firstRow="1" w:lastRow="0" w:firstColumn="1" w:lastColumn="0" w:noHBand="0" w:noVBand="1"/>
      </w:tblPr>
      <w:tblGrid>
        <w:gridCol w:w="1639"/>
        <w:gridCol w:w="3910"/>
        <w:gridCol w:w="1690"/>
        <w:gridCol w:w="1690"/>
      </w:tblGrid>
      <w:tr w:rsidR="00B85B47" w:rsidRPr="00F05F15" w:rsidTr="00F92FF9">
        <w:trPr>
          <w:trHeight w:val="372"/>
        </w:trPr>
        <w:tc>
          <w:tcPr>
            <w:tcW w:w="5549" w:type="dxa"/>
            <w:gridSpan w:val="2"/>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Diagnosis</w:t>
            </w:r>
          </w:p>
        </w:tc>
        <w:tc>
          <w:tcPr>
            <w:tcW w:w="1690"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Frequency</w:t>
            </w:r>
          </w:p>
        </w:tc>
        <w:tc>
          <w:tcPr>
            <w:tcW w:w="1690"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Percent</w:t>
            </w:r>
          </w:p>
        </w:tc>
      </w:tr>
      <w:tr w:rsidR="00B85B47" w:rsidRPr="00F05F15" w:rsidTr="00F92FF9">
        <w:trPr>
          <w:trHeight w:val="384"/>
        </w:trPr>
        <w:tc>
          <w:tcPr>
            <w:tcW w:w="1639" w:type="dxa"/>
            <w:vMerge w:val="restart"/>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Cardiac</w:t>
            </w:r>
          </w:p>
        </w:tc>
        <w:tc>
          <w:tcPr>
            <w:tcW w:w="3910"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NSTEMI</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10</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11.11</w:t>
            </w:r>
          </w:p>
        </w:tc>
      </w:tr>
      <w:tr w:rsidR="00B85B47" w:rsidRPr="00F05F15" w:rsidTr="00F92FF9">
        <w:trPr>
          <w:trHeight w:val="372"/>
        </w:trPr>
        <w:tc>
          <w:tcPr>
            <w:tcW w:w="1639" w:type="dxa"/>
            <w:vMerge/>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p>
        </w:tc>
        <w:tc>
          <w:tcPr>
            <w:tcW w:w="3910"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RHD (Mitral Stenosis)</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1.11</w:t>
            </w:r>
          </w:p>
        </w:tc>
      </w:tr>
      <w:tr w:rsidR="00B85B47" w:rsidRPr="00F05F15" w:rsidTr="00F92FF9">
        <w:trPr>
          <w:trHeight w:val="372"/>
        </w:trPr>
        <w:tc>
          <w:tcPr>
            <w:tcW w:w="1639" w:type="dxa"/>
            <w:vMerge/>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p>
        </w:tc>
        <w:tc>
          <w:tcPr>
            <w:tcW w:w="3910"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Stable Angina</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9</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10.00</w:t>
            </w:r>
          </w:p>
        </w:tc>
      </w:tr>
      <w:tr w:rsidR="00B85B47" w:rsidRPr="00F05F15" w:rsidTr="00F92FF9">
        <w:trPr>
          <w:trHeight w:val="372"/>
        </w:trPr>
        <w:tc>
          <w:tcPr>
            <w:tcW w:w="1639" w:type="dxa"/>
            <w:vMerge/>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p>
        </w:tc>
        <w:tc>
          <w:tcPr>
            <w:tcW w:w="3910"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STEMI</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14</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15.56</w:t>
            </w:r>
          </w:p>
        </w:tc>
      </w:tr>
      <w:tr w:rsidR="00B85B47" w:rsidRPr="00F05F15" w:rsidTr="00F92FF9">
        <w:trPr>
          <w:trHeight w:val="372"/>
        </w:trPr>
        <w:tc>
          <w:tcPr>
            <w:tcW w:w="1639" w:type="dxa"/>
            <w:vMerge/>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p>
        </w:tc>
        <w:tc>
          <w:tcPr>
            <w:tcW w:w="3910"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Unstable Angina</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6</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6.67</w:t>
            </w:r>
          </w:p>
        </w:tc>
      </w:tr>
      <w:tr w:rsidR="00B85B47" w:rsidRPr="00F05F15" w:rsidTr="00F92FF9">
        <w:trPr>
          <w:trHeight w:val="372"/>
        </w:trPr>
        <w:tc>
          <w:tcPr>
            <w:tcW w:w="1639" w:type="dxa"/>
            <w:vMerge/>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p>
        </w:tc>
        <w:tc>
          <w:tcPr>
            <w:tcW w:w="3910"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Cardio</w:t>
            </w:r>
            <w:r w:rsidR="00461CEF">
              <w:rPr>
                <w:rFonts w:ascii="Times New Roman" w:eastAsia="Times New Roman" w:hAnsi="Times New Roman" w:cs="Times New Roman"/>
                <w:sz w:val="20"/>
                <w:szCs w:val="20"/>
              </w:rPr>
              <w:t>our</w:t>
            </w:r>
            <w:r w:rsidRPr="00F05F15">
              <w:rPr>
                <w:rFonts w:ascii="Times New Roman" w:eastAsia="Times New Roman" w:hAnsi="Times New Roman" w:cs="Times New Roman"/>
                <w:sz w:val="20"/>
                <w:szCs w:val="20"/>
              </w:rPr>
              <w:t>opathy</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1.11</w:t>
            </w:r>
          </w:p>
        </w:tc>
      </w:tr>
      <w:tr w:rsidR="00B85B47" w:rsidRPr="00F05F15" w:rsidTr="00F92FF9">
        <w:trPr>
          <w:trHeight w:val="372"/>
        </w:trPr>
        <w:tc>
          <w:tcPr>
            <w:tcW w:w="1639" w:type="dxa"/>
            <w:vMerge/>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p>
        </w:tc>
        <w:tc>
          <w:tcPr>
            <w:tcW w:w="3910"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Atrial fibrillation</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1.11</w:t>
            </w:r>
          </w:p>
        </w:tc>
      </w:tr>
      <w:tr w:rsidR="00B85B47" w:rsidRPr="00F05F15" w:rsidTr="00F92FF9">
        <w:trPr>
          <w:trHeight w:val="371"/>
        </w:trPr>
        <w:tc>
          <w:tcPr>
            <w:tcW w:w="1639" w:type="dxa"/>
            <w:vMerge/>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p>
        </w:tc>
        <w:tc>
          <w:tcPr>
            <w:tcW w:w="3910" w:type="dxa"/>
            <w:noWrap/>
            <w:hideMark/>
          </w:tcPr>
          <w:p w:rsidR="00B85B47" w:rsidRPr="00F05F15" w:rsidRDefault="00B85B47" w:rsidP="00F05F15">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Aortic Dissection</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w:t>
            </w:r>
          </w:p>
        </w:tc>
        <w:tc>
          <w:tcPr>
            <w:tcW w:w="1690" w:type="dxa"/>
            <w:noWrap/>
            <w:hideMark/>
          </w:tcPr>
          <w:p w:rsidR="00B85B47" w:rsidRPr="00F05F15" w:rsidRDefault="00B85B47" w:rsidP="00F05F15">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1.11</w:t>
            </w:r>
          </w:p>
        </w:tc>
      </w:tr>
    </w:tbl>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 xml:space="preserve">Amongst the total participants, Cardiac cause of chest pain was the most commonly presenting symptom-43(47.8%), out of which </w:t>
      </w:r>
      <w:bookmarkStart w:id="5" w:name="_Hlk117287540"/>
      <w:r w:rsidRPr="00F05F15">
        <w:rPr>
          <w:rFonts w:ascii="Times New Roman" w:hAnsi="Times New Roman" w:cs="Times New Roman"/>
          <w:sz w:val="20"/>
          <w:szCs w:val="20"/>
        </w:rPr>
        <w:t>14 (15.56%) patients had STEMI,10 (11.11%) patients had NSTEMI, 9 (10%) had stable angina, 6 (6.67%) had unstable angina.</w:t>
      </w:r>
      <w:bookmarkEnd w:id="5"/>
    </w:p>
    <w:p w:rsidR="000851CA" w:rsidRDefault="000851CA" w:rsidP="00F05F15">
      <w:pPr>
        <w:spacing w:after="0" w:line="360" w:lineRule="auto"/>
        <w:ind w:left="0"/>
        <w:rPr>
          <w:rFonts w:ascii="Times New Roman" w:hAnsi="Times New Roman" w:cs="Times New Roman"/>
          <w:sz w:val="20"/>
          <w:szCs w:val="20"/>
        </w:rPr>
      </w:pPr>
    </w:p>
    <w:p w:rsidR="000851CA" w:rsidRDefault="000851CA" w:rsidP="00F05F15">
      <w:pPr>
        <w:spacing w:after="0" w:line="360" w:lineRule="auto"/>
        <w:ind w:left="0"/>
        <w:rPr>
          <w:rFonts w:ascii="Times New Roman" w:hAnsi="Times New Roman" w:cs="Times New Roman"/>
          <w:sz w:val="20"/>
          <w:szCs w:val="20"/>
        </w:rPr>
      </w:pPr>
    </w:p>
    <w:p w:rsidR="000851CA" w:rsidRDefault="000851CA" w:rsidP="00F05F15">
      <w:pPr>
        <w:spacing w:after="0" w:line="360" w:lineRule="auto"/>
        <w:ind w:left="0"/>
        <w:rPr>
          <w:rFonts w:ascii="Times New Roman" w:hAnsi="Times New Roman" w:cs="Times New Roman"/>
          <w:sz w:val="20"/>
          <w:szCs w:val="20"/>
        </w:rPr>
      </w:pP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Table 7: Pulmonary Cause of Chest Pain</w:t>
      </w:r>
    </w:p>
    <w:tbl>
      <w:tblPr>
        <w:tblStyle w:val="TableGrid"/>
        <w:tblpPr w:leftFromText="180" w:rightFromText="180" w:vertAnchor="page" w:horzAnchor="margin" w:tblpY="2185"/>
        <w:tblW w:w="8716" w:type="dxa"/>
        <w:tblLook w:val="04A0" w:firstRow="1" w:lastRow="0" w:firstColumn="1" w:lastColumn="0" w:noHBand="0" w:noVBand="1"/>
      </w:tblPr>
      <w:tblGrid>
        <w:gridCol w:w="1604"/>
        <w:gridCol w:w="3734"/>
        <w:gridCol w:w="1689"/>
        <w:gridCol w:w="1689"/>
      </w:tblGrid>
      <w:tr w:rsidR="000851CA" w:rsidRPr="00F05F15" w:rsidTr="000851CA">
        <w:trPr>
          <w:trHeight w:val="387"/>
        </w:trPr>
        <w:tc>
          <w:tcPr>
            <w:tcW w:w="5338" w:type="dxa"/>
            <w:gridSpan w:val="2"/>
            <w:noWrap/>
            <w:hideMark/>
          </w:tcPr>
          <w:p w:rsidR="000851CA" w:rsidRPr="00F05F15" w:rsidRDefault="000851CA" w:rsidP="000851CA">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Diagnosis</w:t>
            </w:r>
          </w:p>
        </w:tc>
        <w:tc>
          <w:tcPr>
            <w:tcW w:w="1689" w:type="dxa"/>
            <w:noWrap/>
            <w:hideMark/>
          </w:tcPr>
          <w:p w:rsidR="000851CA" w:rsidRPr="00F05F15" w:rsidRDefault="000851CA" w:rsidP="000851CA">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Frequency</w:t>
            </w:r>
          </w:p>
        </w:tc>
        <w:tc>
          <w:tcPr>
            <w:tcW w:w="1689" w:type="dxa"/>
            <w:noWrap/>
            <w:hideMark/>
          </w:tcPr>
          <w:p w:rsidR="000851CA" w:rsidRPr="00F05F15" w:rsidRDefault="000851CA" w:rsidP="000851CA">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Percent</w:t>
            </w:r>
          </w:p>
        </w:tc>
      </w:tr>
      <w:tr w:rsidR="000851CA" w:rsidRPr="00F05F15" w:rsidTr="000851CA">
        <w:trPr>
          <w:trHeight w:val="399"/>
        </w:trPr>
        <w:tc>
          <w:tcPr>
            <w:tcW w:w="1604" w:type="dxa"/>
            <w:vMerge w:val="restart"/>
            <w:hideMark/>
          </w:tcPr>
          <w:p w:rsidR="000851CA" w:rsidRPr="00F05F15" w:rsidRDefault="000851CA" w:rsidP="000851CA">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Pulmonary</w:t>
            </w:r>
          </w:p>
        </w:tc>
        <w:tc>
          <w:tcPr>
            <w:tcW w:w="3734" w:type="dxa"/>
            <w:noWrap/>
            <w:hideMark/>
          </w:tcPr>
          <w:p w:rsidR="000851CA" w:rsidRPr="00F05F15" w:rsidRDefault="000851CA" w:rsidP="000851CA">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Interstitial Lung Disease</w:t>
            </w:r>
          </w:p>
        </w:tc>
        <w:tc>
          <w:tcPr>
            <w:tcW w:w="1689" w:type="dxa"/>
            <w:noWrap/>
            <w:hideMark/>
          </w:tcPr>
          <w:p w:rsidR="000851CA" w:rsidRPr="00F05F15" w:rsidRDefault="000851CA" w:rsidP="000851CA">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w:t>
            </w:r>
          </w:p>
        </w:tc>
        <w:tc>
          <w:tcPr>
            <w:tcW w:w="1689" w:type="dxa"/>
            <w:noWrap/>
            <w:hideMark/>
          </w:tcPr>
          <w:p w:rsidR="000851CA" w:rsidRPr="00F05F15" w:rsidRDefault="000851CA" w:rsidP="000851CA">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1.11</w:t>
            </w:r>
          </w:p>
        </w:tc>
      </w:tr>
      <w:tr w:rsidR="000851CA" w:rsidRPr="00F05F15" w:rsidTr="000851CA">
        <w:trPr>
          <w:trHeight w:val="387"/>
        </w:trPr>
        <w:tc>
          <w:tcPr>
            <w:tcW w:w="1604" w:type="dxa"/>
            <w:vMerge/>
            <w:hideMark/>
          </w:tcPr>
          <w:p w:rsidR="000851CA" w:rsidRPr="00F05F15" w:rsidRDefault="000851CA" w:rsidP="000851CA">
            <w:pPr>
              <w:spacing w:after="0" w:line="360" w:lineRule="auto"/>
              <w:ind w:left="0"/>
              <w:rPr>
                <w:rFonts w:ascii="Times New Roman" w:eastAsia="Times New Roman" w:hAnsi="Times New Roman" w:cs="Times New Roman"/>
                <w:sz w:val="20"/>
                <w:szCs w:val="20"/>
              </w:rPr>
            </w:pPr>
          </w:p>
        </w:tc>
        <w:tc>
          <w:tcPr>
            <w:tcW w:w="3734" w:type="dxa"/>
            <w:noWrap/>
            <w:hideMark/>
          </w:tcPr>
          <w:p w:rsidR="000851CA" w:rsidRPr="00F05F15" w:rsidRDefault="000851CA" w:rsidP="000851CA">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Pulmonary thromboembolism</w:t>
            </w:r>
          </w:p>
        </w:tc>
        <w:tc>
          <w:tcPr>
            <w:tcW w:w="1689" w:type="dxa"/>
            <w:noWrap/>
            <w:hideMark/>
          </w:tcPr>
          <w:p w:rsidR="000851CA" w:rsidRPr="00F05F15" w:rsidRDefault="000851CA" w:rsidP="000851CA">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w:t>
            </w:r>
          </w:p>
        </w:tc>
        <w:tc>
          <w:tcPr>
            <w:tcW w:w="1689" w:type="dxa"/>
            <w:noWrap/>
            <w:hideMark/>
          </w:tcPr>
          <w:p w:rsidR="000851CA" w:rsidRPr="00F05F15" w:rsidRDefault="000851CA" w:rsidP="000851CA">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2.22</w:t>
            </w:r>
          </w:p>
        </w:tc>
      </w:tr>
      <w:tr w:rsidR="000851CA" w:rsidRPr="00F05F15" w:rsidTr="000851CA">
        <w:trPr>
          <w:trHeight w:val="387"/>
        </w:trPr>
        <w:tc>
          <w:tcPr>
            <w:tcW w:w="1604" w:type="dxa"/>
            <w:vMerge/>
            <w:hideMark/>
          </w:tcPr>
          <w:p w:rsidR="000851CA" w:rsidRPr="00F05F15" w:rsidRDefault="000851CA" w:rsidP="000851CA">
            <w:pPr>
              <w:spacing w:after="0" w:line="360" w:lineRule="auto"/>
              <w:ind w:left="0"/>
              <w:rPr>
                <w:rFonts w:ascii="Times New Roman" w:eastAsia="Times New Roman" w:hAnsi="Times New Roman" w:cs="Times New Roman"/>
                <w:sz w:val="20"/>
                <w:szCs w:val="20"/>
              </w:rPr>
            </w:pPr>
          </w:p>
        </w:tc>
        <w:tc>
          <w:tcPr>
            <w:tcW w:w="3734" w:type="dxa"/>
            <w:noWrap/>
            <w:hideMark/>
          </w:tcPr>
          <w:p w:rsidR="000851CA" w:rsidRPr="00F05F15" w:rsidRDefault="000851CA" w:rsidP="000851CA">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Pneumonia</w:t>
            </w:r>
          </w:p>
        </w:tc>
        <w:tc>
          <w:tcPr>
            <w:tcW w:w="1689" w:type="dxa"/>
            <w:noWrap/>
            <w:hideMark/>
          </w:tcPr>
          <w:p w:rsidR="000851CA" w:rsidRPr="00F05F15" w:rsidRDefault="000851CA" w:rsidP="000851CA">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4</w:t>
            </w:r>
          </w:p>
        </w:tc>
        <w:tc>
          <w:tcPr>
            <w:tcW w:w="1689" w:type="dxa"/>
            <w:noWrap/>
            <w:hideMark/>
          </w:tcPr>
          <w:p w:rsidR="000851CA" w:rsidRPr="00F05F15" w:rsidRDefault="000851CA" w:rsidP="000851CA">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4.44</w:t>
            </w:r>
          </w:p>
        </w:tc>
      </w:tr>
      <w:tr w:rsidR="000851CA" w:rsidRPr="00F05F15" w:rsidTr="000851CA">
        <w:trPr>
          <w:trHeight w:val="387"/>
        </w:trPr>
        <w:tc>
          <w:tcPr>
            <w:tcW w:w="1604" w:type="dxa"/>
            <w:vMerge/>
            <w:hideMark/>
          </w:tcPr>
          <w:p w:rsidR="000851CA" w:rsidRPr="00F05F15" w:rsidRDefault="000851CA" w:rsidP="000851CA">
            <w:pPr>
              <w:spacing w:after="0" w:line="360" w:lineRule="auto"/>
              <w:ind w:left="0"/>
              <w:rPr>
                <w:rFonts w:ascii="Times New Roman" w:eastAsia="Times New Roman" w:hAnsi="Times New Roman" w:cs="Times New Roman"/>
                <w:sz w:val="20"/>
                <w:szCs w:val="20"/>
              </w:rPr>
            </w:pPr>
          </w:p>
        </w:tc>
        <w:tc>
          <w:tcPr>
            <w:tcW w:w="3734" w:type="dxa"/>
            <w:noWrap/>
            <w:hideMark/>
          </w:tcPr>
          <w:p w:rsidR="000851CA" w:rsidRPr="00F05F15" w:rsidRDefault="000851CA" w:rsidP="000851CA">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Pleural effusion</w:t>
            </w:r>
          </w:p>
        </w:tc>
        <w:tc>
          <w:tcPr>
            <w:tcW w:w="1689" w:type="dxa"/>
            <w:noWrap/>
            <w:hideMark/>
          </w:tcPr>
          <w:p w:rsidR="000851CA" w:rsidRPr="00F05F15" w:rsidRDefault="000851CA" w:rsidP="000851CA">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w:t>
            </w:r>
          </w:p>
        </w:tc>
        <w:tc>
          <w:tcPr>
            <w:tcW w:w="1689" w:type="dxa"/>
            <w:noWrap/>
            <w:hideMark/>
          </w:tcPr>
          <w:p w:rsidR="000851CA" w:rsidRPr="00F05F15" w:rsidRDefault="000851CA" w:rsidP="000851CA">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2.22</w:t>
            </w:r>
          </w:p>
        </w:tc>
      </w:tr>
      <w:tr w:rsidR="000851CA" w:rsidRPr="00F05F15" w:rsidTr="000851CA">
        <w:trPr>
          <w:trHeight w:val="387"/>
        </w:trPr>
        <w:tc>
          <w:tcPr>
            <w:tcW w:w="1604" w:type="dxa"/>
            <w:vMerge/>
            <w:hideMark/>
          </w:tcPr>
          <w:p w:rsidR="000851CA" w:rsidRPr="00F05F15" w:rsidRDefault="000851CA" w:rsidP="000851CA">
            <w:pPr>
              <w:spacing w:after="0" w:line="360" w:lineRule="auto"/>
              <w:ind w:left="0"/>
              <w:rPr>
                <w:rFonts w:ascii="Times New Roman" w:eastAsia="Times New Roman" w:hAnsi="Times New Roman" w:cs="Times New Roman"/>
                <w:sz w:val="20"/>
                <w:szCs w:val="20"/>
              </w:rPr>
            </w:pPr>
          </w:p>
        </w:tc>
        <w:tc>
          <w:tcPr>
            <w:tcW w:w="3734" w:type="dxa"/>
            <w:noWrap/>
            <w:hideMark/>
          </w:tcPr>
          <w:p w:rsidR="000851CA" w:rsidRPr="00F05F15" w:rsidRDefault="000851CA" w:rsidP="000851CA">
            <w:pPr>
              <w:spacing w:after="0" w:line="360" w:lineRule="auto"/>
              <w:ind w:left="0"/>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Asthma Exacerbation</w:t>
            </w:r>
          </w:p>
        </w:tc>
        <w:tc>
          <w:tcPr>
            <w:tcW w:w="1689" w:type="dxa"/>
            <w:noWrap/>
            <w:hideMark/>
          </w:tcPr>
          <w:p w:rsidR="000851CA" w:rsidRPr="00F05F15" w:rsidRDefault="000851CA" w:rsidP="000851CA">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w:t>
            </w:r>
          </w:p>
        </w:tc>
        <w:tc>
          <w:tcPr>
            <w:tcW w:w="1689" w:type="dxa"/>
            <w:noWrap/>
            <w:hideMark/>
          </w:tcPr>
          <w:p w:rsidR="000851CA" w:rsidRPr="00F05F15" w:rsidRDefault="000851CA" w:rsidP="000851CA">
            <w:pPr>
              <w:spacing w:after="0" w:line="360" w:lineRule="auto"/>
              <w:ind w:left="0"/>
              <w:jc w:val="center"/>
              <w:rPr>
                <w:rFonts w:ascii="Times New Roman" w:eastAsia="Times New Roman" w:hAnsi="Times New Roman" w:cs="Times New Roman"/>
                <w:sz w:val="20"/>
                <w:szCs w:val="20"/>
              </w:rPr>
            </w:pPr>
            <w:r w:rsidRPr="00F05F15">
              <w:rPr>
                <w:rFonts w:ascii="Times New Roman" w:eastAsia="Times New Roman" w:hAnsi="Times New Roman" w:cs="Times New Roman"/>
                <w:sz w:val="20"/>
                <w:szCs w:val="20"/>
              </w:rPr>
              <w:t>2.22</w:t>
            </w:r>
          </w:p>
        </w:tc>
      </w:tr>
    </w:tbl>
    <w:p w:rsidR="000851CA" w:rsidRDefault="000851CA" w:rsidP="00F05F15">
      <w:pPr>
        <w:spacing w:after="0" w:line="360" w:lineRule="auto"/>
        <w:ind w:left="0"/>
        <w:rPr>
          <w:rFonts w:ascii="Times New Roman" w:hAnsi="Times New Roman" w:cs="Times New Roman"/>
          <w:sz w:val="20"/>
          <w:szCs w:val="20"/>
        </w:rPr>
      </w:pP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Amongst the total participants, the pulmonary causes of chest pain were in 11 patients (12.2%) patients, out of which 4 patients (4.4%) had pneumonia which was most common.</w:t>
      </w: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Table 8: Incidence of Risk Factors in Patients with Chest Pain</w:t>
      </w:r>
    </w:p>
    <w:tbl>
      <w:tblPr>
        <w:tblStyle w:val="TableGrid"/>
        <w:tblpPr w:leftFromText="180" w:rightFromText="180" w:vertAnchor="page" w:horzAnchor="margin" w:tblpY="6025"/>
        <w:tblW w:w="8997" w:type="dxa"/>
        <w:tblLook w:val="04A0" w:firstRow="1" w:lastRow="0" w:firstColumn="1" w:lastColumn="0" w:noHBand="0" w:noVBand="1"/>
      </w:tblPr>
      <w:tblGrid>
        <w:gridCol w:w="2470"/>
        <w:gridCol w:w="2787"/>
        <w:gridCol w:w="3740"/>
      </w:tblGrid>
      <w:tr w:rsidR="000851CA" w:rsidRPr="00F05F15" w:rsidTr="000851CA">
        <w:trPr>
          <w:trHeight w:val="283"/>
        </w:trPr>
        <w:tc>
          <w:tcPr>
            <w:tcW w:w="2470" w:type="dxa"/>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Risk Factor</w:t>
            </w:r>
          </w:p>
        </w:tc>
        <w:tc>
          <w:tcPr>
            <w:tcW w:w="2787" w:type="dxa"/>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Cardiac causes</w:t>
            </w:r>
          </w:p>
        </w:tc>
        <w:tc>
          <w:tcPr>
            <w:tcW w:w="3740" w:type="dxa"/>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Non- cardiac causes</w:t>
            </w:r>
          </w:p>
        </w:tc>
      </w:tr>
      <w:tr w:rsidR="000851CA" w:rsidRPr="00F05F15" w:rsidTr="000851CA">
        <w:trPr>
          <w:trHeight w:val="283"/>
        </w:trPr>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 xml:space="preserve">Tobacco </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24 (55.81%)</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18 (38.3%)</w:t>
            </w:r>
          </w:p>
        </w:tc>
      </w:tr>
      <w:tr w:rsidR="000851CA" w:rsidRPr="00F05F15" w:rsidTr="000851CA">
        <w:trPr>
          <w:trHeight w:val="283"/>
        </w:trPr>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Alcohol</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17 (39.53%)</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14 (29.79%)</w:t>
            </w:r>
          </w:p>
        </w:tc>
      </w:tr>
      <w:tr w:rsidR="000851CA" w:rsidRPr="00F05F15" w:rsidTr="000851CA">
        <w:trPr>
          <w:trHeight w:val="283"/>
        </w:trPr>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Asthma</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1 (2.32%)</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2 (4.26%)</w:t>
            </w:r>
          </w:p>
        </w:tc>
      </w:tr>
      <w:tr w:rsidR="000851CA" w:rsidRPr="00F05F15" w:rsidTr="000851CA">
        <w:trPr>
          <w:trHeight w:val="283"/>
        </w:trPr>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DM</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27 (62.8%)</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8 (17.02%)</w:t>
            </w:r>
          </w:p>
        </w:tc>
      </w:tr>
      <w:tr w:rsidR="000851CA" w:rsidRPr="00F05F15" w:rsidTr="000851CA">
        <w:trPr>
          <w:trHeight w:val="283"/>
        </w:trPr>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HTN</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34 (79.7%)</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10 (21.28%)</w:t>
            </w:r>
          </w:p>
        </w:tc>
      </w:tr>
      <w:tr w:rsidR="000851CA" w:rsidRPr="00F05F15" w:rsidTr="000851CA">
        <w:trPr>
          <w:trHeight w:val="283"/>
        </w:trPr>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CAD</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10 (23.26%)</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3 (6.40%)</w:t>
            </w:r>
          </w:p>
        </w:tc>
      </w:tr>
      <w:tr w:rsidR="000851CA" w:rsidRPr="00F05F15" w:rsidTr="000851CA">
        <w:trPr>
          <w:trHeight w:val="283"/>
        </w:trPr>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CVD</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0</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1 (2.12%)</w:t>
            </w:r>
          </w:p>
        </w:tc>
      </w:tr>
      <w:tr w:rsidR="000851CA" w:rsidRPr="00F05F15" w:rsidTr="000851CA">
        <w:trPr>
          <w:trHeight w:val="283"/>
        </w:trPr>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Dyslipidaemia</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19 (44.19%)</w:t>
            </w:r>
          </w:p>
        </w:tc>
        <w:tc>
          <w:tcPr>
            <w:tcW w:w="0" w:type="auto"/>
            <w:noWrap/>
            <w:hideMark/>
          </w:tcPr>
          <w:p w:rsidR="000851CA" w:rsidRPr="00F05F15" w:rsidRDefault="000851CA" w:rsidP="000851CA">
            <w:pPr>
              <w:spacing w:after="0" w:line="360" w:lineRule="auto"/>
              <w:ind w:left="0"/>
              <w:jc w:val="center"/>
              <w:rPr>
                <w:rFonts w:ascii="Times New Roman" w:hAnsi="Times New Roman" w:cs="Times New Roman"/>
                <w:sz w:val="20"/>
                <w:szCs w:val="20"/>
              </w:rPr>
            </w:pPr>
            <w:r w:rsidRPr="00F05F15">
              <w:rPr>
                <w:rFonts w:ascii="Times New Roman" w:hAnsi="Times New Roman" w:cs="Times New Roman"/>
                <w:sz w:val="20"/>
                <w:szCs w:val="20"/>
              </w:rPr>
              <w:t>6 (12.77%)</w:t>
            </w:r>
          </w:p>
        </w:tc>
      </w:tr>
    </w:tbl>
    <w:p w:rsidR="00B85B47" w:rsidRPr="00F05F15" w:rsidRDefault="00B85B47" w:rsidP="00F05F15">
      <w:pPr>
        <w:spacing w:after="0" w:line="360" w:lineRule="auto"/>
        <w:ind w:left="0"/>
        <w:rPr>
          <w:rFonts w:ascii="Times New Roman" w:hAnsi="Times New Roman" w:cs="Times New Roman"/>
          <w:sz w:val="20"/>
          <w:szCs w:val="20"/>
        </w:rPr>
      </w:pPr>
    </w:p>
    <w:p w:rsidR="00B85B47" w:rsidRPr="00F05F15" w:rsidRDefault="00B85B47" w:rsidP="00F05F15">
      <w:pPr>
        <w:spacing w:after="0" w:line="360" w:lineRule="auto"/>
        <w:ind w:left="0"/>
        <w:rPr>
          <w:rFonts w:ascii="Times New Roman" w:hAnsi="Times New Roman" w:cs="Times New Roman"/>
          <w:b/>
          <w:sz w:val="20"/>
          <w:szCs w:val="20"/>
        </w:rPr>
      </w:pPr>
      <w:r w:rsidRPr="00F05F15">
        <w:rPr>
          <w:rFonts w:ascii="Times New Roman" w:hAnsi="Times New Roman" w:cs="Times New Roman"/>
          <w:b/>
          <w:sz w:val="20"/>
          <w:szCs w:val="20"/>
        </w:rPr>
        <w:t xml:space="preserve">Discussion: </w:t>
      </w: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It was observed that among the patients who had cardiac cause of chest pain, 34 patients (79.7%) were hypertensive, 27 patients (62.8%) had diabetes, 10 patients (23.26%) had coronary artery disease. Among the patients who had non-cardiac chest pain, 10 patients (21.28%) had hypertension, 8 patients (17.02%) had diabetes, 3 patients (6.40%) had coronary artery disease.</w:t>
      </w:r>
    </w:p>
    <w:p w:rsidR="00B85B47" w:rsidRPr="00F05F15" w:rsidRDefault="00B85B47" w:rsidP="00F05F15">
      <w:pPr>
        <w:spacing w:after="0" w:line="360" w:lineRule="auto"/>
        <w:ind w:left="0"/>
        <w:rPr>
          <w:rFonts w:ascii="Times New Roman" w:hAnsi="Times New Roman" w:cs="Times New Roman"/>
          <w:sz w:val="20"/>
          <w:szCs w:val="20"/>
        </w:rPr>
      </w:pPr>
      <w:r w:rsidRPr="00F05F15">
        <w:rPr>
          <w:rFonts w:ascii="Times New Roman" w:hAnsi="Times New Roman" w:cs="Times New Roman"/>
          <w:sz w:val="20"/>
          <w:szCs w:val="20"/>
        </w:rPr>
        <w:t>It was observed that tobacco &amp; alcohol abuse was associated with cardiac cause of chest pain, as cardiac issue being the cause of chest pain was more in tobacco &amp; alcohol users as compared to non-cardiac cause</w:t>
      </w:r>
      <w:r w:rsidR="0096028C" w:rsidRPr="00F05F15">
        <w:rPr>
          <w:rFonts w:ascii="Times New Roman" w:hAnsi="Times New Roman" w:cs="Times New Roman"/>
          <w:sz w:val="20"/>
          <w:szCs w:val="20"/>
        </w:rPr>
        <w:t>.</w:t>
      </w:r>
    </w:p>
    <w:p w:rsidR="00B85B47" w:rsidRPr="00F05F15" w:rsidRDefault="00B85B47" w:rsidP="000851CA">
      <w:pPr>
        <w:spacing w:after="0" w:line="360" w:lineRule="auto"/>
        <w:ind w:left="0" w:firstLine="0"/>
        <w:rPr>
          <w:rFonts w:ascii="Times New Roman" w:hAnsi="Times New Roman" w:cs="Times New Roman"/>
          <w:sz w:val="20"/>
          <w:szCs w:val="20"/>
        </w:rPr>
      </w:pPr>
      <w:r w:rsidRPr="00F05F15">
        <w:rPr>
          <w:rFonts w:ascii="Times New Roman" w:hAnsi="Times New Roman" w:cs="Times New Roman"/>
          <w:sz w:val="20"/>
          <w:szCs w:val="20"/>
          <w:lang w:val="en-US"/>
        </w:rPr>
        <w:t xml:space="preserve">In </w:t>
      </w:r>
      <w:r w:rsidR="00461CEF">
        <w:rPr>
          <w:rFonts w:ascii="Times New Roman" w:hAnsi="Times New Roman" w:cs="Times New Roman"/>
          <w:sz w:val="20"/>
          <w:szCs w:val="20"/>
          <w:lang w:val="en-US"/>
        </w:rPr>
        <w:t>our</w:t>
      </w:r>
      <w:r w:rsidRPr="00F05F15">
        <w:rPr>
          <w:rFonts w:ascii="Times New Roman" w:hAnsi="Times New Roman" w:cs="Times New Roman"/>
          <w:sz w:val="20"/>
          <w:szCs w:val="20"/>
          <w:lang w:val="en-US"/>
        </w:rPr>
        <w:t xml:space="preserve"> study out of 90 participants 29 Patients (32.2%) were females and 61 patients (67.8%) were males. The maximum number patients were in the age group 51-60 years &amp; 61-70 years i.e., 20 (22.2%) in both groups.</w:t>
      </w:r>
      <w:r w:rsidRPr="00F05F15">
        <w:rPr>
          <w:rFonts w:ascii="Times New Roman" w:hAnsi="Times New Roman" w:cs="Times New Roman"/>
          <w:sz w:val="20"/>
          <w:szCs w:val="20"/>
        </w:rPr>
        <w:t xml:space="preserve"> In </w:t>
      </w:r>
      <w:r w:rsidR="00461CEF">
        <w:rPr>
          <w:rFonts w:ascii="Times New Roman" w:hAnsi="Times New Roman" w:cs="Times New Roman"/>
          <w:sz w:val="20"/>
          <w:szCs w:val="20"/>
        </w:rPr>
        <w:t>our</w:t>
      </w:r>
      <w:r w:rsidRPr="00F05F15">
        <w:rPr>
          <w:rFonts w:ascii="Times New Roman" w:hAnsi="Times New Roman" w:cs="Times New Roman"/>
          <w:sz w:val="20"/>
          <w:szCs w:val="20"/>
        </w:rPr>
        <w:t xml:space="preserve"> study it was observed that with the increasing age the incidence of cardiovascular disease increases, the maximum number of patients in cardiovascular cause of chest pain was from the age group 61-70 years i.e. 16 patients (37.21%), where in non-cardiovascular diseases the maximum number of patients were from age group 18-40 years i.e. 22 patients (46.8%). In </w:t>
      </w:r>
      <w:r w:rsidR="00461CEF">
        <w:rPr>
          <w:rFonts w:ascii="Times New Roman" w:hAnsi="Times New Roman" w:cs="Times New Roman"/>
          <w:sz w:val="20"/>
          <w:szCs w:val="20"/>
        </w:rPr>
        <w:t>our</w:t>
      </w:r>
      <w:r w:rsidRPr="00F05F15">
        <w:rPr>
          <w:rFonts w:ascii="Times New Roman" w:hAnsi="Times New Roman" w:cs="Times New Roman"/>
          <w:sz w:val="20"/>
          <w:szCs w:val="20"/>
        </w:rPr>
        <w:t xml:space="preserve"> study the incidence of cardiovascular diseases were higher in males i.e. 32 patients (74.4%) than in females i.e. 11 patients (25.6%).</w:t>
      </w:r>
    </w:p>
    <w:p w:rsidR="00B85B47" w:rsidRPr="00F05F15" w:rsidRDefault="00B85B47" w:rsidP="00F05F15">
      <w:pPr>
        <w:spacing w:after="0" w:line="360" w:lineRule="auto"/>
        <w:ind w:left="11" w:hanging="11"/>
        <w:rPr>
          <w:rFonts w:ascii="Times New Roman" w:hAnsi="Times New Roman" w:cs="Times New Roman"/>
          <w:sz w:val="20"/>
          <w:szCs w:val="20"/>
          <w:vertAlign w:val="superscript"/>
        </w:rPr>
      </w:pPr>
      <w:r w:rsidRPr="00F05F15">
        <w:rPr>
          <w:rFonts w:ascii="Times New Roman" w:hAnsi="Times New Roman" w:cs="Times New Roman"/>
          <w:sz w:val="20"/>
          <w:szCs w:val="20"/>
        </w:rPr>
        <w:t xml:space="preserve">In the study conducted by </w:t>
      </w:r>
      <w:r w:rsidRPr="00F05F15">
        <w:rPr>
          <w:rFonts w:ascii="Times New Roman" w:hAnsi="Times New Roman" w:cs="Times New Roman"/>
          <w:bCs/>
          <w:sz w:val="20"/>
          <w:szCs w:val="20"/>
        </w:rPr>
        <w:t>Bosner et al (2009)</w:t>
      </w:r>
      <w:r w:rsidRPr="00F05F15">
        <w:rPr>
          <w:rFonts w:ascii="Times New Roman" w:hAnsi="Times New Roman" w:cs="Times New Roman"/>
          <w:sz w:val="20"/>
          <w:szCs w:val="20"/>
        </w:rPr>
        <w:t xml:space="preserve"> out of 1212 patients</w:t>
      </w:r>
      <w:r w:rsidRPr="00F05F15">
        <w:rPr>
          <w:rFonts w:ascii="Times New Roman" w:hAnsi="Times New Roman" w:cs="Times New Roman"/>
          <w:color w:val="333333"/>
          <w:sz w:val="20"/>
          <w:szCs w:val="20"/>
        </w:rPr>
        <w:t> </w:t>
      </w:r>
      <w:r w:rsidRPr="00F05F15">
        <w:rPr>
          <w:rFonts w:ascii="Times New Roman" w:hAnsi="Times New Roman" w:cs="Times New Roman"/>
          <w:sz w:val="20"/>
          <w:szCs w:val="20"/>
        </w:rPr>
        <w:t>the majority were</w:t>
      </w:r>
      <w:r w:rsidRPr="00F05F15">
        <w:rPr>
          <w:rFonts w:ascii="Times New Roman" w:hAnsi="Times New Roman" w:cs="Times New Roman"/>
          <w:color w:val="auto"/>
          <w:sz w:val="20"/>
          <w:szCs w:val="20"/>
        </w:rPr>
        <w:t xml:space="preserve"> women (55.9%) than men. </w:t>
      </w:r>
      <w:r w:rsidRPr="00F05F15">
        <w:rPr>
          <w:rFonts w:ascii="Times New Roman" w:hAnsi="Times New Roman" w:cs="Times New Roman"/>
          <w:sz w:val="20"/>
          <w:szCs w:val="20"/>
        </w:rPr>
        <w:t xml:space="preserve">The </w:t>
      </w:r>
      <w:r w:rsidRPr="00F05F15">
        <w:rPr>
          <w:rFonts w:ascii="Times New Roman" w:hAnsi="Times New Roman" w:cs="Times New Roman"/>
          <w:color w:val="auto"/>
          <w:sz w:val="20"/>
          <w:szCs w:val="20"/>
        </w:rPr>
        <w:t>Mean age was 59 years, ranging from 35 to 93 years. Women were on average older than men</w:t>
      </w:r>
      <w:r w:rsidRPr="00F05F15">
        <w:rPr>
          <w:rFonts w:ascii="Times New Roman" w:hAnsi="Times New Roman" w:cs="Times New Roman"/>
          <w:sz w:val="20"/>
          <w:szCs w:val="20"/>
        </w:rPr>
        <w:t>.</w:t>
      </w:r>
      <w:r w:rsidRPr="00F05F15">
        <w:rPr>
          <w:rFonts w:ascii="Times New Roman" w:hAnsi="Times New Roman" w:cs="Times New Roman"/>
          <w:sz w:val="20"/>
          <w:szCs w:val="20"/>
          <w:vertAlign w:val="superscript"/>
        </w:rPr>
        <w:t>[63]</w:t>
      </w:r>
      <w:r w:rsidRPr="00F05F15">
        <w:rPr>
          <w:rFonts w:ascii="Times New Roman" w:hAnsi="Times New Roman" w:cs="Times New Roman"/>
          <w:sz w:val="20"/>
          <w:szCs w:val="20"/>
        </w:rPr>
        <w:t xml:space="preserve">In the study conducted by </w:t>
      </w:r>
      <w:r w:rsidRPr="00F05F15">
        <w:rPr>
          <w:rFonts w:ascii="Times New Roman" w:hAnsi="Times New Roman" w:cs="Times New Roman"/>
          <w:bCs/>
          <w:sz w:val="20"/>
          <w:szCs w:val="20"/>
        </w:rPr>
        <w:t>Sharma et al.</w:t>
      </w:r>
      <w:r w:rsidRPr="00F05F15">
        <w:rPr>
          <w:rFonts w:ascii="Times New Roman" w:hAnsi="Times New Roman" w:cs="Times New Roman"/>
          <w:bCs/>
          <w:sz w:val="20"/>
          <w:szCs w:val="20"/>
          <w:vertAlign w:val="superscript"/>
        </w:rPr>
        <w:t>[6]</w:t>
      </w:r>
      <w:r w:rsidRPr="00F05F15">
        <w:rPr>
          <w:rFonts w:ascii="Times New Roman" w:hAnsi="Times New Roman" w:cs="Times New Roman"/>
          <w:bCs/>
          <w:sz w:val="20"/>
          <w:szCs w:val="20"/>
        </w:rPr>
        <w:t xml:space="preserve"> (2019)</w:t>
      </w:r>
      <w:r w:rsidRPr="00F05F15">
        <w:rPr>
          <w:rFonts w:ascii="Times New Roman" w:hAnsi="Times New Roman" w:cs="Times New Roman"/>
          <w:sz w:val="20"/>
          <w:szCs w:val="20"/>
        </w:rPr>
        <w:t xml:space="preserve"> had 271 patients, in which 63.1% were males and 36.9% were females. The age of the study participants ranged from 18 years to 85 years, with maximum number of patients (31%) were in  the  age  group  of  36-45  years.  In their study the incidence of cardiovascular cause of chest pain increases with age as 78.6% patients were above 46 years of age. </w:t>
      </w:r>
      <w:r w:rsidRPr="00F05F15">
        <w:rPr>
          <w:rFonts w:ascii="Times New Roman" w:hAnsi="Times New Roman" w:cs="Times New Roman"/>
          <w:sz w:val="20"/>
          <w:szCs w:val="20"/>
          <w:vertAlign w:val="superscript"/>
        </w:rPr>
        <w:t>[6]</w:t>
      </w:r>
      <w:r w:rsidRPr="00F05F15">
        <w:rPr>
          <w:rFonts w:ascii="Times New Roman" w:hAnsi="Times New Roman" w:cs="Times New Roman"/>
          <w:sz w:val="20"/>
          <w:szCs w:val="20"/>
        </w:rPr>
        <w:t xml:space="preserve">In study conducted by </w:t>
      </w:r>
      <w:r w:rsidRPr="00F05F15">
        <w:rPr>
          <w:rFonts w:ascii="Times New Roman" w:hAnsi="Times New Roman" w:cs="Times New Roman"/>
          <w:bCs/>
          <w:sz w:val="20"/>
          <w:szCs w:val="20"/>
        </w:rPr>
        <w:t>Paichadze et al</w:t>
      </w:r>
      <w:r w:rsidRPr="00F05F15">
        <w:rPr>
          <w:rFonts w:ascii="Times New Roman" w:hAnsi="Times New Roman" w:cs="Times New Roman"/>
          <w:sz w:val="20"/>
          <w:szCs w:val="20"/>
        </w:rPr>
        <w:t xml:space="preserve">. in 2015, where 58% were males and 39% were females. Almost 35%  of  patients  admitted  with  chest  pain symptoms were in the 30-45 age group. </w:t>
      </w:r>
      <w:r w:rsidR="0096028C" w:rsidRPr="00F05F15">
        <w:rPr>
          <w:rFonts w:ascii="Times New Roman" w:hAnsi="Times New Roman" w:cs="Times New Roman"/>
          <w:sz w:val="20"/>
          <w:szCs w:val="20"/>
          <w:vertAlign w:val="superscript"/>
        </w:rPr>
        <w:t>[7</w:t>
      </w:r>
      <w:r w:rsidRPr="00F05F15">
        <w:rPr>
          <w:rFonts w:ascii="Times New Roman" w:hAnsi="Times New Roman" w:cs="Times New Roman"/>
          <w:sz w:val="20"/>
          <w:szCs w:val="20"/>
          <w:vertAlign w:val="superscript"/>
        </w:rPr>
        <w:t>]</w:t>
      </w:r>
    </w:p>
    <w:p w:rsidR="00B85B47" w:rsidRPr="00F05F15" w:rsidRDefault="00F05F15" w:rsidP="00F05F15">
      <w:pPr>
        <w:spacing w:after="0" w:line="360" w:lineRule="auto"/>
        <w:ind w:left="0" w:firstLine="0"/>
        <w:rPr>
          <w:rFonts w:ascii="Times New Roman" w:hAnsi="Times New Roman" w:cs="Times New Roman"/>
          <w:sz w:val="20"/>
          <w:szCs w:val="20"/>
        </w:rPr>
      </w:pP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00B85B47" w:rsidRPr="00F05F15">
        <w:rPr>
          <w:rFonts w:ascii="Times New Roman" w:hAnsi="Times New Roman" w:cs="Times New Roman"/>
          <w:sz w:val="20"/>
          <w:szCs w:val="20"/>
        </w:rPr>
        <w:t xml:space="preserve">In </w:t>
      </w:r>
      <w:r w:rsidR="00461CEF">
        <w:rPr>
          <w:rFonts w:ascii="Times New Roman" w:hAnsi="Times New Roman" w:cs="Times New Roman"/>
          <w:sz w:val="20"/>
          <w:szCs w:val="20"/>
        </w:rPr>
        <w:t>our</w:t>
      </w:r>
      <w:r w:rsidR="00B85B47" w:rsidRPr="00F05F15">
        <w:rPr>
          <w:rFonts w:ascii="Times New Roman" w:hAnsi="Times New Roman" w:cs="Times New Roman"/>
          <w:sz w:val="20"/>
          <w:szCs w:val="20"/>
        </w:rPr>
        <w:t xml:space="preserve"> study amongst the participants, 22 patients (51.1%) had constricting type &amp; 21(48.8%) had dull type of chest pain in nature in cardiovascular diseases. In Pulmonary diseases maximum patients i.e  6 patients (54.5%) had pleuritic type of chest pain. Gastrointestinal cause was mainly associated burning type of chest pain which was recurrent in nature, 24 patients (88.8%) had burning type of chest pain. While in study conducted by </w:t>
      </w:r>
      <w:r w:rsidR="00B85B47" w:rsidRPr="00F05F15">
        <w:rPr>
          <w:rFonts w:ascii="Times New Roman" w:hAnsi="Times New Roman" w:cs="Times New Roman"/>
          <w:bCs/>
          <w:sz w:val="20"/>
          <w:szCs w:val="20"/>
        </w:rPr>
        <w:t xml:space="preserve">Zaimi et al </w:t>
      </w:r>
      <w:r w:rsidR="0096028C" w:rsidRPr="00F05F15">
        <w:rPr>
          <w:rFonts w:ascii="Times New Roman" w:hAnsi="Times New Roman" w:cs="Times New Roman"/>
          <w:bCs/>
          <w:sz w:val="20"/>
          <w:szCs w:val="20"/>
          <w:vertAlign w:val="superscript"/>
        </w:rPr>
        <w:t>[8</w:t>
      </w:r>
      <w:r w:rsidR="00B85B47" w:rsidRPr="00F05F15">
        <w:rPr>
          <w:rFonts w:ascii="Times New Roman" w:hAnsi="Times New Roman" w:cs="Times New Roman"/>
          <w:bCs/>
          <w:sz w:val="20"/>
          <w:szCs w:val="20"/>
          <w:vertAlign w:val="superscript"/>
        </w:rPr>
        <w:t>]</w:t>
      </w:r>
      <w:r w:rsidR="00B85B47" w:rsidRPr="00F05F15">
        <w:rPr>
          <w:rFonts w:ascii="Times New Roman" w:hAnsi="Times New Roman" w:cs="Times New Roman"/>
          <w:bCs/>
          <w:sz w:val="20"/>
          <w:szCs w:val="20"/>
        </w:rPr>
        <w:t>(2014)</w:t>
      </w:r>
      <w:r w:rsidR="00B85B47" w:rsidRPr="00F05F15">
        <w:rPr>
          <w:rFonts w:ascii="Times New Roman" w:hAnsi="Times New Roman" w:cs="Times New Roman"/>
          <w:sz w:val="20"/>
          <w:szCs w:val="20"/>
        </w:rPr>
        <w:t xml:space="preserve"> the most common type of pain  was  squeezing  in  39.6%  patients  and  burning  pain  in 11.5% patients.</w:t>
      </w:r>
    </w:p>
    <w:p w:rsidR="00B85B47" w:rsidRPr="00F05F15" w:rsidRDefault="00F05F15" w:rsidP="00F05F15">
      <w:pPr>
        <w:spacing w:after="0" w:line="360" w:lineRule="auto"/>
        <w:ind w:left="0" w:firstLine="0"/>
        <w:rPr>
          <w:rFonts w:ascii="Times New Roman" w:hAnsi="Times New Roman" w:cs="Times New Roman"/>
          <w:sz w:val="20"/>
          <w:szCs w:val="20"/>
          <w:lang w:val="en-US"/>
        </w:rPr>
      </w:pPr>
      <w:r>
        <w:rPr>
          <w:rFonts w:ascii="Times New Roman" w:hAnsi="Times New Roman" w:cs="Times New Roman"/>
          <w:sz w:val="20"/>
          <w:szCs w:val="20"/>
        </w:rPr>
        <w:t xml:space="preserve">              </w:t>
      </w:r>
      <w:r w:rsidR="00B85B47" w:rsidRPr="00F05F15">
        <w:rPr>
          <w:rFonts w:ascii="Times New Roman" w:hAnsi="Times New Roman" w:cs="Times New Roman"/>
          <w:sz w:val="20"/>
          <w:szCs w:val="20"/>
          <w:lang w:val="en-US"/>
        </w:rPr>
        <w:t xml:space="preserve">In </w:t>
      </w:r>
      <w:r w:rsidR="00461CEF">
        <w:rPr>
          <w:rFonts w:ascii="Times New Roman" w:hAnsi="Times New Roman" w:cs="Times New Roman"/>
          <w:sz w:val="20"/>
          <w:szCs w:val="20"/>
          <w:lang w:val="en-US"/>
        </w:rPr>
        <w:t>our</w:t>
      </w:r>
      <w:r w:rsidR="00B85B47" w:rsidRPr="00F05F15">
        <w:rPr>
          <w:rFonts w:ascii="Times New Roman" w:hAnsi="Times New Roman" w:cs="Times New Roman"/>
          <w:sz w:val="20"/>
          <w:szCs w:val="20"/>
          <w:lang w:val="en-US"/>
        </w:rPr>
        <w:t xml:space="preserve"> study onset of chest pain was acute in 59 patients (65.56%), out which 29 patients (67.5%) had cardiovascular cause of chest pain which was the most common cause of chest pain with the P value of 0.004 which was statistically highly significant. Amongst total 90 participants, 43 patients (47.8%) had cardiac cause of chest pain, 11 patients (12.2%) had pulmonary cause of chest pain,27 patients (30%) had gastrointestinal cause, 3 patients (3.3%) had psychological cause &amp; 6 patients (6.7%) had neuromuscular cause of chest pain. In Cardiovascular causes </w:t>
      </w:r>
      <w:r w:rsidR="00B85B47" w:rsidRPr="00F05F15">
        <w:rPr>
          <w:rFonts w:ascii="Times New Roman" w:hAnsi="Times New Roman" w:cs="Times New Roman"/>
          <w:sz w:val="20"/>
          <w:szCs w:val="20"/>
        </w:rPr>
        <w:t xml:space="preserve">14 patients (15.56%) had STEMI,10 patients (11.11%) had NSTEMI, 9 patients (10%) had stable angina, 6 patients (6.67%) had unstable angina. </w:t>
      </w:r>
    </w:p>
    <w:p w:rsidR="00B85B47" w:rsidRPr="00F05F15" w:rsidRDefault="00F05F15" w:rsidP="00F05F15">
      <w:pPr>
        <w:spacing w:after="0" w:line="36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B85B47" w:rsidRPr="00F05F15">
        <w:rPr>
          <w:rFonts w:ascii="Times New Roman" w:hAnsi="Times New Roman" w:cs="Times New Roman"/>
          <w:sz w:val="20"/>
          <w:szCs w:val="20"/>
        </w:rPr>
        <w:t xml:space="preserve">In </w:t>
      </w:r>
      <w:r w:rsidR="00461CEF">
        <w:rPr>
          <w:rFonts w:ascii="Times New Roman" w:hAnsi="Times New Roman" w:cs="Times New Roman"/>
          <w:sz w:val="20"/>
          <w:szCs w:val="20"/>
        </w:rPr>
        <w:t>our</w:t>
      </w:r>
      <w:r w:rsidR="00B85B47" w:rsidRPr="00F05F15">
        <w:rPr>
          <w:rFonts w:ascii="Times New Roman" w:hAnsi="Times New Roman" w:cs="Times New Roman"/>
          <w:sz w:val="20"/>
          <w:szCs w:val="20"/>
        </w:rPr>
        <w:t xml:space="preserve"> study, participants who had cardiac cause of chest pain had a higher BMI. The mean BMI in patients with cardiac cause of chest pain was 28.04 kg/m</w:t>
      </w:r>
      <w:r w:rsidR="00B85B47" w:rsidRPr="00F05F15">
        <w:rPr>
          <w:rFonts w:ascii="Times New Roman" w:hAnsi="Times New Roman" w:cs="Times New Roman"/>
          <w:sz w:val="20"/>
          <w:szCs w:val="20"/>
          <w:vertAlign w:val="superscript"/>
        </w:rPr>
        <w:t xml:space="preserve">2 </w:t>
      </w:r>
      <w:r w:rsidR="00B85B47" w:rsidRPr="00F05F15">
        <w:rPr>
          <w:rFonts w:ascii="Times New Roman" w:hAnsi="Times New Roman" w:cs="Times New Roman"/>
          <w:sz w:val="20"/>
          <w:szCs w:val="20"/>
        </w:rPr>
        <w:t>+/- 2.85 kg/m</w:t>
      </w:r>
      <w:r w:rsidR="00B85B47" w:rsidRPr="00F05F15">
        <w:rPr>
          <w:rFonts w:ascii="Times New Roman" w:hAnsi="Times New Roman" w:cs="Times New Roman"/>
          <w:sz w:val="20"/>
          <w:szCs w:val="20"/>
          <w:vertAlign w:val="superscript"/>
        </w:rPr>
        <w:t>2</w:t>
      </w:r>
      <w:r w:rsidR="00B85B47" w:rsidRPr="00F05F15">
        <w:rPr>
          <w:rFonts w:ascii="Times New Roman" w:hAnsi="Times New Roman" w:cs="Times New Roman"/>
          <w:sz w:val="20"/>
          <w:szCs w:val="20"/>
        </w:rPr>
        <w:t xml:space="preserve"> &amp; mean BMI in patients with non-cardiac chest pain was 26.22 kg/m</w:t>
      </w:r>
      <w:r w:rsidR="00B85B47" w:rsidRPr="00F05F15">
        <w:rPr>
          <w:rFonts w:ascii="Times New Roman" w:hAnsi="Times New Roman" w:cs="Times New Roman"/>
          <w:sz w:val="20"/>
          <w:szCs w:val="20"/>
          <w:vertAlign w:val="superscript"/>
        </w:rPr>
        <w:t>2</w:t>
      </w:r>
      <w:r w:rsidR="00B85B47" w:rsidRPr="00F05F15">
        <w:rPr>
          <w:rFonts w:ascii="Times New Roman" w:hAnsi="Times New Roman" w:cs="Times New Roman"/>
          <w:sz w:val="20"/>
          <w:szCs w:val="20"/>
        </w:rPr>
        <w:t xml:space="preserve"> +/- 3.26 kg/m</w:t>
      </w:r>
      <w:r w:rsidR="00B85B47" w:rsidRPr="00F05F15">
        <w:rPr>
          <w:rFonts w:ascii="Times New Roman" w:hAnsi="Times New Roman" w:cs="Times New Roman"/>
          <w:sz w:val="20"/>
          <w:szCs w:val="20"/>
          <w:vertAlign w:val="superscript"/>
        </w:rPr>
        <w:t>2</w:t>
      </w:r>
      <w:r w:rsidR="00B85B47" w:rsidRPr="00F05F15">
        <w:rPr>
          <w:rFonts w:ascii="Times New Roman" w:hAnsi="Times New Roman" w:cs="Times New Roman"/>
          <w:sz w:val="20"/>
          <w:szCs w:val="20"/>
        </w:rPr>
        <w:t xml:space="preserve"> There was a statistically significant difference in BMI with a ‘P’ value of 0.006.</w:t>
      </w:r>
      <w:r w:rsidR="00B85B47" w:rsidRPr="00F05F15">
        <w:rPr>
          <w:rFonts w:ascii="Times New Roman" w:hAnsi="Times New Roman" w:cs="Times New Roman"/>
          <w:color w:val="auto"/>
          <w:sz w:val="20"/>
          <w:szCs w:val="20"/>
        </w:rPr>
        <w:t xml:space="preserve">In a study performed by </w:t>
      </w:r>
      <w:r w:rsidR="00B85B47" w:rsidRPr="00F05F15">
        <w:rPr>
          <w:rFonts w:ascii="Times New Roman" w:hAnsi="Times New Roman" w:cs="Times New Roman"/>
          <w:bCs/>
          <w:color w:val="auto"/>
          <w:sz w:val="20"/>
          <w:szCs w:val="20"/>
        </w:rPr>
        <w:t>Bogers et al</w:t>
      </w:r>
      <w:r w:rsidR="00B85B47" w:rsidRPr="00F05F15">
        <w:rPr>
          <w:rFonts w:ascii="Times New Roman" w:hAnsi="Times New Roman" w:cs="Times New Roman"/>
          <w:color w:val="auto"/>
          <w:sz w:val="20"/>
          <w:szCs w:val="20"/>
        </w:rPr>
        <w:t>.</w:t>
      </w:r>
      <w:r w:rsidR="0096028C" w:rsidRPr="00F05F15">
        <w:rPr>
          <w:rFonts w:ascii="Times New Roman" w:hAnsi="Times New Roman" w:cs="Times New Roman"/>
          <w:color w:val="auto"/>
          <w:sz w:val="20"/>
          <w:szCs w:val="20"/>
          <w:vertAlign w:val="superscript"/>
        </w:rPr>
        <w:t>[9</w:t>
      </w:r>
      <w:r w:rsidR="00B85B47" w:rsidRPr="00F05F15">
        <w:rPr>
          <w:rFonts w:ascii="Times New Roman" w:hAnsi="Times New Roman" w:cs="Times New Roman"/>
          <w:color w:val="auto"/>
          <w:sz w:val="20"/>
          <w:szCs w:val="20"/>
          <w:vertAlign w:val="superscript"/>
        </w:rPr>
        <w:t xml:space="preserve">] </w:t>
      </w:r>
      <w:r w:rsidR="00B85B47" w:rsidRPr="00F05F15">
        <w:rPr>
          <w:rFonts w:ascii="Times New Roman" w:hAnsi="Times New Roman" w:cs="Times New Roman"/>
          <w:color w:val="auto"/>
          <w:sz w:val="20"/>
          <w:szCs w:val="20"/>
        </w:rPr>
        <w:t xml:space="preserve">(2007) Obesity was clearly associated with increased mortality and adverse health outcomes, including coronary heart disease (CHD).In the study conducted by </w:t>
      </w:r>
      <w:r w:rsidR="00B85B47" w:rsidRPr="00F05F15">
        <w:rPr>
          <w:rFonts w:ascii="Times New Roman" w:hAnsi="Times New Roman" w:cs="Times New Roman"/>
          <w:bCs/>
          <w:color w:val="auto"/>
          <w:sz w:val="20"/>
          <w:szCs w:val="20"/>
        </w:rPr>
        <w:t>Khan et al</w:t>
      </w:r>
      <w:r w:rsidR="00B85B47" w:rsidRPr="00F05F15">
        <w:rPr>
          <w:rFonts w:ascii="Times New Roman" w:hAnsi="Times New Roman" w:cs="Times New Roman"/>
          <w:color w:val="auto"/>
          <w:sz w:val="20"/>
          <w:szCs w:val="20"/>
        </w:rPr>
        <w:t>.</w:t>
      </w:r>
      <w:r w:rsidR="0096028C" w:rsidRPr="00F05F15">
        <w:rPr>
          <w:rFonts w:ascii="Times New Roman" w:hAnsi="Times New Roman" w:cs="Times New Roman"/>
          <w:color w:val="auto"/>
          <w:sz w:val="20"/>
          <w:szCs w:val="20"/>
          <w:vertAlign w:val="superscript"/>
        </w:rPr>
        <w:t>[10</w:t>
      </w:r>
      <w:r w:rsidR="00B85B47" w:rsidRPr="00F05F15">
        <w:rPr>
          <w:rFonts w:ascii="Times New Roman" w:hAnsi="Times New Roman" w:cs="Times New Roman"/>
          <w:color w:val="auto"/>
          <w:sz w:val="20"/>
          <w:szCs w:val="20"/>
          <w:vertAlign w:val="superscript"/>
        </w:rPr>
        <w:t xml:space="preserve">] </w:t>
      </w:r>
      <w:r w:rsidR="00B85B47" w:rsidRPr="00F05F15">
        <w:rPr>
          <w:rFonts w:ascii="Times New Roman" w:hAnsi="Times New Roman" w:cs="Times New Roman"/>
          <w:color w:val="auto"/>
          <w:sz w:val="20"/>
          <w:szCs w:val="20"/>
        </w:rPr>
        <w:t xml:space="preserve">(2018) obesity was associated with shorter longevity and significantly increased risk of cardiovascular morbidity and mortality compared with normal BMI. </w:t>
      </w:r>
      <w:r w:rsidR="00B85B47" w:rsidRPr="00F05F15">
        <w:rPr>
          <w:rFonts w:ascii="Times New Roman" w:hAnsi="Times New Roman" w:cs="Times New Roman"/>
          <w:sz w:val="20"/>
          <w:szCs w:val="20"/>
        </w:rPr>
        <w:t>Overweights</w:t>
      </w:r>
      <w:r w:rsidR="00B85B47" w:rsidRPr="00F05F15">
        <w:rPr>
          <w:rFonts w:ascii="Times New Roman" w:hAnsi="Times New Roman" w:cs="Times New Roman"/>
          <w:color w:val="auto"/>
          <w:sz w:val="20"/>
          <w:szCs w:val="20"/>
        </w:rPr>
        <w:t xml:space="preserve"> w</w:t>
      </w:r>
      <w:r w:rsidR="00B85B47" w:rsidRPr="00F05F15">
        <w:rPr>
          <w:rFonts w:ascii="Times New Roman" w:hAnsi="Times New Roman" w:cs="Times New Roman"/>
          <w:sz w:val="20"/>
          <w:szCs w:val="20"/>
        </w:rPr>
        <w:t>ere</w:t>
      </w:r>
      <w:r w:rsidR="00B85B47" w:rsidRPr="00F05F15">
        <w:rPr>
          <w:rFonts w:ascii="Times New Roman" w:hAnsi="Times New Roman" w:cs="Times New Roman"/>
          <w:color w:val="auto"/>
          <w:sz w:val="20"/>
          <w:szCs w:val="20"/>
        </w:rPr>
        <w:t xml:space="preserve"> associated with significantly increased risk of developing cardiovascular disease at an earlier age, resulting in a greater proportion of life lived with CVD morbidity.</w:t>
      </w:r>
      <w:r>
        <w:rPr>
          <w:rFonts w:ascii="Times New Roman" w:hAnsi="Times New Roman" w:cs="Times New Roman"/>
          <w:sz w:val="20"/>
          <w:szCs w:val="20"/>
        </w:rPr>
        <w:t xml:space="preserve"> </w:t>
      </w:r>
      <w:r w:rsidR="00B85B47" w:rsidRPr="00F05F15">
        <w:rPr>
          <w:rFonts w:ascii="Times New Roman" w:hAnsi="Times New Roman" w:cs="Times New Roman"/>
          <w:sz w:val="20"/>
          <w:szCs w:val="20"/>
        </w:rPr>
        <w:t xml:space="preserve">In </w:t>
      </w:r>
      <w:r w:rsidR="00461CEF">
        <w:rPr>
          <w:rFonts w:ascii="Times New Roman" w:hAnsi="Times New Roman" w:cs="Times New Roman"/>
          <w:sz w:val="20"/>
          <w:szCs w:val="20"/>
        </w:rPr>
        <w:t>our</w:t>
      </w:r>
      <w:r w:rsidR="00B85B47" w:rsidRPr="00F05F15">
        <w:rPr>
          <w:rFonts w:ascii="Times New Roman" w:hAnsi="Times New Roman" w:cs="Times New Roman"/>
          <w:sz w:val="20"/>
          <w:szCs w:val="20"/>
        </w:rPr>
        <w:t xml:space="preserve"> study</w:t>
      </w:r>
      <w:r w:rsidR="00461CEF">
        <w:rPr>
          <w:rFonts w:ascii="Times New Roman" w:hAnsi="Times New Roman" w:cs="Times New Roman"/>
          <w:sz w:val="20"/>
          <w:szCs w:val="20"/>
        </w:rPr>
        <w:t xml:space="preserve">, it </w:t>
      </w:r>
      <w:r w:rsidR="00461CEF" w:rsidRPr="00F05F15">
        <w:rPr>
          <w:rFonts w:ascii="Times New Roman" w:hAnsi="Times New Roman" w:cs="Times New Roman"/>
          <w:sz w:val="20"/>
          <w:szCs w:val="20"/>
        </w:rPr>
        <w:t>was</w:t>
      </w:r>
      <w:r w:rsidR="00B85B47" w:rsidRPr="00F05F15">
        <w:rPr>
          <w:rFonts w:ascii="Times New Roman" w:hAnsi="Times New Roman" w:cs="Times New Roman"/>
          <w:sz w:val="20"/>
          <w:szCs w:val="20"/>
        </w:rPr>
        <w:t xml:space="preserve"> observed that among the patients who had cardiac cause of chest pain, 34 patients </w:t>
      </w:r>
      <w:r w:rsidR="00B85B47" w:rsidRPr="00F05F15">
        <w:rPr>
          <w:rFonts w:ascii="Times New Roman" w:hAnsi="Times New Roman" w:cs="Times New Roman"/>
          <w:color w:val="auto"/>
          <w:sz w:val="20"/>
          <w:szCs w:val="20"/>
        </w:rPr>
        <w:t xml:space="preserve">(79.7%) </w:t>
      </w:r>
      <w:r w:rsidR="00B85B47" w:rsidRPr="00F05F15">
        <w:rPr>
          <w:rFonts w:ascii="Times New Roman" w:hAnsi="Times New Roman" w:cs="Times New Roman"/>
          <w:sz w:val="20"/>
          <w:szCs w:val="20"/>
        </w:rPr>
        <w:t xml:space="preserve">were hypertensive, 27 patients </w:t>
      </w:r>
      <w:r w:rsidR="00B85B47" w:rsidRPr="00F05F15">
        <w:rPr>
          <w:rFonts w:ascii="Times New Roman" w:hAnsi="Times New Roman" w:cs="Times New Roman"/>
          <w:color w:val="auto"/>
          <w:sz w:val="20"/>
          <w:szCs w:val="20"/>
        </w:rPr>
        <w:t xml:space="preserve">(62.8%) had diabetes, 10 patients (23.26%) had coronary artery disease. </w:t>
      </w:r>
    </w:p>
    <w:p w:rsidR="00B85B47" w:rsidRPr="00F05F15" w:rsidRDefault="00B85B47" w:rsidP="00F05F15">
      <w:pPr>
        <w:spacing w:after="0" w:line="360" w:lineRule="auto"/>
        <w:ind w:left="11" w:hanging="11"/>
        <w:rPr>
          <w:rFonts w:ascii="Times New Roman" w:hAnsi="Times New Roman" w:cs="Times New Roman"/>
          <w:b/>
          <w:color w:val="auto"/>
          <w:sz w:val="20"/>
          <w:szCs w:val="20"/>
        </w:rPr>
      </w:pPr>
      <w:r w:rsidRPr="00F05F15">
        <w:rPr>
          <w:rFonts w:ascii="Times New Roman" w:hAnsi="Times New Roman" w:cs="Times New Roman"/>
          <w:b/>
          <w:color w:val="auto"/>
          <w:sz w:val="20"/>
          <w:szCs w:val="20"/>
        </w:rPr>
        <w:t xml:space="preserve">Conclusion: </w:t>
      </w:r>
    </w:p>
    <w:p w:rsidR="00B85B47" w:rsidRPr="00F05F15" w:rsidRDefault="00B85B47" w:rsidP="00F05F15">
      <w:pPr>
        <w:spacing w:after="0" w:line="360" w:lineRule="auto"/>
        <w:ind w:left="11" w:hanging="11"/>
        <w:rPr>
          <w:rFonts w:ascii="Times New Roman" w:hAnsi="Times New Roman" w:cs="Times New Roman"/>
          <w:sz w:val="20"/>
          <w:szCs w:val="20"/>
        </w:rPr>
      </w:pPr>
      <w:r w:rsidRPr="00F05F15">
        <w:rPr>
          <w:rFonts w:ascii="Times New Roman" w:hAnsi="Times New Roman" w:cs="Times New Roman"/>
          <w:sz w:val="20"/>
          <w:szCs w:val="20"/>
        </w:rPr>
        <w:t xml:space="preserve">The most common causes of non-traumatic chest pain in the present study was found to be cardiovascular diseases (47.8%) followed by gastrointestinal diseases (30%),  pulmonary diseases (12.2%),Neuromuscular diseases (6.7%), Psychological disease (3.3%). The majority of the patients were in the age group of 51-70 years. The probability for getting admitted was higher in cardiovascular diseases as compared to non-cardiovascular diseases. </w:t>
      </w:r>
    </w:p>
    <w:p w:rsidR="00B85B47" w:rsidRPr="00F05F15" w:rsidRDefault="00B85B47" w:rsidP="00F05F15">
      <w:pPr>
        <w:spacing w:after="0" w:line="360" w:lineRule="auto"/>
        <w:ind w:left="11" w:hanging="11"/>
        <w:rPr>
          <w:rFonts w:ascii="Times New Roman" w:hAnsi="Times New Roman" w:cs="Times New Roman"/>
          <w:sz w:val="20"/>
          <w:szCs w:val="20"/>
        </w:rPr>
      </w:pPr>
    </w:p>
    <w:p w:rsidR="00B85B47" w:rsidRPr="00F05F15" w:rsidRDefault="00B85B47" w:rsidP="00F05F15">
      <w:pPr>
        <w:spacing w:after="0" w:line="360" w:lineRule="auto"/>
        <w:ind w:left="11" w:hanging="11"/>
        <w:rPr>
          <w:rFonts w:ascii="Times New Roman" w:hAnsi="Times New Roman" w:cs="Times New Roman"/>
          <w:b/>
          <w:sz w:val="20"/>
          <w:szCs w:val="20"/>
        </w:rPr>
      </w:pPr>
      <w:r w:rsidRPr="00F05F15">
        <w:rPr>
          <w:rFonts w:ascii="Times New Roman" w:hAnsi="Times New Roman" w:cs="Times New Roman"/>
          <w:b/>
          <w:sz w:val="20"/>
          <w:szCs w:val="20"/>
        </w:rPr>
        <w:t xml:space="preserve">References: </w:t>
      </w:r>
    </w:p>
    <w:p w:rsidR="00B85B47" w:rsidRPr="00F05F15" w:rsidRDefault="00B85B47" w:rsidP="00F05F15">
      <w:pPr>
        <w:numPr>
          <w:ilvl w:val="0"/>
          <w:numId w:val="2"/>
        </w:numPr>
        <w:spacing w:after="0" w:line="360" w:lineRule="auto"/>
        <w:contextualSpacing/>
        <w:jc w:val="left"/>
        <w:rPr>
          <w:rFonts w:ascii="Times New Roman" w:eastAsia="Times New Roman" w:hAnsi="Times New Roman" w:cs="Times New Roman"/>
          <w:color w:val="auto"/>
          <w:sz w:val="20"/>
          <w:szCs w:val="20"/>
        </w:rPr>
      </w:pPr>
      <w:r w:rsidRPr="00F05F15">
        <w:rPr>
          <w:rFonts w:ascii="Times New Roman" w:eastAsia="TimesNewRomanPSMT" w:hAnsi="Times New Roman" w:cs="Times New Roman"/>
          <w:color w:val="auto"/>
          <w:sz w:val="20"/>
          <w:szCs w:val="20"/>
        </w:rPr>
        <w:t xml:space="preserve">Eslick, G.D., Fass, R. Noncardiac chest pain: Evaluation and treatment. </w:t>
      </w:r>
      <w:r w:rsidRPr="00F05F15">
        <w:rPr>
          <w:rFonts w:ascii="Times New Roman" w:eastAsia="TimesNewRomanPSMT" w:hAnsi="Times New Roman" w:cs="Times New Roman"/>
          <w:i/>
          <w:iCs/>
          <w:color w:val="auto"/>
          <w:sz w:val="20"/>
          <w:szCs w:val="20"/>
        </w:rPr>
        <w:t>Gastroenterol Clin North Am.</w:t>
      </w:r>
      <w:r w:rsidRPr="00F05F15">
        <w:rPr>
          <w:rFonts w:ascii="Times New Roman" w:eastAsia="TimesNewRomanPSMT" w:hAnsi="Times New Roman" w:cs="Times New Roman"/>
          <w:color w:val="auto"/>
          <w:sz w:val="20"/>
          <w:szCs w:val="20"/>
        </w:rPr>
        <w:t>, 2003. 32(2):531–552</w:t>
      </w:r>
    </w:p>
    <w:p w:rsidR="00B85B47" w:rsidRPr="00F05F15" w:rsidRDefault="00B85B47" w:rsidP="00F05F15">
      <w:pPr>
        <w:numPr>
          <w:ilvl w:val="0"/>
          <w:numId w:val="2"/>
        </w:numPr>
        <w:spacing w:after="0" w:line="360" w:lineRule="auto"/>
        <w:contextualSpacing/>
        <w:jc w:val="left"/>
        <w:rPr>
          <w:rFonts w:ascii="Times New Roman" w:eastAsia="Times New Roman" w:hAnsi="Times New Roman" w:cs="Times New Roman"/>
          <w:color w:val="auto"/>
          <w:sz w:val="20"/>
          <w:szCs w:val="20"/>
        </w:rPr>
      </w:pPr>
      <w:r w:rsidRPr="00F05F15">
        <w:rPr>
          <w:rFonts w:ascii="Times New Roman" w:eastAsia="Times New Roman" w:hAnsi="Times New Roman" w:cs="Times New Roman"/>
          <w:color w:val="auto"/>
          <w:sz w:val="20"/>
          <w:szCs w:val="20"/>
        </w:rPr>
        <w:t>Fothergill NJ, Hunt MT, Touquet R. Audit of patients with chest pain presenting to an accident and emergency department over a 6-month period. Emergency Medicine Journal. 1993 Sep 1;10(3):155-60.</w:t>
      </w:r>
    </w:p>
    <w:p w:rsidR="00B85B47" w:rsidRPr="00F05F15" w:rsidRDefault="00B85B47" w:rsidP="00F05F15">
      <w:pPr>
        <w:numPr>
          <w:ilvl w:val="0"/>
          <w:numId w:val="2"/>
        </w:numPr>
        <w:spacing w:after="0" w:line="360" w:lineRule="auto"/>
        <w:contextualSpacing/>
        <w:jc w:val="left"/>
        <w:rPr>
          <w:rFonts w:ascii="Times New Roman" w:eastAsia="Times New Roman" w:hAnsi="Times New Roman" w:cs="Times New Roman"/>
          <w:color w:val="auto"/>
          <w:sz w:val="20"/>
          <w:szCs w:val="20"/>
        </w:rPr>
      </w:pPr>
      <w:r w:rsidRPr="00F05F15">
        <w:rPr>
          <w:rFonts w:ascii="Times New Roman" w:eastAsia="Times New Roman" w:hAnsi="Times New Roman" w:cs="Times New Roman"/>
          <w:color w:val="auto"/>
          <w:sz w:val="20"/>
          <w:szCs w:val="20"/>
        </w:rPr>
        <w:t>Kasper D, Fauci A, Hauser S, Longo D, Jameson J, Loscalzo J. Harrison's principles of Internal Medicine, 20e. Mcgraw-hill;2018.p79</w:t>
      </w:r>
    </w:p>
    <w:p w:rsidR="00B85B47" w:rsidRPr="00F05F15" w:rsidRDefault="00B85B47" w:rsidP="00F05F15">
      <w:pPr>
        <w:numPr>
          <w:ilvl w:val="0"/>
          <w:numId w:val="2"/>
        </w:numPr>
        <w:spacing w:after="0" w:line="360" w:lineRule="auto"/>
        <w:contextualSpacing/>
        <w:jc w:val="left"/>
        <w:rPr>
          <w:rFonts w:ascii="Times New Roman" w:eastAsia="Times New Roman" w:hAnsi="Times New Roman" w:cs="Times New Roman"/>
          <w:color w:val="auto"/>
          <w:sz w:val="20"/>
          <w:szCs w:val="20"/>
        </w:rPr>
      </w:pPr>
      <w:r w:rsidRPr="00F05F15">
        <w:rPr>
          <w:rFonts w:ascii="Times New Roman" w:eastAsia="Times New Roman" w:hAnsi="Times New Roman" w:cs="Times New Roman"/>
          <w:color w:val="auto"/>
          <w:sz w:val="20"/>
          <w:szCs w:val="20"/>
        </w:rPr>
        <w:t>Capewell S, McMurray J. “Chest pain—please admit”: is there an alternative?: A rapid cardiological assessment service may prevent unnecessary admissions. Bmj. 2000 Apr 8;320(7240):951-2.</w:t>
      </w:r>
    </w:p>
    <w:p w:rsidR="00B85B47" w:rsidRPr="00F05F15" w:rsidRDefault="00B85B47" w:rsidP="00F05F15">
      <w:pPr>
        <w:numPr>
          <w:ilvl w:val="0"/>
          <w:numId w:val="2"/>
        </w:numPr>
        <w:spacing w:after="0" w:line="360" w:lineRule="auto"/>
        <w:contextualSpacing/>
        <w:jc w:val="left"/>
        <w:rPr>
          <w:rFonts w:ascii="Times New Roman" w:eastAsia="Times New Roman" w:hAnsi="Times New Roman" w:cs="Times New Roman"/>
          <w:color w:val="auto"/>
          <w:sz w:val="20"/>
          <w:szCs w:val="20"/>
        </w:rPr>
      </w:pPr>
      <w:r w:rsidRPr="00F05F15">
        <w:rPr>
          <w:rFonts w:ascii="Times New Roman" w:eastAsia="Times New Roman" w:hAnsi="Times New Roman" w:cs="Times New Roman"/>
          <w:color w:val="auto"/>
          <w:sz w:val="20"/>
          <w:szCs w:val="20"/>
        </w:rPr>
        <w:t>Kasper D, Fauci A, Hauser S, Longo D, Jameson J, Loscalzo J. Harrison's principles of Internal Medicine, 20e. Mcgraw-hill;2018.p75</w:t>
      </w:r>
    </w:p>
    <w:p w:rsidR="00B85B47" w:rsidRPr="00F05F15" w:rsidRDefault="00B85B47" w:rsidP="00F05F15">
      <w:pPr>
        <w:numPr>
          <w:ilvl w:val="0"/>
          <w:numId w:val="2"/>
        </w:numPr>
        <w:spacing w:after="0" w:line="360" w:lineRule="auto"/>
        <w:contextualSpacing/>
        <w:jc w:val="left"/>
        <w:rPr>
          <w:rFonts w:ascii="Times New Roman" w:eastAsia="Times New Roman" w:hAnsi="Times New Roman" w:cs="Times New Roman"/>
          <w:color w:val="auto"/>
          <w:sz w:val="20"/>
          <w:szCs w:val="20"/>
        </w:rPr>
      </w:pPr>
      <w:r w:rsidRPr="00F05F15">
        <w:rPr>
          <w:rFonts w:ascii="Times New Roman" w:eastAsia="Times New Roman" w:hAnsi="Times New Roman" w:cs="Times New Roman"/>
          <w:color w:val="auto"/>
          <w:sz w:val="20"/>
          <w:szCs w:val="20"/>
        </w:rPr>
        <w:t>Sharma A, Nadda A et al. “Clinical profile and outcome of patients presenting with non-traumatic chest pain to the emergency in the department of internal medicine of tertiary care hospital in Northern India”, International Journal Of Current Research, 2019 ;11(07): 5336-5340</w:t>
      </w:r>
    </w:p>
    <w:p w:rsidR="0096028C" w:rsidRPr="00F05F15" w:rsidRDefault="0096028C" w:rsidP="00F05F15">
      <w:pPr>
        <w:numPr>
          <w:ilvl w:val="0"/>
          <w:numId w:val="2"/>
        </w:numPr>
        <w:spacing w:after="0" w:line="360" w:lineRule="auto"/>
        <w:contextualSpacing/>
        <w:jc w:val="left"/>
        <w:rPr>
          <w:rFonts w:ascii="Times New Roman" w:eastAsia="Times New Roman" w:hAnsi="Times New Roman" w:cs="Times New Roman"/>
          <w:color w:val="auto"/>
          <w:sz w:val="20"/>
          <w:szCs w:val="20"/>
        </w:rPr>
      </w:pPr>
      <w:r w:rsidRPr="00F05F15">
        <w:rPr>
          <w:rFonts w:ascii="Times New Roman" w:eastAsia="Times New Roman" w:hAnsi="Times New Roman" w:cs="Times New Roman"/>
          <w:color w:val="auto"/>
          <w:sz w:val="20"/>
          <w:szCs w:val="20"/>
        </w:rPr>
        <w:t>Paichadze N, Afzal B, Zia N, Mujeeb R, Khan MM, Razzak JA. Characteristics of chest pain and its acute management in a low-middle income country: analysis of emergency department surveillance data from Pakistan. BMC Emergency Medicine. 2015 Dec;15(2):1-6.</w:t>
      </w:r>
    </w:p>
    <w:p w:rsidR="0096028C" w:rsidRPr="00F05F15" w:rsidRDefault="0096028C" w:rsidP="00F05F15">
      <w:pPr>
        <w:numPr>
          <w:ilvl w:val="0"/>
          <w:numId w:val="2"/>
        </w:numPr>
        <w:spacing w:after="0" w:line="360" w:lineRule="auto"/>
        <w:contextualSpacing/>
        <w:jc w:val="left"/>
        <w:rPr>
          <w:rFonts w:ascii="Times New Roman" w:eastAsia="Times New Roman" w:hAnsi="Times New Roman" w:cs="Times New Roman"/>
          <w:color w:val="auto"/>
          <w:sz w:val="20"/>
          <w:szCs w:val="20"/>
        </w:rPr>
      </w:pPr>
      <w:r w:rsidRPr="00F05F15">
        <w:rPr>
          <w:rFonts w:ascii="Times New Roman" w:eastAsia="Times New Roman" w:hAnsi="Times New Roman" w:cs="Times New Roman"/>
          <w:color w:val="auto"/>
          <w:sz w:val="20"/>
          <w:szCs w:val="20"/>
        </w:rPr>
        <w:t>Zaimi E, Topi G, Çërri P, Petrela E. Chest pain in the emergency department: clinical characteristics and management. Albanian J Med Health Sci. 2014;45:14.</w:t>
      </w:r>
    </w:p>
    <w:p w:rsidR="0096028C" w:rsidRPr="00F05F15" w:rsidRDefault="0096028C" w:rsidP="00F05F15">
      <w:pPr>
        <w:numPr>
          <w:ilvl w:val="0"/>
          <w:numId w:val="2"/>
        </w:numPr>
        <w:spacing w:after="0" w:line="360" w:lineRule="auto"/>
        <w:contextualSpacing/>
        <w:jc w:val="left"/>
        <w:rPr>
          <w:rFonts w:ascii="Times New Roman" w:eastAsia="Times New Roman" w:hAnsi="Times New Roman" w:cs="Times New Roman"/>
          <w:color w:val="auto"/>
          <w:sz w:val="20"/>
          <w:szCs w:val="20"/>
        </w:rPr>
      </w:pPr>
      <w:bookmarkStart w:id="6" w:name="_Hlk117289754"/>
      <w:r w:rsidRPr="00F05F15">
        <w:rPr>
          <w:rFonts w:ascii="Times New Roman" w:eastAsia="Times New Roman" w:hAnsi="Times New Roman" w:cs="Times New Roman"/>
          <w:color w:val="auto"/>
          <w:sz w:val="20"/>
          <w:szCs w:val="20"/>
        </w:rPr>
        <w:t>Bogers RP</w:t>
      </w:r>
      <w:bookmarkEnd w:id="6"/>
      <w:r w:rsidRPr="00F05F15">
        <w:rPr>
          <w:rFonts w:ascii="Times New Roman" w:eastAsia="Times New Roman" w:hAnsi="Times New Roman" w:cs="Times New Roman"/>
          <w:color w:val="auto"/>
          <w:sz w:val="20"/>
          <w:szCs w:val="20"/>
        </w:rPr>
        <w:t>, Bemelmans WJ, Hoogenveen RT, Boshuizen HC, Woodward M, Knekt P et al. Association of overweight with increased risk of coronary heart disease partly independent of blood pressure and cholesterol levels: a meta-analysis of 21 cohort studies including more than 300 000 persons. Archives of internal medicine. 2007 Sep 10;167(16):1720-8.</w:t>
      </w:r>
    </w:p>
    <w:p w:rsidR="0096028C" w:rsidRPr="00F05F15" w:rsidRDefault="0096028C" w:rsidP="00F05F15">
      <w:pPr>
        <w:numPr>
          <w:ilvl w:val="0"/>
          <w:numId w:val="2"/>
        </w:numPr>
        <w:spacing w:after="0" w:line="360" w:lineRule="auto"/>
        <w:contextualSpacing/>
        <w:jc w:val="left"/>
        <w:rPr>
          <w:rFonts w:ascii="Times New Roman" w:eastAsia="Times New Roman" w:hAnsi="Times New Roman" w:cs="Times New Roman"/>
          <w:color w:val="auto"/>
          <w:sz w:val="20"/>
          <w:szCs w:val="20"/>
        </w:rPr>
      </w:pPr>
      <w:bookmarkStart w:id="7" w:name="_Hlk117290558"/>
      <w:r w:rsidRPr="00F05F15">
        <w:rPr>
          <w:rFonts w:ascii="Times New Roman" w:eastAsia="Times New Roman" w:hAnsi="Times New Roman" w:cs="Times New Roman"/>
          <w:color w:val="auto"/>
          <w:sz w:val="20"/>
          <w:szCs w:val="20"/>
        </w:rPr>
        <w:t>Khan SS, Ning H</w:t>
      </w:r>
      <w:bookmarkEnd w:id="7"/>
      <w:r w:rsidRPr="00F05F15">
        <w:rPr>
          <w:rFonts w:ascii="Times New Roman" w:eastAsia="Times New Roman" w:hAnsi="Times New Roman" w:cs="Times New Roman"/>
          <w:color w:val="auto"/>
          <w:sz w:val="20"/>
          <w:szCs w:val="20"/>
        </w:rPr>
        <w:t>, Wilkins JT, Allen N, Carnethon M et al. Association of body mass index with lifetime risk of cardiovascular disease and compression of morbidity. JAMA cardiology. 2018 Apr 1;3(4):280-7.</w:t>
      </w:r>
    </w:p>
    <w:p w:rsidR="0096028C" w:rsidRPr="00F05F15" w:rsidRDefault="0096028C" w:rsidP="00F05F15">
      <w:pPr>
        <w:spacing w:after="0" w:line="360" w:lineRule="auto"/>
        <w:ind w:left="360" w:firstLine="0"/>
        <w:contextualSpacing/>
        <w:jc w:val="left"/>
        <w:rPr>
          <w:rFonts w:ascii="Times New Roman" w:eastAsia="Times New Roman" w:hAnsi="Times New Roman" w:cs="Times New Roman"/>
          <w:color w:val="auto"/>
          <w:sz w:val="20"/>
          <w:szCs w:val="20"/>
        </w:rPr>
      </w:pPr>
    </w:p>
    <w:p w:rsidR="00B85B47" w:rsidRPr="00F05F15" w:rsidRDefault="00B85B47" w:rsidP="00F05F15">
      <w:pPr>
        <w:spacing w:after="0" w:line="360" w:lineRule="auto"/>
        <w:ind w:left="11" w:hanging="11"/>
        <w:rPr>
          <w:rFonts w:ascii="Times New Roman" w:hAnsi="Times New Roman" w:cs="Times New Roman"/>
          <w:color w:val="auto"/>
          <w:sz w:val="20"/>
          <w:szCs w:val="20"/>
        </w:rPr>
      </w:pPr>
    </w:p>
    <w:sectPr w:rsidR="00B85B47" w:rsidRPr="00F05F15" w:rsidSect="000851CA">
      <w:headerReference w:type="default" r:id="rId9"/>
      <w:footerReference w:type="default" r:id="rId10"/>
      <w:pgSz w:w="11906" w:h="16838"/>
      <w:pgMar w:top="1440" w:right="1440" w:bottom="1440" w:left="1440" w:header="708" w:footer="708" w:gutter="0"/>
      <w:pgNumType w:start="2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39" w:rsidRDefault="003B6D39" w:rsidP="000851CA">
      <w:pPr>
        <w:spacing w:after="0" w:line="240" w:lineRule="auto"/>
      </w:pPr>
      <w:r>
        <w:separator/>
      </w:r>
    </w:p>
  </w:endnote>
  <w:endnote w:type="continuationSeparator" w:id="0">
    <w:p w:rsidR="003B6D39" w:rsidRDefault="003B6D39" w:rsidP="0008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234249"/>
      <w:docPartObj>
        <w:docPartGallery w:val="Page Numbers (Bottom of Page)"/>
        <w:docPartUnique/>
      </w:docPartObj>
    </w:sdtPr>
    <w:sdtEndPr>
      <w:rPr>
        <w:noProof/>
      </w:rPr>
    </w:sdtEndPr>
    <w:sdtContent>
      <w:p w:rsidR="000851CA" w:rsidRDefault="000851CA">
        <w:pPr>
          <w:pStyle w:val="Footer"/>
          <w:jc w:val="right"/>
        </w:pPr>
        <w:r>
          <w:fldChar w:fldCharType="begin"/>
        </w:r>
        <w:r>
          <w:instrText xml:space="preserve"> PAGE   \* MERGEFORMAT </w:instrText>
        </w:r>
        <w:r>
          <w:fldChar w:fldCharType="separate"/>
        </w:r>
        <w:r w:rsidR="003B6D39">
          <w:rPr>
            <w:noProof/>
          </w:rPr>
          <w:t>254</w:t>
        </w:r>
        <w:r>
          <w:rPr>
            <w:noProof/>
          </w:rPr>
          <w:fldChar w:fldCharType="end"/>
        </w:r>
      </w:p>
    </w:sdtContent>
  </w:sdt>
  <w:p w:rsidR="000851CA" w:rsidRPr="000851CA" w:rsidRDefault="000851CA" w:rsidP="000851CA">
    <w:pPr>
      <w:widowControl w:val="0"/>
      <w:tabs>
        <w:tab w:val="center" w:pos="4513"/>
        <w:tab w:val="right" w:pos="9026"/>
      </w:tabs>
      <w:autoSpaceDE w:val="0"/>
      <w:autoSpaceDN w:val="0"/>
      <w:spacing w:after="0" w:line="240" w:lineRule="auto"/>
      <w:ind w:left="0" w:firstLine="0"/>
      <w:jc w:val="left"/>
      <w:rPr>
        <w:rFonts w:ascii="Times New Roman" w:eastAsia="Times New Roman" w:hAnsi="Times New Roman" w:cs="Times New Roman"/>
        <w:color w:val="auto"/>
        <w:sz w:val="20"/>
        <w:szCs w:val="20"/>
        <w:lang w:val="en-US" w:eastAsia="en-US"/>
      </w:rPr>
    </w:pPr>
    <w:r w:rsidRPr="000851CA">
      <w:rPr>
        <w:rFonts w:ascii="Times New Roman" w:eastAsia="Times New Roman" w:hAnsi="Times New Roman" w:cs="Times New Roman"/>
        <w:color w:val="auto"/>
        <w:sz w:val="20"/>
        <w:szCs w:val="20"/>
        <w:lang w:val="en-US" w:eastAsia="en-US"/>
      </w:rPr>
      <w:t>www.ijbamr.com   P ISSN: 2250-284X, E ISSN: 2250-2858</w:t>
    </w:r>
  </w:p>
  <w:p w:rsidR="000851CA" w:rsidRDefault="00085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39" w:rsidRDefault="003B6D39" w:rsidP="000851CA">
      <w:pPr>
        <w:spacing w:after="0" w:line="240" w:lineRule="auto"/>
      </w:pPr>
      <w:r>
        <w:separator/>
      </w:r>
    </w:p>
  </w:footnote>
  <w:footnote w:type="continuationSeparator" w:id="0">
    <w:p w:rsidR="003B6D39" w:rsidRDefault="003B6D39" w:rsidP="00085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CA" w:rsidRPr="000851CA" w:rsidRDefault="000851CA" w:rsidP="000851CA">
    <w:pPr>
      <w:tabs>
        <w:tab w:val="center" w:pos="4513"/>
        <w:tab w:val="right" w:pos="9026"/>
      </w:tabs>
      <w:spacing w:after="0" w:line="240" w:lineRule="auto"/>
      <w:ind w:left="0" w:firstLine="0"/>
      <w:jc w:val="left"/>
      <w:rPr>
        <w:rFonts w:ascii="Times New Roman" w:eastAsiaTheme="minorHAnsi" w:hAnsi="Times New Roman" w:cs="Times New Roman"/>
        <w:color w:val="auto"/>
        <w:sz w:val="20"/>
        <w:szCs w:val="20"/>
        <w:lang w:eastAsia="en-US"/>
      </w:rPr>
    </w:pPr>
    <w:r w:rsidRPr="000851CA">
      <w:rPr>
        <w:rFonts w:ascii="Times New Roman" w:eastAsiaTheme="minorHAnsi" w:hAnsi="Times New Roman" w:cs="Times New Roman"/>
        <w:color w:val="auto"/>
        <w:sz w:val="20"/>
        <w:szCs w:val="20"/>
        <w:lang w:eastAsia="en-US"/>
      </w:rPr>
      <w:t xml:space="preserve">Indian Journal of Basic and Applied Medical Research; June 2023: Vol.-12, Issue- 3 , </w:t>
    </w:r>
    <w:r>
      <w:rPr>
        <w:rFonts w:ascii="Times New Roman" w:eastAsiaTheme="minorHAnsi" w:hAnsi="Times New Roman" w:cs="Times New Roman"/>
        <w:color w:val="auto"/>
        <w:sz w:val="20"/>
        <w:szCs w:val="20"/>
        <w:lang w:eastAsia="en-US"/>
      </w:rPr>
      <w:t xml:space="preserve">254 – 260 </w:t>
    </w:r>
  </w:p>
  <w:p w:rsidR="000851CA" w:rsidRPr="000851CA" w:rsidRDefault="000851CA" w:rsidP="000851CA">
    <w:pPr>
      <w:tabs>
        <w:tab w:val="center" w:pos="4513"/>
        <w:tab w:val="right" w:pos="9026"/>
      </w:tabs>
      <w:spacing w:after="0" w:line="240" w:lineRule="auto"/>
      <w:ind w:left="0" w:firstLine="0"/>
      <w:jc w:val="left"/>
      <w:rPr>
        <w:rFonts w:ascii="Times New Roman" w:eastAsiaTheme="minorHAnsi" w:hAnsi="Times New Roman" w:cs="Times New Roman"/>
        <w:color w:val="auto"/>
        <w:sz w:val="20"/>
        <w:szCs w:val="20"/>
        <w:lang w:eastAsia="en-US"/>
      </w:rPr>
    </w:pPr>
    <w:r w:rsidRPr="000851CA">
      <w:rPr>
        <w:rFonts w:ascii="Times New Roman" w:eastAsiaTheme="minorHAnsi" w:hAnsi="Times New Roman" w:cs="Times New Roman"/>
        <w:color w:val="auto"/>
        <w:sz w:val="20"/>
        <w:szCs w:val="20"/>
        <w:lang w:eastAsia="en-US"/>
      </w:rPr>
      <w:t>DOI:</w:t>
    </w:r>
    <w:r>
      <w:rPr>
        <w:rFonts w:ascii="Times New Roman" w:eastAsiaTheme="minorHAnsi" w:hAnsi="Times New Roman" w:cs="Times New Roman"/>
        <w:color w:val="auto"/>
        <w:sz w:val="20"/>
        <w:szCs w:val="20"/>
        <w:lang w:eastAsia="en-US"/>
      </w:rPr>
      <w:t xml:space="preserve"> 10.36855/IJBAMR/2022/98215.5970</w:t>
    </w:r>
  </w:p>
  <w:p w:rsidR="000851CA" w:rsidRDefault="00085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214"/>
    <w:multiLevelType w:val="hybridMultilevel"/>
    <w:tmpl w:val="9FC84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6D768F"/>
    <w:multiLevelType w:val="hybridMultilevel"/>
    <w:tmpl w:val="FECEB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10838"/>
    <w:multiLevelType w:val="hybridMultilevel"/>
    <w:tmpl w:val="FECEB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6F"/>
    <w:rsid w:val="000851CA"/>
    <w:rsid w:val="003B6D39"/>
    <w:rsid w:val="00461CEF"/>
    <w:rsid w:val="0096028C"/>
    <w:rsid w:val="00AA536F"/>
    <w:rsid w:val="00B85B47"/>
    <w:rsid w:val="00F05F15"/>
    <w:rsid w:val="00F35705"/>
    <w:rsid w:val="00F550CA"/>
    <w:rsid w:val="00F92F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6F"/>
    <w:pPr>
      <w:spacing w:after="5" w:line="357" w:lineRule="auto"/>
      <w:ind w:left="4385" w:hanging="10"/>
      <w:jc w:val="both"/>
    </w:pPr>
    <w:rPr>
      <w:rFonts w:ascii="Arial" w:eastAsia="Arial" w:hAnsi="Arial" w:cs="Arial"/>
      <w:color w:val="000000"/>
      <w:sz w:val="24"/>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B4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5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1CA"/>
    <w:rPr>
      <w:rFonts w:ascii="Arial" w:eastAsia="Arial" w:hAnsi="Arial" w:cs="Arial"/>
      <w:color w:val="000000"/>
      <w:sz w:val="24"/>
      <w:lang w:eastAsia="en-IN"/>
    </w:rPr>
  </w:style>
  <w:style w:type="paragraph" w:styleId="Footer">
    <w:name w:val="footer"/>
    <w:basedOn w:val="Normal"/>
    <w:link w:val="FooterChar"/>
    <w:uiPriority w:val="99"/>
    <w:unhideWhenUsed/>
    <w:rsid w:val="00085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1CA"/>
    <w:rPr>
      <w:rFonts w:ascii="Arial" w:eastAsia="Arial" w:hAnsi="Arial" w:cs="Arial"/>
      <w:color w:val="000000"/>
      <w:sz w:val="24"/>
      <w:lang w:eastAsia="en-IN"/>
    </w:rPr>
  </w:style>
  <w:style w:type="paragraph" w:styleId="BalloonText">
    <w:name w:val="Balloon Text"/>
    <w:basedOn w:val="Normal"/>
    <w:link w:val="BalloonTextChar"/>
    <w:uiPriority w:val="99"/>
    <w:semiHidden/>
    <w:unhideWhenUsed/>
    <w:rsid w:val="0008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CA"/>
    <w:rPr>
      <w:rFonts w:ascii="Tahoma" w:eastAsia="Arial" w:hAnsi="Tahoma" w:cs="Tahoma"/>
      <w:color w:val="000000"/>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6F"/>
    <w:pPr>
      <w:spacing w:after="5" w:line="357" w:lineRule="auto"/>
      <w:ind w:left="4385" w:hanging="10"/>
      <w:jc w:val="both"/>
    </w:pPr>
    <w:rPr>
      <w:rFonts w:ascii="Arial" w:eastAsia="Arial" w:hAnsi="Arial" w:cs="Arial"/>
      <w:color w:val="000000"/>
      <w:sz w:val="24"/>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B4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5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1CA"/>
    <w:rPr>
      <w:rFonts w:ascii="Arial" w:eastAsia="Arial" w:hAnsi="Arial" w:cs="Arial"/>
      <w:color w:val="000000"/>
      <w:sz w:val="24"/>
      <w:lang w:eastAsia="en-IN"/>
    </w:rPr>
  </w:style>
  <w:style w:type="paragraph" w:styleId="Footer">
    <w:name w:val="footer"/>
    <w:basedOn w:val="Normal"/>
    <w:link w:val="FooterChar"/>
    <w:uiPriority w:val="99"/>
    <w:unhideWhenUsed/>
    <w:rsid w:val="00085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1CA"/>
    <w:rPr>
      <w:rFonts w:ascii="Arial" w:eastAsia="Arial" w:hAnsi="Arial" w:cs="Arial"/>
      <w:color w:val="000000"/>
      <w:sz w:val="24"/>
      <w:lang w:eastAsia="en-IN"/>
    </w:rPr>
  </w:style>
  <w:style w:type="paragraph" w:styleId="BalloonText">
    <w:name w:val="Balloon Text"/>
    <w:basedOn w:val="Normal"/>
    <w:link w:val="BalloonTextChar"/>
    <w:uiPriority w:val="99"/>
    <w:semiHidden/>
    <w:unhideWhenUsed/>
    <w:rsid w:val="0008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CA"/>
    <w:rPr>
      <w:rFonts w:ascii="Tahoma" w:eastAsia="Arial" w:hAnsi="Tahoma" w:cs="Tahoma"/>
      <w:color w:val="000000"/>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2718">
      <w:bodyDiv w:val="1"/>
      <w:marLeft w:val="0"/>
      <w:marRight w:val="0"/>
      <w:marTop w:val="0"/>
      <w:marBottom w:val="0"/>
      <w:divBdr>
        <w:top w:val="none" w:sz="0" w:space="0" w:color="auto"/>
        <w:left w:val="none" w:sz="0" w:space="0" w:color="auto"/>
        <w:bottom w:val="none" w:sz="0" w:space="0" w:color="auto"/>
        <w:right w:val="none" w:sz="0" w:space="0" w:color="auto"/>
      </w:divBdr>
    </w:div>
    <w:div w:id="13980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10</cp:revision>
  <cp:lastPrinted>2023-08-01T06:06:00Z</cp:lastPrinted>
  <dcterms:created xsi:type="dcterms:W3CDTF">2023-07-30T07:57:00Z</dcterms:created>
  <dcterms:modified xsi:type="dcterms:W3CDTF">2023-08-01T06:06:00Z</dcterms:modified>
</cp:coreProperties>
</file>