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55" w:rsidRDefault="00B36455" w:rsidP="00B36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7"/>
          <w:szCs w:val="27"/>
        </w:rPr>
      </w:pPr>
      <w:r>
        <w:rPr>
          <w:rFonts w:ascii="CIDFont+F3" w:hAnsi="CIDFont+F3" w:cs="CIDFont+F3"/>
          <w:color w:val="0070C1"/>
          <w:sz w:val="27"/>
          <w:szCs w:val="27"/>
        </w:rPr>
        <w:t>Study of chest injury cases and utility of chest x ray for patient</w:t>
      </w:r>
    </w:p>
    <w:p w:rsidR="00B36455" w:rsidRDefault="00B36455" w:rsidP="00B36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7"/>
          <w:szCs w:val="27"/>
        </w:rPr>
      </w:pPr>
      <w:proofErr w:type="gramStart"/>
      <w:r>
        <w:rPr>
          <w:rFonts w:ascii="CIDFont+F3" w:hAnsi="CIDFont+F3" w:cs="CIDFont+F3"/>
          <w:color w:val="0070C1"/>
          <w:sz w:val="27"/>
          <w:szCs w:val="27"/>
        </w:rPr>
        <w:t>evaluation</w:t>
      </w:r>
      <w:proofErr w:type="gramEnd"/>
      <w:r>
        <w:rPr>
          <w:rFonts w:ascii="CIDFont+F3" w:hAnsi="CIDFont+F3" w:cs="CIDFont+F3"/>
          <w:color w:val="0070C1"/>
          <w:sz w:val="27"/>
          <w:szCs w:val="27"/>
        </w:rPr>
        <w:t xml:space="preserve"> at tertiary care hospital</w:t>
      </w:r>
    </w:p>
    <w:p w:rsidR="00413F93" w:rsidRDefault="00B36455" w:rsidP="00B36455">
      <w:pPr>
        <w:rPr>
          <w:rFonts w:ascii="CIDFont+F3" w:hAnsi="CIDFont+F3" w:cs="CIDFont+F3"/>
          <w:color w:val="222222"/>
          <w:sz w:val="21"/>
          <w:szCs w:val="21"/>
        </w:rPr>
      </w:pPr>
      <w:r>
        <w:rPr>
          <w:rFonts w:ascii="CIDFont+F4" w:hAnsi="CIDFont+F4" w:cs="CIDFont+F4"/>
          <w:color w:val="222222"/>
          <w:sz w:val="14"/>
          <w:szCs w:val="14"/>
        </w:rPr>
        <w:t>1</w:t>
      </w:r>
      <w:r>
        <w:rPr>
          <w:rFonts w:ascii="CIDFont+F3" w:hAnsi="CIDFont+F3" w:cs="CIDFont+F3"/>
          <w:color w:val="222222"/>
          <w:sz w:val="21"/>
          <w:szCs w:val="21"/>
        </w:rPr>
        <w:t xml:space="preserve">Dr.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Shakuntala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Limbaji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Shelke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, </w:t>
      </w:r>
      <w:r>
        <w:rPr>
          <w:rFonts w:ascii="CIDFont+F3" w:hAnsi="CIDFont+F3" w:cs="CIDFont+F3"/>
          <w:color w:val="222222"/>
          <w:sz w:val="14"/>
          <w:szCs w:val="14"/>
        </w:rPr>
        <w:t>2</w:t>
      </w:r>
      <w:r>
        <w:rPr>
          <w:rFonts w:ascii="CIDFont+F3" w:hAnsi="CIDFont+F3" w:cs="CIDFont+F3"/>
          <w:color w:val="222222"/>
          <w:sz w:val="21"/>
          <w:szCs w:val="21"/>
        </w:rPr>
        <w:t xml:space="preserve">Dr. Ajay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Dnyanoba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Subhedar</w:t>
      </w:r>
      <w:proofErr w:type="spellEnd"/>
    </w:p>
    <w:p w:rsidR="00B36455" w:rsidRDefault="00B36455" w:rsidP="00B36455">
      <w:proofErr w:type="spellStart"/>
      <w:r>
        <w:rPr>
          <w:rFonts w:ascii="CIDFont+F3" w:hAnsi="CIDFont+F3" w:cs="CIDFont+F3"/>
          <w:color w:val="222222"/>
          <w:sz w:val="21"/>
          <w:szCs w:val="21"/>
        </w:rPr>
        <w:t>Ijbamr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DEC 19 </w:t>
      </w:r>
      <w:bookmarkStart w:id="0" w:name="_GoBack"/>
      <w:bookmarkEnd w:id="0"/>
    </w:p>
    <w:sectPr w:rsidR="00B3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55"/>
    <w:rsid w:val="00413F93"/>
    <w:rsid w:val="00B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2021-03-08T09:19:00Z</dcterms:created>
  <dcterms:modified xsi:type="dcterms:W3CDTF">2021-03-08T09:20:00Z</dcterms:modified>
</cp:coreProperties>
</file>