
<file path=[Content_Types].xml><?xml version="1.0" encoding="utf-8"?>
<Types xmlns="http://schemas.openxmlformats.org/package/2006/content-types">
  <Default Extension="bin" ContentType="application/vnd.openxmlformats-officedocument.oleObject"/>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58" w:rsidRDefault="00983358" w:rsidP="00983358">
      <w:pPr>
        <w:spacing w:after="0" w:line="360" w:lineRule="auto"/>
        <w:jc w:val="both"/>
        <w:rPr>
          <w:rFonts w:asciiTheme="majorHAnsi" w:hAnsiTheme="majorHAnsi" w:cs="Calibri"/>
          <w:b/>
          <w:sz w:val="24"/>
          <w:szCs w:val="24"/>
          <w:lang w:val="en-US"/>
        </w:rPr>
      </w:pPr>
      <w:r w:rsidRPr="00983358">
        <w:rPr>
          <w:rFonts w:asciiTheme="majorHAnsi" w:hAnsiTheme="majorHAnsi" w:cs="Calibri"/>
          <w:b/>
          <w:sz w:val="24"/>
          <w:szCs w:val="24"/>
          <w:highlight w:val="lightGray"/>
          <w:lang w:val="en-US"/>
        </w:rPr>
        <w:t>Original article:</w:t>
      </w:r>
    </w:p>
    <w:p w:rsidR="00130960" w:rsidRPr="00983358" w:rsidRDefault="00983358" w:rsidP="00983358">
      <w:pPr>
        <w:spacing w:after="0" w:line="360" w:lineRule="auto"/>
        <w:jc w:val="both"/>
        <w:rPr>
          <w:rFonts w:asciiTheme="majorHAnsi" w:hAnsiTheme="majorHAnsi" w:cs="Calibri"/>
          <w:b/>
          <w:sz w:val="28"/>
          <w:szCs w:val="28"/>
          <w:lang w:val="en-US"/>
        </w:rPr>
      </w:pPr>
      <w:r w:rsidRPr="00983358">
        <w:rPr>
          <w:rFonts w:asciiTheme="majorHAnsi" w:hAnsiTheme="majorHAnsi" w:cs="Calibri"/>
          <w:b/>
          <w:color w:val="0070C0"/>
          <w:sz w:val="28"/>
          <w:szCs w:val="28"/>
          <w:lang w:val="en-US"/>
        </w:rPr>
        <w:t>Study of e</w:t>
      </w:r>
      <w:r w:rsidR="005F582E" w:rsidRPr="00983358">
        <w:rPr>
          <w:rFonts w:asciiTheme="majorHAnsi" w:hAnsiTheme="majorHAnsi" w:cs="Calibri"/>
          <w:b/>
          <w:color w:val="0070C0"/>
          <w:sz w:val="28"/>
          <w:szCs w:val="28"/>
          <w:lang w:val="en-US"/>
        </w:rPr>
        <w:t>tiological causes of acute leukemia</w:t>
      </w:r>
    </w:p>
    <w:p w:rsidR="00130960" w:rsidRPr="00983358" w:rsidRDefault="005F582E" w:rsidP="00983358">
      <w:pPr>
        <w:spacing w:after="0" w:line="360" w:lineRule="auto"/>
        <w:jc w:val="both"/>
        <w:rPr>
          <w:rFonts w:asciiTheme="majorHAnsi" w:hAnsiTheme="majorHAnsi" w:cs="Calibri"/>
          <w:b/>
          <w:sz w:val="20"/>
          <w:szCs w:val="20"/>
          <w:lang w:val="en-US"/>
        </w:rPr>
      </w:pPr>
      <w:proofErr w:type="spellStart"/>
      <w:r w:rsidRPr="00983358">
        <w:rPr>
          <w:rFonts w:asciiTheme="majorHAnsi" w:hAnsiTheme="majorHAnsi" w:cs="Calibri"/>
          <w:b/>
          <w:sz w:val="20"/>
          <w:szCs w:val="20"/>
          <w:lang w:val="en-US"/>
        </w:rPr>
        <w:t>Dr.Poonam</w:t>
      </w:r>
      <w:proofErr w:type="spellEnd"/>
      <w:r w:rsidRPr="00983358">
        <w:rPr>
          <w:rFonts w:asciiTheme="majorHAnsi" w:hAnsiTheme="majorHAnsi" w:cs="Calibri"/>
          <w:b/>
          <w:sz w:val="20"/>
          <w:szCs w:val="20"/>
          <w:lang w:val="en-US"/>
        </w:rPr>
        <w:t xml:space="preserve"> Nanwani</w:t>
      </w:r>
      <w:r w:rsidR="002E6B75" w:rsidRPr="00983358">
        <w:rPr>
          <w:rFonts w:asciiTheme="majorHAnsi" w:hAnsiTheme="majorHAnsi" w:cs="Calibri"/>
          <w:b/>
          <w:sz w:val="20"/>
          <w:szCs w:val="20"/>
          <w:vertAlign w:val="superscript"/>
          <w:lang w:val="en-US"/>
        </w:rPr>
        <w:t>1</w:t>
      </w:r>
      <w:r w:rsidRPr="00983358">
        <w:rPr>
          <w:rFonts w:asciiTheme="majorHAnsi" w:hAnsiTheme="majorHAnsi" w:cs="Calibri"/>
          <w:b/>
          <w:sz w:val="20"/>
          <w:szCs w:val="20"/>
          <w:lang w:val="en-US"/>
        </w:rPr>
        <w:t xml:space="preserve">, </w:t>
      </w:r>
      <w:r w:rsidR="003A3E78" w:rsidRPr="00983358">
        <w:rPr>
          <w:rFonts w:asciiTheme="majorHAnsi" w:hAnsiTheme="majorHAnsi" w:cs="Calibri"/>
          <w:b/>
          <w:sz w:val="20"/>
          <w:szCs w:val="20"/>
          <w:lang w:val="en-US"/>
        </w:rPr>
        <w:t>D</w:t>
      </w:r>
      <w:r w:rsidRPr="00983358">
        <w:rPr>
          <w:rFonts w:asciiTheme="majorHAnsi" w:hAnsiTheme="majorHAnsi" w:cs="Calibri"/>
          <w:b/>
          <w:sz w:val="20"/>
          <w:szCs w:val="20"/>
          <w:lang w:val="en-US"/>
        </w:rPr>
        <w:t>r</w:t>
      </w:r>
      <w:r w:rsidR="003A3E78" w:rsidRPr="00983358">
        <w:rPr>
          <w:rFonts w:asciiTheme="majorHAnsi" w:hAnsiTheme="majorHAnsi" w:cs="Calibri"/>
          <w:b/>
          <w:sz w:val="20"/>
          <w:szCs w:val="20"/>
          <w:lang w:val="en-US"/>
        </w:rPr>
        <w:t xml:space="preserve">. </w:t>
      </w:r>
      <w:proofErr w:type="spellStart"/>
      <w:r w:rsidR="003A3E78" w:rsidRPr="00983358">
        <w:rPr>
          <w:rFonts w:asciiTheme="majorHAnsi" w:hAnsiTheme="majorHAnsi" w:cs="Calibri"/>
          <w:b/>
          <w:sz w:val="20"/>
          <w:szCs w:val="20"/>
          <w:lang w:val="en-US"/>
        </w:rPr>
        <w:t>Nidhi</w:t>
      </w:r>
      <w:proofErr w:type="spellEnd"/>
      <w:r w:rsidR="003A3E78" w:rsidRPr="00983358">
        <w:rPr>
          <w:rFonts w:asciiTheme="majorHAnsi" w:hAnsiTheme="majorHAnsi" w:cs="Calibri"/>
          <w:b/>
          <w:sz w:val="20"/>
          <w:szCs w:val="20"/>
          <w:lang w:val="en-US"/>
        </w:rPr>
        <w:t xml:space="preserve"> Sharma</w:t>
      </w:r>
      <w:r w:rsidR="002E6B75" w:rsidRPr="00983358">
        <w:rPr>
          <w:rFonts w:asciiTheme="majorHAnsi" w:hAnsiTheme="majorHAnsi" w:cs="Calibri"/>
          <w:b/>
          <w:sz w:val="20"/>
          <w:szCs w:val="20"/>
          <w:vertAlign w:val="superscript"/>
          <w:lang w:val="en-US"/>
        </w:rPr>
        <w:t>2</w:t>
      </w:r>
      <w:r w:rsidR="003A3E78" w:rsidRPr="00983358">
        <w:rPr>
          <w:rFonts w:asciiTheme="majorHAnsi" w:hAnsiTheme="majorHAnsi" w:cs="Calibri"/>
          <w:b/>
          <w:sz w:val="20"/>
          <w:szCs w:val="20"/>
          <w:lang w:val="en-US"/>
        </w:rPr>
        <w:t xml:space="preserve">, </w:t>
      </w:r>
      <w:bookmarkStart w:id="0" w:name="_Hlk82629826"/>
      <w:proofErr w:type="spellStart"/>
      <w:r w:rsidR="006060C0" w:rsidRPr="00983358">
        <w:rPr>
          <w:rFonts w:asciiTheme="majorHAnsi" w:hAnsiTheme="majorHAnsi" w:cs="Calibri"/>
          <w:b/>
          <w:sz w:val="20"/>
          <w:szCs w:val="20"/>
          <w:lang w:val="en-US"/>
        </w:rPr>
        <w:t>Dr.Sandhya</w:t>
      </w:r>
      <w:proofErr w:type="spellEnd"/>
      <w:r w:rsidR="006060C0" w:rsidRPr="00983358">
        <w:rPr>
          <w:rFonts w:asciiTheme="majorHAnsi" w:hAnsiTheme="majorHAnsi" w:cs="Calibri"/>
          <w:b/>
          <w:sz w:val="20"/>
          <w:szCs w:val="20"/>
          <w:lang w:val="en-US"/>
        </w:rPr>
        <w:t xml:space="preserve"> </w:t>
      </w:r>
      <w:proofErr w:type="gramStart"/>
      <w:r w:rsidR="006060C0" w:rsidRPr="00983358">
        <w:rPr>
          <w:rFonts w:asciiTheme="majorHAnsi" w:hAnsiTheme="majorHAnsi" w:cs="Calibri"/>
          <w:b/>
          <w:sz w:val="20"/>
          <w:szCs w:val="20"/>
          <w:lang w:val="en-US"/>
        </w:rPr>
        <w:t>Shakya</w:t>
      </w:r>
      <w:r w:rsidR="006060C0" w:rsidRPr="00983358">
        <w:rPr>
          <w:rFonts w:asciiTheme="majorHAnsi" w:hAnsiTheme="majorHAnsi" w:cs="Calibri"/>
          <w:b/>
          <w:sz w:val="20"/>
          <w:szCs w:val="20"/>
          <w:vertAlign w:val="superscript"/>
          <w:lang w:val="en-US"/>
        </w:rPr>
        <w:t>3</w:t>
      </w:r>
      <w:r w:rsidR="006060C0" w:rsidRPr="00983358">
        <w:rPr>
          <w:rFonts w:asciiTheme="majorHAnsi" w:hAnsiTheme="majorHAnsi" w:cs="Calibri"/>
          <w:b/>
          <w:sz w:val="20"/>
          <w:szCs w:val="20"/>
          <w:lang w:val="en-US"/>
        </w:rPr>
        <w:t xml:space="preserve"> </w:t>
      </w:r>
      <w:r w:rsidR="00983358" w:rsidRPr="00983358">
        <w:rPr>
          <w:rFonts w:asciiTheme="majorHAnsi" w:hAnsiTheme="majorHAnsi" w:cs="Calibri"/>
          <w:b/>
          <w:sz w:val="20"/>
          <w:szCs w:val="20"/>
          <w:lang w:val="en-US"/>
        </w:rPr>
        <w:t xml:space="preserve"> </w:t>
      </w:r>
      <w:proofErr w:type="spellStart"/>
      <w:r w:rsidR="00D21374" w:rsidRPr="00983358">
        <w:rPr>
          <w:rFonts w:asciiTheme="majorHAnsi" w:hAnsiTheme="majorHAnsi" w:cs="Calibri"/>
          <w:b/>
          <w:sz w:val="20"/>
          <w:szCs w:val="20"/>
          <w:lang w:val="en-US"/>
        </w:rPr>
        <w:t>Dr.Rohini</w:t>
      </w:r>
      <w:proofErr w:type="spellEnd"/>
      <w:proofErr w:type="gramEnd"/>
      <w:r w:rsidR="00D21374" w:rsidRPr="00983358">
        <w:rPr>
          <w:rFonts w:asciiTheme="majorHAnsi" w:hAnsiTheme="majorHAnsi" w:cs="Calibri"/>
          <w:b/>
          <w:sz w:val="20"/>
          <w:szCs w:val="20"/>
          <w:lang w:val="en-US"/>
        </w:rPr>
        <w:t xml:space="preserve"> </w:t>
      </w:r>
      <w:proofErr w:type="spellStart"/>
      <w:r w:rsidR="00D21374" w:rsidRPr="00983358">
        <w:rPr>
          <w:rFonts w:asciiTheme="majorHAnsi" w:hAnsiTheme="majorHAnsi" w:cs="Calibri"/>
          <w:b/>
          <w:sz w:val="20"/>
          <w:szCs w:val="20"/>
          <w:lang w:val="en-US"/>
        </w:rPr>
        <w:t>Bhaskar</w:t>
      </w:r>
      <w:proofErr w:type="spellEnd"/>
      <w:r w:rsidR="00D21374" w:rsidRPr="00983358">
        <w:rPr>
          <w:rFonts w:asciiTheme="majorHAnsi" w:hAnsiTheme="majorHAnsi" w:cs="Calibri"/>
          <w:b/>
          <w:sz w:val="20"/>
          <w:szCs w:val="20"/>
          <w:lang w:val="en-US"/>
        </w:rPr>
        <w:t xml:space="preserve"> Kunder</w:t>
      </w:r>
      <w:r w:rsidR="006060C0" w:rsidRPr="00983358">
        <w:rPr>
          <w:rFonts w:asciiTheme="majorHAnsi" w:hAnsiTheme="majorHAnsi" w:cs="Calibri"/>
          <w:b/>
          <w:sz w:val="20"/>
          <w:szCs w:val="20"/>
          <w:vertAlign w:val="superscript"/>
          <w:lang w:val="en-US"/>
        </w:rPr>
        <w:t>4</w:t>
      </w:r>
      <w:r w:rsidR="00D21374" w:rsidRPr="00983358">
        <w:rPr>
          <w:rFonts w:asciiTheme="majorHAnsi" w:hAnsiTheme="majorHAnsi" w:cs="Calibri"/>
          <w:b/>
          <w:sz w:val="20"/>
          <w:szCs w:val="20"/>
          <w:vertAlign w:val="superscript"/>
          <w:lang w:val="en-US"/>
        </w:rPr>
        <w:t xml:space="preserve"> </w:t>
      </w:r>
      <w:r w:rsidR="00D21374" w:rsidRPr="00983358">
        <w:rPr>
          <w:rFonts w:asciiTheme="majorHAnsi" w:hAnsiTheme="majorHAnsi" w:cs="Calibri"/>
          <w:b/>
          <w:sz w:val="20"/>
          <w:szCs w:val="20"/>
          <w:lang w:val="en-US"/>
        </w:rPr>
        <w:t xml:space="preserve">,  </w:t>
      </w:r>
      <w:proofErr w:type="spellStart"/>
      <w:r w:rsidRPr="00983358">
        <w:rPr>
          <w:rFonts w:asciiTheme="majorHAnsi" w:hAnsiTheme="majorHAnsi" w:cs="Calibri"/>
          <w:b/>
          <w:sz w:val="20"/>
          <w:szCs w:val="20"/>
          <w:lang w:val="en-US"/>
        </w:rPr>
        <w:t>Dr.Sandhya</w:t>
      </w:r>
      <w:proofErr w:type="spellEnd"/>
      <w:r w:rsidRPr="00983358">
        <w:rPr>
          <w:rFonts w:asciiTheme="majorHAnsi" w:hAnsiTheme="majorHAnsi" w:cs="Calibri"/>
          <w:b/>
          <w:sz w:val="20"/>
          <w:szCs w:val="20"/>
          <w:lang w:val="en-US"/>
        </w:rPr>
        <w:t xml:space="preserve"> Shakya</w:t>
      </w:r>
      <w:bookmarkEnd w:id="0"/>
      <w:r w:rsidR="006060C0" w:rsidRPr="00983358">
        <w:rPr>
          <w:rFonts w:asciiTheme="majorHAnsi" w:hAnsiTheme="majorHAnsi" w:cs="Calibri"/>
          <w:b/>
          <w:sz w:val="20"/>
          <w:szCs w:val="20"/>
          <w:vertAlign w:val="superscript"/>
          <w:lang w:val="en-US"/>
        </w:rPr>
        <w:t>5</w:t>
      </w:r>
      <w:r w:rsidRPr="00983358">
        <w:rPr>
          <w:rFonts w:asciiTheme="majorHAnsi" w:hAnsiTheme="majorHAnsi" w:cs="Calibri"/>
          <w:b/>
          <w:sz w:val="20"/>
          <w:szCs w:val="20"/>
          <w:lang w:val="en-US"/>
        </w:rPr>
        <w:t>,Dr.Ashok Panchonia</w:t>
      </w:r>
      <w:r w:rsidR="006060C0" w:rsidRPr="00983358">
        <w:rPr>
          <w:rFonts w:asciiTheme="majorHAnsi" w:hAnsiTheme="majorHAnsi" w:cs="Calibri"/>
          <w:b/>
          <w:sz w:val="20"/>
          <w:szCs w:val="20"/>
          <w:vertAlign w:val="superscript"/>
          <w:lang w:val="en-US"/>
        </w:rPr>
        <w:t>6</w:t>
      </w:r>
      <w:r w:rsidR="006060C0" w:rsidRPr="00983358">
        <w:rPr>
          <w:rFonts w:asciiTheme="majorHAnsi" w:hAnsiTheme="majorHAnsi" w:cs="Calibri"/>
          <w:b/>
          <w:sz w:val="20"/>
          <w:szCs w:val="20"/>
          <w:lang w:val="en-US"/>
        </w:rPr>
        <w:t>,</w:t>
      </w:r>
      <w:r w:rsidRPr="00983358">
        <w:rPr>
          <w:rFonts w:asciiTheme="majorHAnsi" w:hAnsiTheme="majorHAnsi" w:cs="Calibri"/>
          <w:b/>
          <w:sz w:val="20"/>
          <w:szCs w:val="20"/>
          <w:lang w:val="en-US"/>
        </w:rPr>
        <w:t>Dr.Chhaya Dhangar</w:t>
      </w:r>
      <w:r w:rsidR="007175E7" w:rsidRPr="00983358">
        <w:rPr>
          <w:rFonts w:asciiTheme="majorHAnsi" w:hAnsiTheme="majorHAnsi" w:cs="Calibri"/>
          <w:b/>
          <w:sz w:val="20"/>
          <w:szCs w:val="20"/>
          <w:vertAlign w:val="superscript"/>
          <w:lang w:val="en-US"/>
        </w:rPr>
        <w:t>7</w:t>
      </w:r>
      <w:r w:rsidRPr="00983358">
        <w:rPr>
          <w:rFonts w:asciiTheme="majorHAnsi" w:hAnsiTheme="majorHAnsi" w:cs="Calibri"/>
          <w:b/>
          <w:sz w:val="20"/>
          <w:szCs w:val="20"/>
          <w:lang w:val="en-US"/>
        </w:rPr>
        <w:t>,Dr.AnupBhadur Jain</w:t>
      </w:r>
      <w:r w:rsidR="007175E7" w:rsidRPr="00983358">
        <w:rPr>
          <w:rFonts w:asciiTheme="majorHAnsi" w:hAnsiTheme="majorHAnsi" w:cs="Calibri"/>
          <w:b/>
          <w:sz w:val="20"/>
          <w:szCs w:val="20"/>
          <w:vertAlign w:val="superscript"/>
          <w:lang w:val="en-US"/>
        </w:rPr>
        <w:t>8</w:t>
      </w:r>
      <w:r w:rsidRPr="00983358">
        <w:rPr>
          <w:rFonts w:asciiTheme="majorHAnsi" w:hAnsiTheme="majorHAnsi" w:cs="Calibri"/>
          <w:b/>
          <w:sz w:val="20"/>
          <w:szCs w:val="20"/>
          <w:lang w:val="en-US"/>
        </w:rPr>
        <w:t>.</w:t>
      </w:r>
    </w:p>
    <w:p w:rsidR="00983358" w:rsidRPr="00983358" w:rsidRDefault="00983358" w:rsidP="00983358">
      <w:pPr>
        <w:spacing w:after="0" w:line="360" w:lineRule="auto"/>
        <w:jc w:val="both"/>
        <w:rPr>
          <w:rFonts w:asciiTheme="majorHAnsi" w:hAnsiTheme="majorHAnsi" w:cs="Calibri"/>
          <w:b/>
          <w:lang w:val="en-US"/>
        </w:rPr>
      </w:pPr>
    </w:p>
    <w:p w:rsidR="002E6B75" w:rsidRPr="00983358" w:rsidRDefault="00983358" w:rsidP="00983358">
      <w:pPr>
        <w:spacing w:after="0" w:line="360" w:lineRule="auto"/>
        <w:jc w:val="both"/>
        <w:rPr>
          <w:rFonts w:asciiTheme="majorHAnsi" w:hAnsiTheme="majorHAnsi" w:cs="Calibri"/>
          <w:sz w:val="18"/>
          <w:szCs w:val="18"/>
          <w:lang w:val="en-US"/>
        </w:rPr>
      </w:pPr>
      <w:r w:rsidRPr="00983358">
        <w:rPr>
          <w:rFonts w:asciiTheme="majorHAnsi" w:hAnsiTheme="majorHAnsi" w:cs="Calibri"/>
          <w:sz w:val="18"/>
          <w:szCs w:val="18"/>
          <w:vertAlign w:val="superscript"/>
          <w:lang w:val="en-US"/>
        </w:rPr>
        <w:t>1</w:t>
      </w:r>
      <w:r w:rsidR="002E6B75" w:rsidRPr="00983358">
        <w:rPr>
          <w:rFonts w:asciiTheme="majorHAnsi" w:hAnsiTheme="majorHAnsi" w:cs="Calibri"/>
          <w:sz w:val="18"/>
          <w:szCs w:val="18"/>
          <w:lang w:val="en-US"/>
        </w:rPr>
        <w:t xml:space="preserve">Assistant Professor, 2- Demonstrator , 3- PG resident  , </w:t>
      </w:r>
      <w:r w:rsidR="00D21374" w:rsidRPr="00983358">
        <w:rPr>
          <w:rFonts w:asciiTheme="majorHAnsi" w:hAnsiTheme="majorHAnsi" w:cs="Calibri"/>
          <w:sz w:val="18"/>
          <w:szCs w:val="18"/>
          <w:lang w:val="en-US"/>
        </w:rPr>
        <w:t xml:space="preserve">4 </w:t>
      </w:r>
      <w:r w:rsidR="002E6B75" w:rsidRPr="00983358">
        <w:rPr>
          <w:rFonts w:asciiTheme="majorHAnsi" w:hAnsiTheme="majorHAnsi" w:cs="Calibri"/>
          <w:sz w:val="18"/>
          <w:szCs w:val="18"/>
          <w:lang w:val="en-US"/>
        </w:rPr>
        <w:t>-  PG Resident</w:t>
      </w:r>
      <w:r w:rsidR="007175E7" w:rsidRPr="00983358">
        <w:rPr>
          <w:rFonts w:asciiTheme="majorHAnsi" w:hAnsiTheme="majorHAnsi" w:cs="Calibri"/>
          <w:sz w:val="18"/>
          <w:szCs w:val="18"/>
          <w:lang w:val="en-US"/>
        </w:rPr>
        <w:t>, 5- PG Resident     6</w:t>
      </w:r>
      <w:r w:rsidR="00D21374" w:rsidRPr="00983358">
        <w:rPr>
          <w:rFonts w:asciiTheme="majorHAnsi" w:hAnsiTheme="majorHAnsi" w:cs="Calibri"/>
          <w:sz w:val="18"/>
          <w:szCs w:val="18"/>
          <w:lang w:val="en-US"/>
        </w:rPr>
        <w:t xml:space="preserve">- Professor and Head of Department, </w:t>
      </w:r>
      <w:r w:rsidR="002E6B75" w:rsidRPr="00983358">
        <w:rPr>
          <w:rFonts w:asciiTheme="majorHAnsi" w:hAnsiTheme="majorHAnsi" w:cs="Calibri"/>
          <w:sz w:val="18"/>
          <w:szCs w:val="18"/>
          <w:lang w:val="en-US"/>
        </w:rPr>
        <w:t>7-  PG Resident</w:t>
      </w:r>
      <w:r w:rsidR="007175E7" w:rsidRPr="00983358">
        <w:rPr>
          <w:rFonts w:asciiTheme="majorHAnsi" w:hAnsiTheme="majorHAnsi" w:cs="Calibri"/>
          <w:sz w:val="18"/>
          <w:szCs w:val="18"/>
          <w:lang w:val="en-US"/>
        </w:rPr>
        <w:t xml:space="preserve"> 8- </w:t>
      </w:r>
      <w:r w:rsidR="002E6B75" w:rsidRPr="00983358">
        <w:rPr>
          <w:rFonts w:asciiTheme="majorHAnsi" w:hAnsiTheme="majorHAnsi" w:cs="Calibri"/>
          <w:sz w:val="18"/>
          <w:szCs w:val="18"/>
          <w:lang w:val="en-US"/>
        </w:rPr>
        <w:t xml:space="preserve"> </w:t>
      </w:r>
      <w:r w:rsidR="007175E7" w:rsidRPr="00983358">
        <w:rPr>
          <w:rFonts w:asciiTheme="majorHAnsi" w:hAnsiTheme="majorHAnsi" w:cs="Calibri"/>
          <w:sz w:val="18"/>
          <w:szCs w:val="18"/>
          <w:lang w:val="en-US"/>
        </w:rPr>
        <w:t>PG Resident</w:t>
      </w:r>
    </w:p>
    <w:p w:rsidR="00983358" w:rsidRPr="00983358" w:rsidRDefault="002E6B75" w:rsidP="00983358">
      <w:pPr>
        <w:spacing w:after="0" w:line="360" w:lineRule="auto"/>
        <w:jc w:val="both"/>
        <w:rPr>
          <w:rFonts w:asciiTheme="majorHAnsi" w:hAnsiTheme="majorHAnsi" w:cs="Calibri"/>
          <w:sz w:val="18"/>
          <w:szCs w:val="18"/>
          <w:lang w:val="en-US"/>
        </w:rPr>
      </w:pPr>
      <w:r w:rsidRPr="00983358">
        <w:rPr>
          <w:rFonts w:asciiTheme="majorHAnsi" w:hAnsiTheme="majorHAnsi" w:cs="Calibri"/>
          <w:sz w:val="18"/>
          <w:szCs w:val="18"/>
          <w:lang w:val="en-US"/>
        </w:rPr>
        <w:t>Department of Pathology, Mahatma Gandhi Memorial Medical College, Indore, Madhya Pradesh</w:t>
      </w:r>
    </w:p>
    <w:p w:rsidR="003A3E78" w:rsidRPr="00983358" w:rsidRDefault="002E6B75" w:rsidP="00983358">
      <w:pPr>
        <w:spacing w:after="0" w:line="360" w:lineRule="auto"/>
        <w:jc w:val="both"/>
        <w:rPr>
          <w:rFonts w:asciiTheme="majorHAnsi" w:hAnsiTheme="majorHAnsi" w:cs="Calibri"/>
          <w:sz w:val="18"/>
          <w:szCs w:val="18"/>
          <w:lang w:val="en-US"/>
        </w:rPr>
      </w:pPr>
      <w:r w:rsidRPr="00983358">
        <w:rPr>
          <w:rFonts w:asciiTheme="majorHAnsi" w:hAnsiTheme="majorHAnsi" w:cs="Calibri"/>
          <w:sz w:val="18"/>
          <w:szCs w:val="18"/>
          <w:lang w:val="en-US"/>
        </w:rPr>
        <w:t xml:space="preserve">Corresponding </w:t>
      </w:r>
      <w:proofErr w:type="gramStart"/>
      <w:r w:rsidRPr="00983358">
        <w:rPr>
          <w:rFonts w:asciiTheme="majorHAnsi" w:hAnsiTheme="majorHAnsi" w:cs="Calibri"/>
          <w:sz w:val="18"/>
          <w:szCs w:val="18"/>
          <w:lang w:val="en-US"/>
        </w:rPr>
        <w:t>Author</w:t>
      </w:r>
      <w:r w:rsidR="00983358" w:rsidRPr="00983358">
        <w:rPr>
          <w:rFonts w:asciiTheme="majorHAnsi" w:hAnsiTheme="majorHAnsi" w:cs="Calibri"/>
          <w:sz w:val="18"/>
          <w:szCs w:val="18"/>
          <w:lang w:val="en-US"/>
        </w:rPr>
        <w:t xml:space="preserve"> :</w:t>
      </w:r>
      <w:proofErr w:type="gramEnd"/>
      <w:r w:rsidR="00983358" w:rsidRPr="00983358">
        <w:rPr>
          <w:rFonts w:asciiTheme="majorHAnsi" w:hAnsiTheme="majorHAnsi" w:cs="Calibri"/>
          <w:sz w:val="18"/>
          <w:szCs w:val="18"/>
          <w:lang w:val="en-US"/>
        </w:rPr>
        <w:t xml:space="preserve"> </w:t>
      </w:r>
      <w:proofErr w:type="spellStart"/>
      <w:r w:rsidR="007175E7" w:rsidRPr="00983358">
        <w:rPr>
          <w:rFonts w:asciiTheme="majorHAnsi" w:hAnsiTheme="majorHAnsi" w:cs="Calibri"/>
          <w:sz w:val="18"/>
          <w:szCs w:val="18"/>
          <w:lang w:val="en-US"/>
        </w:rPr>
        <w:t>Dr.Poonam</w:t>
      </w:r>
      <w:proofErr w:type="spellEnd"/>
      <w:r w:rsidR="007175E7" w:rsidRPr="00983358">
        <w:rPr>
          <w:rFonts w:asciiTheme="majorHAnsi" w:hAnsiTheme="majorHAnsi" w:cs="Calibri"/>
          <w:sz w:val="18"/>
          <w:szCs w:val="18"/>
          <w:lang w:val="en-US"/>
        </w:rPr>
        <w:t xml:space="preserve"> </w:t>
      </w:r>
      <w:proofErr w:type="spellStart"/>
      <w:r w:rsidR="007175E7" w:rsidRPr="00983358">
        <w:rPr>
          <w:rFonts w:asciiTheme="majorHAnsi" w:hAnsiTheme="majorHAnsi" w:cs="Calibri"/>
          <w:sz w:val="18"/>
          <w:szCs w:val="18"/>
          <w:lang w:val="en-US"/>
        </w:rPr>
        <w:t>Nanwani</w:t>
      </w:r>
      <w:proofErr w:type="spellEnd"/>
      <w:r w:rsidR="00983358" w:rsidRPr="00983358">
        <w:rPr>
          <w:rFonts w:asciiTheme="majorHAnsi" w:hAnsiTheme="majorHAnsi" w:cs="Calibri"/>
          <w:sz w:val="18"/>
          <w:szCs w:val="18"/>
          <w:vertAlign w:val="superscript"/>
          <w:lang w:val="en-US"/>
        </w:rPr>
        <w:t xml:space="preserve"> </w:t>
      </w:r>
      <w:r w:rsidR="00983358" w:rsidRPr="00983358">
        <w:rPr>
          <w:rFonts w:asciiTheme="majorHAnsi" w:hAnsiTheme="majorHAnsi" w:cs="Calibri"/>
          <w:sz w:val="18"/>
          <w:szCs w:val="18"/>
          <w:lang w:val="en-US"/>
        </w:rPr>
        <w:t xml:space="preserve">, </w:t>
      </w:r>
      <w:r w:rsidR="007175E7" w:rsidRPr="00983358">
        <w:rPr>
          <w:rFonts w:asciiTheme="majorHAnsi" w:hAnsiTheme="majorHAnsi" w:cs="Calibri"/>
          <w:sz w:val="18"/>
          <w:szCs w:val="18"/>
          <w:lang w:val="en-US"/>
        </w:rPr>
        <w:t>Assistant Professor</w:t>
      </w:r>
      <w:r w:rsidR="00983358" w:rsidRPr="00983358">
        <w:rPr>
          <w:rFonts w:asciiTheme="majorHAnsi" w:hAnsiTheme="majorHAnsi" w:cs="Calibri"/>
          <w:sz w:val="18"/>
          <w:szCs w:val="18"/>
          <w:lang w:val="en-US"/>
        </w:rPr>
        <w:t xml:space="preserve"> , </w:t>
      </w:r>
      <w:r w:rsidRPr="00983358">
        <w:rPr>
          <w:rFonts w:asciiTheme="majorHAnsi" w:hAnsiTheme="majorHAnsi" w:cs="Calibri"/>
          <w:sz w:val="18"/>
          <w:szCs w:val="18"/>
          <w:lang w:val="en-US"/>
        </w:rPr>
        <w:t>M.G.M. medical college, Indore</w:t>
      </w:r>
    </w:p>
    <w:p w:rsidR="00983358" w:rsidRDefault="00983358" w:rsidP="00983358">
      <w:pPr>
        <w:spacing w:after="0" w:line="360" w:lineRule="auto"/>
        <w:jc w:val="both"/>
        <w:rPr>
          <w:rFonts w:ascii="Times New Roman" w:hAnsi="Times New Roman" w:cs="Times New Roman"/>
          <w:b/>
          <w:sz w:val="20"/>
          <w:szCs w:val="20"/>
          <w:lang w:val="en-US"/>
        </w:rPr>
      </w:pPr>
    </w:p>
    <w:p w:rsidR="00130960" w:rsidRPr="00983358" w:rsidRDefault="005F582E" w:rsidP="00983358">
      <w:pPr>
        <w:spacing w:after="0" w:line="360" w:lineRule="auto"/>
        <w:jc w:val="both"/>
        <w:rPr>
          <w:rFonts w:ascii="Times New Roman" w:hAnsi="Times New Roman" w:cs="Times New Roman"/>
          <w:b/>
          <w:sz w:val="20"/>
          <w:szCs w:val="20"/>
          <w:lang w:val="en-US"/>
        </w:rPr>
      </w:pPr>
      <w:r w:rsidRPr="00983358">
        <w:rPr>
          <w:rFonts w:ascii="Times New Roman" w:hAnsi="Times New Roman" w:cs="Times New Roman"/>
          <w:b/>
          <w:sz w:val="20"/>
          <w:szCs w:val="20"/>
          <w:lang w:val="en-US"/>
        </w:rPr>
        <w:t>Abstract</w:t>
      </w:r>
    </w:p>
    <w:p w:rsidR="00130960" w:rsidRPr="00983358" w:rsidRDefault="005F582E" w:rsidP="00983358">
      <w:pPr>
        <w:spacing w:after="0" w:line="360" w:lineRule="auto"/>
        <w:jc w:val="both"/>
        <w:rPr>
          <w:rFonts w:ascii="Times New Roman" w:hAnsi="Times New Roman" w:cs="Times New Roman"/>
          <w:sz w:val="18"/>
          <w:szCs w:val="18"/>
          <w:lang w:val="en-US"/>
        </w:rPr>
      </w:pPr>
      <w:r w:rsidRPr="00983358">
        <w:rPr>
          <w:rFonts w:ascii="Times New Roman" w:hAnsi="Times New Roman" w:cs="Times New Roman"/>
          <w:b/>
          <w:sz w:val="18"/>
          <w:szCs w:val="18"/>
          <w:lang w:val="en-US"/>
        </w:rPr>
        <w:t>Background-</w:t>
      </w:r>
      <w:r w:rsidRPr="00983358">
        <w:rPr>
          <w:rFonts w:ascii="Times New Roman" w:hAnsi="Times New Roman" w:cs="Times New Roman"/>
          <w:bCs/>
          <w:sz w:val="18"/>
          <w:szCs w:val="18"/>
          <w:lang w:val="en-US"/>
        </w:rPr>
        <w:t>A</w:t>
      </w:r>
      <w:r w:rsidRPr="00983358">
        <w:rPr>
          <w:rFonts w:ascii="Times New Roman" w:hAnsi="Times New Roman" w:cs="Times New Roman"/>
          <w:sz w:val="18"/>
          <w:szCs w:val="18"/>
          <w:lang w:val="en-US"/>
        </w:rPr>
        <w:t xml:space="preserve">cute leukemia </w:t>
      </w:r>
      <w:proofErr w:type="gramStart"/>
      <w:r w:rsidRPr="00983358">
        <w:rPr>
          <w:rFonts w:ascii="Times New Roman" w:hAnsi="Times New Roman" w:cs="Times New Roman"/>
          <w:sz w:val="18"/>
          <w:szCs w:val="18"/>
          <w:lang w:val="en-US"/>
        </w:rPr>
        <w:t>are</w:t>
      </w:r>
      <w:proofErr w:type="gramEnd"/>
      <w:r w:rsidRPr="00983358">
        <w:rPr>
          <w:rFonts w:ascii="Times New Roman" w:hAnsi="Times New Roman" w:cs="Times New Roman"/>
          <w:sz w:val="18"/>
          <w:szCs w:val="18"/>
          <w:lang w:val="en-US"/>
        </w:rPr>
        <w:t xml:space="preserve"> one of the most common cancers affecting all age groups. A large number of genetic and environmental  factors  are responsible for their </w:t>
      </w:r>
      <w:proofErr w:type="spellStart"/>
      <w:r w:rsidRPr="00983358">
        <w:rPr>
          <w:rFonts w:ascii="Times New Roman" w:hAnsi="Times New Roman" w:cs="Times New Roman"/>
          <w:sz w:val="18"/>
          <w:szCs w:val="18"/>
          <w:lang w:val="en-US"/>
        </w:rPr>
        <w:t>development.Genetics</w:t>
      </w:r>
      <w:proofErr w:type="spellEnd"/>
      <w:r w:rsidRPr="00983358">
        <w:rPr>
          <w:rFonts w:ascii="Times New Roman" w:hAnsi="Times New Roman" w:cs="Times New Roman"/>
          <w:sz w:val="18"/>
          <w:szCs w:val="18"/>
          <w:lang w:val="en-US"/>
        </w:rPr>
        <w:t xml:space="preserve"> play a major </w:t>
      </w:r>
      <w:proofErr w:type="spellStart"/>
      <w:r w:rsidRPr="00983358">
        <w:rPr>
          <w:rFonts w:ascii="Times New Roman" w:hAnsi="Times New Roman" w:cs="Times New Roman"/>
          <w:sz w:val="18"/>
          <w:szCs w:val="18"/>
          <w:lang w:val="en-US"/>
        </w:rPr>
        <w:t>role,but</w:t>
      </w:r>
      <w:proofErr w:type="spellEnd"/>
      <w:r w:rsidRPr="00983358">
        <w:rPr>
          <w:rFonts w:ascii="Times New Roman" w:hAnsi="Times New Roman" w:cs="Times New Roman"/>
          <w:sz w:val="18"/>
          <w:szCs w:val="18"/>
          <w:lang w:val="en-US"/>
        </w:rPr>
        <w:t xml:space="preserve"> effects of </w:t>
      </w:r>
      <w:proofErr w:type="spellStart"/>
      <w:r w:rsidRPr="00983358">
        <w:rPr>
          <w:rFonts w:ascii="Times New Roman" w:hAnsi="Times New Roman" w:cs="Times New Roman"/>
          <w:sz w:val="18"/>
          <w:szCs w:val="18"/>
          <w:lang w:val="en-US"/>
        </w:rPr>
        <w:t>enviormental</w:t>
      </w:r>
      <w:proofErr w:type="spellEnd"/>
      <w:r w:rsidRPr="00983358">
        <w:rPr>
          <w:rFonts w:ascii="Times New Roman" w:hAnsi="Times New Roman" w:cs="Times New Roman"/>
          <w:sz w:val="18"/>
          <w:szCs w:val="18"/>
          <w:lang w:val="en-US"/>
        </w:rPr>
        <w:t xml:space="preserve"> </w:t>
      </w:r>
      <w:proofErr w:type="spellStart"/>
      <w:r w:rsidRPr="00983358">
        <w:rPr>
          <w:rFonts w:ascii="Times New Roman" w:hAnsi="Times New Roman" w:cs="Times New Roman"/>
          <w:sz w:val="18"/>
          <w:szCs w:val="18"/>
          <w:lang w:val="en-US"/>
        </w:rPr>
        <w:t>factors,occupation</w:t>
      </w:r>
      <w:proofErr w:type="spellEnd"/>
      <w:r w:rsidRPr="00983358">
        <w:rPr>
          <w:rFonts w:ascii="Times New Roman" w:hAnsi="Times New Roman" w:cs="Times New Roman"/>
          <w:sz w:val="18"/>
          <w:szCs w:val="18"/>
          <w:lang w:val="en-US"/>
        </w:rPr>
        <w:t xml:space="preserve"> also play a very important </w:t>
      </w:r>
      <w:proofErr w:type="spellStart"/>
      <w:r w:rsidRPr="00983358">
        <w:rPr>
          <w:rFonts w:ascii="Times New Roman" w:hAnsi="Times New Roman" w:cs="Times New Roman"/>
          <w:sz w:val="18"/>
          <w:szCs w:val="18"/>
          <w:lang w:val="en-US"/>
        </w:rPr>
        <w:t>role.The</w:t>
      </w:r>
      <w:proofErr w:type="spellEnd"/>
      <w:r w:rsidRPr="00983358">
        <w:rPr>
          <w:rFonts w:ascii="Times New Roman" w:hAnsi="Times New Roman" w:cs="Times New Roman"/>
          <w:sz w:val="18"/>
          <w:szCs w:val="18"/>
          <w:lang w:val="en-US"/>
        </w:rPr>
        <w:t xml:space="preserve"> role of variety of factors including </w:t>
      </w:r>
      <w:proofErr w:type="spellStart"/>
      <w:r w:rsidRPr="00983358">
        <w:rPr>
          <w:rFonts w:ascii="Times New Roman" w:hAnsi="Times New Roman" w:cs="Times New Roman"/>
          <w:sz w:val="18"/>
          <w:szCs w:val="18"/>
          <w:lang w:val="en-US"/>
        </w:rPr>
        <w:t>pre existing</w:t>
      </w:r>
      <w:proofErr w:type="spellEnd"/>
      <w:r w:rsidRPr="00983358">
        <w:rPr>
          <w:rFonts w:ascii="Times New Roman" w:hAnsi="Times New Roman" w:cs="Times New Roman"/>
          <w:sz w:val="18"/>
          <w:szCs w:val="18"/>
          <w:lang w:val="en-US"/>
        </w:rPr>
        <w:t xml:space="preserve"> and acquired genetic </w:t>
      </w:r>
      <w:proofErr w:type="spellStart"/>
      <w:r w:rsidRPr="00983358">
        <w:rPr>
          <w:rFonts w:ascii="Times New Roman" w:hAnsi="Times New Roman" w:cs="Times New Roman"/>
          <w:sz w:val="18"/>
          <w:szCs w:val="18"/>
          <w:lang w:val="en-US"/>
        </w:rPr>
        <w:t>mutations,exposure</w:t>
      </w:r>
      <w:proofErr w:type="spellEnd"/>
      <w:r w:rsidRPr="00983358">
        <w:rPr>
          <w:rFonts w:ascii="Times New Roman" w:hAnsi="Times New Roman" w:cs="Times New Roman"/>
          <w:sz w:val="18"/>
          <w:szCs w:val="18"/>
          <w:lang w:val="en-US"/>
        </w:rPr>
        <w:t xml:space="preserve"> to radiation and various chemical exposure during preconception ,</w:t>
      </w:r>
      <w:proofErr w:type="spellStart"/>
      <w:r w:rsidRPr="00983358">
        <w:rPr>
          <w:rFonts w:ascii="Times New Roman" w:hAnsi="Times New Roman" w:cs="Times New Roman"/>
          <w:sz w:val="18"/>
          <w:szCs w:val="18"/>
          <w:lang w:val="en-US"/>
        </w:rPr>
        <w:t>pregnanacy</w:t>
      </w:r>
      <w:proofErr w:type="spellEnd"/>
      <w:r w:rsidRPr="00983358">
        <w:rPr>
          <w:rFonts w:ascii="Times New Roman" w:hAnsi="Times New Roman" w:cs="Times New Roman"/>
          <w:sz w:val="18"/>
          <w:szCs w:val="18"/>
          <w:lang w:val="en-US"/>
        </w:rPr>
        <w:t xml:space="preserve"> and throughout life have been studied. A number of pre and post natal environmental conditions and exposure to infections have been suggested.</w:t>
      </w:r>
    </w:p>
    <w:p w:rsidR="00092CC8" w:rsidRPr="00983358" w:rsidRDefault="005F582E" w:rsidP="00983358">
      <w:pPr>
        <w:pStyle w:val="Default"/>
        <w:spacing w:line="360" w:lineRule="auto"/>
        <w:jc w:val="both"/>
        <w:rPr>
          <w:rFonts w:ascii="Times New Roman" w:hAnsi="Times New Roman" w:cs="Times New Roman"/>
          <w:b/>
          <w:sz w:val="18"/>
          <w:szCs w:val="18"/>
        </w:rPr>
      </w:pPr>
      <w:r w:rsidRPr="00983358">
        <w:rPr>
          <w:rFonts w:ascii="Times New Roman" w:hAnsi="Times New Roman" w:cs="Times New Roman"/>
          <w:b/>
          <w:sz w:val="18"/>
          <w:szCs w:val="18"/>
        </w:rPr>
        <w:t>Objective</w:t>
      </w:r>
      <w:r w:rsidRPr="00983358">
        <w:rPr>
          <w:rFonts w:ascii="Times New Roman" w:hAnsi="Times New Roman" w:cs="Times New Roman"/>
          <w:sz w:val="18"/>
          <w:szCs w:val="18"/>
        </w:rPr>
        <w:t>-</w:t>
      </w:r>
      <w:r w:rsidR="00092CC8" w:rsidRPr="00983358">
        <w:rPr>
          <w:rFonts w:ascii="Times New Roman" w:hAnsi="Times New Roman" w:cs="Times New Roman"/>
          <w:sz w:val="18"/>
          <w:szCs w:val="18"/>
        </w:rPr>
        <w:t xml:space="preserve"> This study includes cases of acute leukemia associated </w:t>
      </w:r>
      <w:proofErr w:type="gramStart"/>
      <w:r w:rsidR="00092CC8" w:rsidRPr="00983358">
        <w:rPr>
          <w:rFonts w:ascii="Times New Roman" w:hAnsi="Times New Roman" w:cs="Times New Roman"/>
          <w:sz w:val="18"/>
          <w:szCs w:val="18"/>
        </w:rPr>
        <w:t>with  exposure</w:t>
      </w:r>
      <w:proofErr w:type="gramEnd"/>
      <w:r w:rsidR="00092CC8" w:rsidRPr="00983358">
        <w:rPr>
          <w:rFonts w:ascii="Times New Roman" w:hAnsi="Times New Roman" w:cs="Times New Roman"/>
          <w:sz w:val="18"/>
          <w:szCs w:val="18"/>
        </w:rPr>
        <w:t xml:space="preserve">  to various chemicals such as pesticides and determine the most common age of presentation and etiology  of leukemia.</w:t>
      </w:r>
    </w:p>
    <w:p w:rsidR="00130960" w:rsidRPr="00983358" w:rsidRDefault="005F582E" w:rsidP="00983358">
      <w:pPr>
        <w:spacing w:after="0" w:line="360" w:lineRule="auto"/>
        <w:jc w:val="both"/>
        <w:rPr>
          <w:rFonts w:ascii="Times New Roman" w:hAnsi="Times New Roman" w:cs="Times New Roman"/>
          <w:sz w:val="18"/>
          <w:szCs w:val="18"/>
          <w:lang w:val="en-US"/>
        </w:rPr>
      </w:pPr>
      <w:r w:rsidRPr="00983358">
        <w:rPr>
          <w:rFonts w:ascii="Times New Roman" w:hAnsi="Times New Roman" w:cs="Times New Roman"/>
          <w:b/>
          <w:bCs/>
          <w:sz w:val="18"/>
          <w:szCs w:val="18"/>
        </w:rPr>
        <w:t>Materials And Methods</w:t>
      </w:r>
      <w:r w:rsidRPr="00983358">
        <w:rPr>
          <w:rFonts w:ascii="Times New Roman" w:hAnsi="Times New Roman" w:cs="Times New Roman"/>
          <w:b/>
          <w:bCs/>
          <w:sz w:val="18"/>
          <w:szCs w:val="18"/>
          <w:lang w:val="en-US"/>
        </w:rPr>
        <w:t>-</w:t>
      </w:r>
      <w:r w:rsidRPr="00983358">
        <w:rPr>
          <w:rFonts w:ascii="Times New Roman" w:hAnsi="Times New Roman" w:cs="Times New Roman"/>
          <w:sz w:val="18"/>
          <w:szCs w:val="18"/>
        </w:rPr>
        <w:t>This was a retrospective study done in the Department of Pathology, Mahatma Gandhi Medical College, Indore. We included cases of acute leukemias diagnosed on peripheral smear and on bone marrow aspirates,that were reported in our department from January 2020  to June 2021.</w:t>
      </w:r>
    </w:p>
    <w:p w:rsidR="00130960" w:rsidRPr="00983358" w:rsidRDefault="005F582E" w:rsidP="00983358">
      <w:pPr>
        <w:pStyle w:val="Default"/>
        <w:spacing w:line="360" w:lineRule="auto"/>
        <w:jc w:val="both"/>
        <w:rPr>
          <w:rFonts w:ascii="Times New Roman" w:hAnsi="Times New Roman" w:cs="Times New Roman"/>
          <w:sz w:val="18"/>
          <w:szCs w:val="18"/>
        </w:rPr>
      </w:pPr>
      <w:r w:rsidRPr="00983358">
        <w:rPr>
          <w:rFonts w:ascii="Times New Roman" w:hAnsi="Times New Roman" w:cs="Times New Roman"/>
          <w:b/>
          <w:sz w:val="18"/>
          <w:szCs w:val="18"/>
        </w:rPr>
        <w:t>Results-</w:t>
      </w:r>
      <w:r w:rsidRPr="00983358">
        <w:rPr>
          <w:rFonts w:ascii="Times New Roman" w:hAnsi="Times New Roman" w:cs="Times New Roman"/>
          <w:sz w:val="18"/>
          <w:szCs w:val="18"/>
        </w:rPr>
        <w:t>50 cases including both acute myeloid leukemia and acute lymphoid leukemia were studied.</w:t>
      </w:r>
    </w:p>
    <w:p w:rsidR="00130960" w:rsidRPr="00983358" w:rsidRDefault="005F582E" w:rsidP="00983358">
      <w:pPr>
        <w:pStyle w:val="Default"/>
        <w:spacing w:line="360" w:lineRule="auto"/>
        <w:jc w:val="both"/>
        <w:rPr>
          <w:rFonts w:ascii="Times New Roman" w:hAnsi="Times New Roman" w:cs="Times New Roman"/>
          <w:sz w:val="18"/>
          <w:szCs w:val="18"/>
        </w:rPr>
      </w:pPr>
      <w:r w:rsidRPr="00983358">
        <w:rPr>
          <w:rFonts w:ascii="Times New Roman" w:hAnsi="Times New Roman" w:cs="Times New Roman"/>
          <w:b/>
          <w:sz w:val="18"/>
          <w:szCs w:val="18"/>
        </w:rPr>
        <w:t>Conclusion</w:t>
      </w:r>
      <w:r w:rsidRPr="00983358">
        <w:rPr>
          <w:rFonts w:ascii="Times New Roman" w:hAnsi="Times New Roman" w:cs="Times New Roman"/>
          <w:sz w:val="18"/>
          <w:szCs w:val="18"/>
        </w:rPr>
        <w:t xml:space="preserve">-Exposure to pesticides was shown to be one of the most important </w:t>
      </w:r>
      <w:proofErr w:type="gramStart"/>
      <w:r w:rsidRPr="00983358">
        <w:rPr>
          <w:rFonts w:ascii="Times New Roman" w:hAnsi="Times New Roman" w:cs="Times New Roman"/>
          <w:sz w:val="18"/>
          <w:szCs w:val="18"/>
        </w:rPr>
        <w:t>cause</w:t>
      </w:r>
      <w:proofErr w:type="gramEnd"/>
      <w:r w:rsidRPr="00983358">
        <w:rPr>
          <w:rFonts w:ascii="Times New Roman" w:hAnsi="Times New Roman" w:cs="Times New Roman"/>
          <w:sz w:val="18"/>
          <w:szCs w:val="18"/>
        </w:rPr>
        <w:t xml:space="preserve"> for acute leukemia.</w:t>
      </w:r>
    </w:p>
    <w:p w:rsidR="00AB66EC" w:rsidRPr="00983358" w:rsidRDefault="00AB66EC" w:rsidP="00983358">
      <w:pPr>
        <w:pStyle w:val="Default"/>
        <w:spacing w:line="360" w:lineRule="auto"/>
        <w:jc w:val="both"/>
        <w:rPr>
          <w:rFonts w:ascii="Times New Roman" w:hAnsi="Times New Roman" w:cs="Times New Roman"/>
          <w:sz w:val="18"/>
          <w:szCs w:val="18"/>
        </w:rPr>
      </w:pPr>
      <w:r w:rsidRPr="00983358">
        <w:rPr>
          <w:rFonts w:ascii="Times New Roman" w:hAnsi="Times New Roman" w:cs="Times New Roman"/>
          <w:sz w:val="18"/>
          <w:szCs w:val="18"/>
        </w:rPr>
        <w:t xml:space="preserve">Key words - Acute myeloid </w:t>
      </w:r>
      <w:proofErr w:type="gramStart"/>
      <w:r w:rsidRPr="00983358">
        <w:rPr>
          <w:rFonts w:ascii="Times New Roman" w:hAnsi="Times New Roman" w:cs="Times New Roman"/>
          <w:sz w:val="18"/>
          <w:szCs w:val="18"/>
        </w:rPr>
        <w:t>leukemia ,</w:t>
      </w:r>
      <w:proofErr w:type="gramEnd"/>
      <w:r w:rsidRPr="00983358">
        <w:rPr>
          <w:rFonts w:ascii="Times New Roman" w:hAnsi="Times New Roman" w:cs="Times New Roman"/>
          <w:sz w:val="18"/>
          <w:szCs w:val="18"/>
        </w:rPr>
        <w:t xml:space="preserve">  Acute lymphoid leukemia, </w:t>
      </w:r>
      <w:proofErr w:type="spellStart"/>
      <w:r w:rsidRPr="00983358">
        <w:rPr>
          <w:rFonts w:ascii="Times New Roman" w:hAnsi="Times New Roman" w:cs="Times New Roman"/>
          <w:sz w:val="18"/>
          <w:szCs w:val="18"/>
        </w:rPr>
        <w:t>lymphoblasts</w:t>
      </w:r>
      <w:proofErr w:type="spellEnd"/>
      <w:r w:rsidRPr="00983358">
        <w:rPr>
          <w:rFonts w:ascii="Times New Roman" w:hAnsi="Times New Roman" w:cs="Times New Roman"/>
          <w:sz w:val="18"/>
          <w:szCs w:val="18"/>
        </w:rPr>
        <w:t xml:space="preserve"> , </w:t>
      </w:r>
      <w:proofErr w:type="spellStart"/>
      <w:r w:rsidRPr="00983358">
        <w:rPr>
          <w:rFonts w:ascii="Times New Roman" w:hAnsi="Times New Roman" w:cs="Times New Roman"/>
          <w:sz w:val="18"/>
          <w:szCs w:val="18"/>
        </w:rPr>
        <w:t>Myeloblasts</w:t>
      </w:r>
      <w:proofErr w:type="spellEnd"/>
    </w:p>
    <w:p w:rsidR="00130960" w:rsidRPr="00983358" w:rsidRDefault="00130960" w:rsidP="00983358">
      <w:pPr>
        <w:spacing w:after="0" w:line="360" w:lineRule="auto"/>
        <w:jc w:val="both"/>
        <w:rPr>
          <w:rFonts w:ascii="Times New Roman" w:hAnsi="Times New Roman" w:cs="Times New Roman"/>
          <w:b/>
          <w:sz w:val="20"/>
          <w:szCs w:val="20"/>
          <w:lang w:val="en-US"/>
        </w:rPr>
      </w:pPr>
    </w:p>
    <w:p w:rsidR="00130960" w:rsidRPr="00983358" w:rsidRDefault="005F582E" w:rsidP="00983358">
      <w:pPr>
        <w:spacing w:after="0" w:line="360" w:lineRule="auto"/>
        <w:jc w:val="both"/>
        <w:rPr>
          <w:rFonts w:ascii="Times New Roman" w:hAnsi="Times New Roman" w:cs="Times New Roman"/>
          <w:b/>
          <w:sz w:val="20"/>
          <w:szCs w:val="20"/>
          <w:lang w:val="en-US"/>
        </w:rPr>
      </w:pPr>
      <w:r w:rsidRPr="00983358">
        <w:rPr>
          <w:rFonts w:ascii="Times New Roman" w:hAnsi="Times New Roman" w:cs="Times New Roman"/>
          <w:b/>
          <w:sz w:val="20"/>
          <w:szCs w:val="20"/>
          <w:lang w:val="en-US"/>
        </w:rPr>
        <w:t>Introduction</w:t>
      </w:r>
    </w:p>
    <w:p w:rsidR="00130960" w:rsidRPr="00983358" w:rsidRDefault="005F582E" w:rsidP="00983358">
      <w:pPr>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 xml:space="preserve">Leukemia is one of the most common </w:t>
      </w:r>
      <w:proofErr w:type="gramStart"/>
      <w:r w:rsidRPr="00983358">
        <w:rPr>
          <w:rFonts w:ascii="Times New Roman" w:hAnsi="Times New Roman" w:cs="Times New Roman"/>
          <w:sz w:val="20"/>
          <w:szCs w:val="20"/>
          <w:lang w:val="en-US"/>
        </w:rPr>
        <w:t>malignancy</w:t>
      </w:r>
      <w:proofErr w:type="gramEnd"/>
      <w:r w:rsidRPr="00983358">
        <w:rPr>
          <w:rFonts w:ascii="Times New Roman" w:hAnsi="Times New Roman" w:cs="Times New Roman"/>
          <w:sz w:val="20"/>
          <w:szCs w:val="20"/>
          <w:lang w:val="en-US"/>
        </w:rPr>
        <w:t xml:space="preserve"> affecting the world population. In </w:t>
      </w:r>
      <w:proofErr w:type="gramStart"/>
      <w:r w:rsidRPr="00983358">
        <w:rPr>
          <w:rFonts w:ascii="Times New Roman" w:hAnsi="Times New Roman" w:cs="Times New Roman"/>
          <w:sz w:val="20"/>
          <w:szCs w:val="20"/>
          <w:lang w:val="en-US"/>
        </w:rPr>
        <w:t>2018 ,</w:t>
      </w:r>
      <w:proofErr w:type="gramEnd"/>
      <w:r w:rsidRPr="00983358">
        <w:rPr>
          <w:rFonts w:ascii="Times New Roman" w:hAnsi="Times New Roman" w:cs="Times New Roman"/>
          <w:sz w:val="20"/>
          <w:szCs w:val="20"/>
          <w:lang w:val="en-US"/>
        </w:rPr>
        <w:t xml:space="preserve"> leukemia ranked as the fifteenth most common diagnosis with 437,033 cases and 309,606 mortalities, amounting the eleventh cause of death due to malignant disorder.[1]American cancer </w:t>
      </w:r>
      <w:proofErr w:type="spellStart"/>
      <w:r w:rsidRPr="00983358">
        <w:rPr>
          <w:rFonts w:ascii="Times New Roman" w:hAnsi="Times New Roman" w:cs="Times New Roman"/>
          <w:sz w:val="20"/>
          <w:szCs w:val="20"/>
          <w:lang w:val="en-US"/>
        </w:rPr>
        <w:t>society,in</w:t>
      </w:r>
      <w:proofErr w:type="spellEnd"/>
      <w:r w:rsidRPr="00983358">
        <w:rPr>
          <w:rFonts w:ascii="Times New Roman" w:hAnsi="Times New Roman" w:cs="Times New Roman"/>
          <w:sz w:val="20"/>
          <w:szCs w:val="20"/>
          <w:lang w:val="en-US"/>
        </w:rPr>
        <w:t xml:space="preserve"> 2020 estimated  about 178,520  individuals who were diagnosed with leukemia, lymphoma and myeloma in the united states.[1]</w:t>
      </w:r>
      <w:r w:rsidR="00983358">
        <w:rPr>
          <w:rFonts w:ascii="Times New Roman" w:hAnsi="Times New Roman" w:cs="Times New Roman"/>
          <w:sz w:val="20"/>
          <w:szCs w:val="20"/>
          <w:lang w:val="en-US"/>
        </w:rPr>
        <w:t xml:space="preserve"> </w:t>
      </w:r>
      <w:r w:rsidRPr="00983358">
        <w:rPr>
          <w:rFonts w:ascii="Times New Roman" w:hAnsi="Times New Roman" w:cs="Times New Roman"/>
          <w:sz w:val="20"/>
          <w:szCs w:val="20"/>
          <w:lang w:val="en-US"/>
        </w:rPr>
        <w:t xml:space="preserve">Acute leukemia are malignant clonal disorder of blood- forming organs involving one or more cell-lines in the hematopoietic  system. In these conditions bone marrow is replaced by abnormal immature and undifferentiated hematopoietic cells, resulting reduction in erythrocytes and platelets and increased number of immature leucocytes in peripheral blood. Based on the origin of the abnormal hematopoietic cells </w:t>
      </w:r>
      <w:proofErr w:type="gramStart"/>
      <w:r w:rsidRPr="00983358">
        <w:rPr>
          <w:rFonts w:ascii="Times New Roman" w:hAnsi="Times New Roman" w:cs="Times New Roman"/>
          <w:sz w:val="20"/>
          <w:szCs w:val="20"/>
          <w:lang w:val="en-US"/>
        </w:rPr>
        <w:t>involved ,</w:t>
      </w:r>
      <w:proofErr w:type="gramEnd"/>
      <w:r w:rsidRPr="00983358">
        <w:rPr>
          <w:rFonts w:ascii="Times New Roman" w:hAnsi="Times New Roman" w:cs="Times New Roman"/>
          <w:sz w:val="20"/>
          <w:szCs w:val="20"/>
          <w:lang w:val="en-US"/>
        </w:rPr>
        <w:t xml:space="preserve"> such as lymphoid, myeloid , mixed or undifferentiated, these disorder are classified accordingly .</w:t>
      </w:r>
    </w:p>
    <w:p w:rsidR="00130960" w:rsidRPr="00983358" w:rsidRDefault="005F582E" w:rsidP="00983358">
      <w:pPr>
        <w:pStyle w:val="Default"/>
        <w:spacing w:line="360" w:lineRule="auto"/>
        <w:jc w:val="both"/>
        <w:rPr>
          <w:rFonts w:ascii="Times New Roman" w:hAnsi="Times New Roman" w:cs="Times New Roman"/>
          <w:sz w:val="20"/>
          <w:szCs w:val="20"/>
          <w:shd w:val="clear" w:color="auto" w:fill="FFFFFF"/>
        </w:rPr>
      </w:pPr>
      <w:r w:rsidRPr="00983358">
        <w:rPr>
          <w:rFonts w:ascii="Times New Roman" w:hAnsi="Times New Roman" w:cs="Times New Roman"/>
          <w:sz w:val="20"/>
          <w:szCs w:val="20"/>
          <w:shd w:val="clear" w:color="auto" w:fill="FFFFFF"/>
        </w:rPr>
        <w:t>Acute lymphoblastic leukemia (ALL) is the most frequently diagnosed cancer in the pediatric age group, amounting to approximately 25–30% of all childhood malignant disorders</w:t>
      </w:r>
      <w:proofErr w:type="gramStart"/>
      <w:r w:rsidRPr="00983358">
        <w:rPr>
          <w:rFonts w:ascii="Times New Roman" w:hAnsi="Times New Roman" w:cs="Times New Roman"/>
          <w:sz w:val="20"/>
          <w:szCs w:val="20"/>
          <w:shd w:val="clear" w:color="auto" w:fill="FFFFFF"/>
        </w:rPr>
        <w:t>.[</w:t>
      </w:r>
      <w:proofErr w:type="gramEnd"/>
      <w:r w:rsidRPr="00983358">
        <w:rPr>
          <w:rFonts w:ascii="Times New Roman" w:hAnsi="Times New Roman" w:cs="Times New Roman"/>
          <w:sz w:val="20"/>
          <w:szCs w:val="20"/>
          <w:shd w:val="clear" w:color="auto" w:fill="FFFFFF"/>
        </w:rPr>
        <w:t>2]</w:t>
      </w:r>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sz w:val="20"/>
          <w:szCs w:val="20"/>
        </w:rPr>
        <w:t>Objective</w:t>
      </w:r>
      <w:r w:rsidRPr="00983358">
        <w:rPr>
          <w:rFonts w:ascii="Times New Roman" w:hAnsi="Times New Roman" w:cs="Times New Roman"/>
          <w:sz w:val="20"/>
          <w:szCs w:val="20"/>
        </w:rPr>
        <w:t xml:space="preserve">-This study includes cases of acute leukemia associated </w:t>
      </w:r>
      <w:proofErr w:type="gramStart"/>
      <w:r w:rsidRPr="00983358">
        <w:rPr>
          <w:rFonts w:ascii="Times New Roman" w:hAnsi="Times New Roman" w:cs="Times New Roman"/>
          <w:sz w:val="20"/>
          <w:szCs w:val="20"/>
        </w:rPr>
        <w:t>with  exposure</w:t>
      </w:r>
      <w:proofErr w:type="gramEnd"/>
      <w:r w:rsidRPr="00983358">
        <w:rPr>
          <w:rFonts w:ascii="Times New Roman" w:hAnsi="Times New Roman" w:cs="Times New Roman"/>
          <w:sz w:val="20"/>
          <w:szCs w:val="20"/>
        </w:rPr>
        <w:t xml:space="preserve">  to various chemicals such as pesticides and determine the </w:t>
      </w:r>
      <w:r w:rsidR="001C26D5" w:rsidRPr="00983358">
        <w:rPr>
          <w:rFonts w:ascii="Times New Roman" w:hAnsi="Times New Roman" w:cs="Times New Roman"/>
          <w:sz w:val="20"/>
          <w:szCs w:val="20"/>
        </w:rPr>
        <w:t xml:space="preserve">most common age of presentation and etiology </w:t>
      </w:r>
      <w:r w:rsidRPr="00983358">
        <w:rPr>
          <w:rFonts w:ascii="Times New Roman" w:hAnsi="Times New Roman" w:cs="Times New Roman"/>
          <w:sz w:val="20"/>
          <w:szCs w:val="20"/>
        </w:rPr>
        <w:t xml:space="preserve"> of leukemia.</w:t>
      </w:r>
    </w:p>
    <w:p w:rsidR="00130960" w:rsidRPr="00983358" w:rsidRDefault="00130960" w:rsidP="00983358">
      <w:pPr>
        <w:spacing w:after="0" w:line="360" w:lineRule="auto"/>
        <w:jc w:val="both"/>
        <w:rPr>
          <w:rFonts w:ascii="Times New Roman" w:hAnsi="Times New Roman" w:cs="Times New Roman"/>
          <w:sz w:val="20"/>
          <w:szCs w:val="20"/>
          <w:lang w:val="en-US"/>
        </w:rPr>
      </w:pPr>
    </w:p>
    <w:p w:rsidR="00130960" w:rsidRPr="00983358" w:rsidRDefault="00130960" w:rsidP="00983358">
      <w:pPr>
        <w:spacing w:after="0" w:line="360" w:lineRule="auto"/>
        <w:jc w:val="both"/>
        <w:rPr>
          <w:rFonts w:ascii="Times New Roman" w:hAnsi="Times New Roman" w:cs="Times New Roman"/>
          <w:b/>
          <w:sz w:val="20"/>
          <w:szCs w:val="20"/>
          <w:lang w:val="en-US"/>
        </w:rPr>
      </w:pPr>
    </w:p>
    <w:p w:rsidR="00130960" w:rsidRPr="00983358" w:rsidRDefault="005F582E" w:rsidP="00983358">
      <w:pPr>
        <w:spacing w:after="0" w:line="360" w:lineRule="auto"/>
        <w:jc w:val="both"/>
        <w:rPr>
          <w:rFonts w:ascii="Times New Roman" w:hAnsi="Times New Roman" w:cs="Times New Roman"/>
          <w:b/>
          <w:sz w:val="20"/>
          <w:szCs w:val="20"/>
          <w:lang w:val="en-US"/>
        </w:rPr>
      </w:pPr>
      <w:r w:rsidRPr="00983358">
        <w:rPr>
          <w:rFonts w:ascii="Times New Roman" w:hAnsi="Times New Roman" w:cs="Times New Roman"/>
          <w:b/>
          <w:sz w:val="20"/>
          <w:szCs w:val="20"/>
          <w:lang w:val="en-US"/>
        </w:rPr>
        <w:lastRenderedPageBreak/>
        <w:t>Materials and methods</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This was a retrospective study done in the Department of Pathology, Mahatma Gandhi Medical College, Indore. We included cases of acute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 xml:space="preserve"> diagnosed on peripheral smear and on bone marrow </w:t>
      </w:r>
      <w:proofErr w:type="spellStart"/>
      <w:r w:rsidRPr="00983358">
        <w:rPr>
          <w:rFonts w:ascii="Times New Roman" w:hAnsi="Times New Roman" w:cs="Times New Roman"/>
          <w:sz w:val="20"/>
          <w:szCs w:val="20"/>
        </w:rPr>
        <w:t>aspirates</w:t>
      </w:r>
      <w:proofErr w:type="gramStart"/>
      <w:r w:rsidRPr="00983358">
        <w:rPr>
          <w:rFonts w:ascii="Times New Roman" w:hAnsi="Times New Roman" w:cs="Times New Roman"/>
          <w:sz w:val="20"/>
          <w:szCs w:val="20"/>
        </w:rPr>
        <w:t>,that</w:t>
      </w:r>
      <w:proofErr w:type="spellEnd"/>
      <w:proofErr w:type="gramEnd"/>
      <w:r w:rsidRPr="00983358">
        <w:rPr>
          <w:rFonts w:ascii="Times New Roman" w:hAnsi="Times New Roman" w:cs="Times New Roman"/>
          <w:sz w:val="20"/>
          <w:szCs w:val="20"/>
        </w:rPr>
        <w:t xml:space="preserve"> were reported in our department from January 2020  to June 2021. A record </w:t>
      </w:r>
      <w:proofErr w:type="gramStart"/>
      <w:r w:rsidRPr="00983358">
        <w:rPr>
          <w:rFonts w:ascii="Times New Roman" w:hAnsi="Times New Roman" w:cs="Times New Roman"/>
          <w:sz w:val="20"/>
          <w:szCs w:val="20"/>
        </w:rPr>
        <w:t>of  patient</w:t>
      </w:r>
      <w:proofErr w:type="gramEnd"/>
      <w:r w:rsidRPr="00983358">
        <w:rPr>
          <w:rFonts w:ascii="Times New Roman" w:hAnsi="Times New Roman" w:cs="Times New Roman"/>
          <w:sz w:val="20"/>
          <w:szCs w:val="20"/>
        </w:rPr>
        <w:t xml:space="preserve"> details and history was made. </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b/>
          <w:bCs/>
          <w:sz w:val="20"/>
          <w:szCs w:val="20"/>
        </w:rPr>
        <w:t xml:space="preserve">Inclusion Criteria </w:t>
      </w:r>
      <w:r w:rsidRPr="00983358">
        <w:rPr>
          <w:rFonts w:ascii="Times New Roman" w:hAnsi="Times New Roman" w:cs="Times New Roman"/>
          <w:sz w:val="20"/>
          <w:szCs w:val="20"/>
        </w:rPr>
        <w:t xml:space="preserve">–All diagnosed cases of acute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w:t>
      </w:r>
    </w:p>
    <w:p w:rsidR="00130960" w:rsidRPr="00983358" w:rsidRDefault="005F582E" w:rsidP="00983358">
      <w:pPr>
        <w:pStyle w:val="Default"/>
        <w:spacing w:line="360" w:lineRule="auto"/>
        <w:jc w:val="both"/>
        <w:rPr>
          <w:rFonts w:ascii="Times New Roman" w:hAnsi="Times New Roman" w:cs="Times New Roman"/>
          <w:sz w:val="20"/>
          <w:szCs w:val="20"/>
        </w:rPr>
      </w:pPr>
      <w:proofErr w:type="gramStart"/>
      <w:r w:rsidRPr="00983358">
        <w:rPr>
          <w:rFonts w:ascii="Times New Roman" w:hAnsi="Times New Roman" w:cs="Times New Roman"/>
          <w:b/>
          <w:bCs/>
          <w:sz w:val="20"/>
          <w:szCs w:val="20"/>
        </w:rPr>
        <w:t>Exclusion Criteria</w:t>
      </w:r>
      <w:r w:rsidRPr="00983358">
        <w:rPr>
          <w:rFonts w:ascii="Times New Roman" w:hAnsi="Times New Roman" w:cs="Times New Roman"/>
          <w:sz w:val="20"/>
          <w:szCs w:val="20"/>
        </w:rPr>
        <w:t xml:space="preserve">-Cases other than acute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w:t>
      </w:r>
      <w:proofErr w:type="gramEnd"/>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sz w:val="20"/>
          <w:szCs w:val="20"/>
        </w:rPr>
        <w:t xml:space="preserve">Procedure of collection of data- </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All cases of acute leukemia including acute myeloid leukemia and acute lymphoid leukemia which were diagnosed were studied and were included in our </w:t>
      </w:r>
      <w:proofErr w:type="spellStart"/>
      <w:r w:rsidRPr="00983358">
        <w:rPr>
          <w:rFonts w:ascii="Times New Roman" w:hAnsi="Times New Roman" w:cs="Times New Roman"/>
          <w:sz w:val="20"/>
          <w:szCs w:val="20"/>
        </w:rPr>
        <w:t>study.We</w:t>
      </w:r>
      <w:proofErr w:type="spellEnd"/>
      <w:r w:rsidRPr="00983358">
        <w:rPr>
          <w:rFonts w:ascii="Times New Roman" w:hAnsi="Times New Roman" w:cs="Times New Roman"/>
          <w:sz w:val="20"/>
          <w:szCs w:val="20"/>
        </w:rPr>
        <w:t xml:space="preserve"> collected detailed history of all the patients which included the </w:t>
      </w:r>
      <w:proofErr w:type="spellStart"/>
      <w:r w:rsidRPr="00983358">
        <w:rPr>
          <w:rFonts w:ascii="Times New Roman" w:hAnsi="Times New Roman" w:cs="Times New Roman"/>
          <w:sz w:val="20"/>
          <w:szCs w:val="20"/>
        </w:rPr>
        <w:t>enviormental</w:t>
      </w:r>
      <w:proofErr w:type="spellEnd"/>
      <w:r w:rsidRPr="00983358">
        <w:rPr>
          <w:rFonts w:ascii="Times New Roman" w:hAnsi="Times New Roman" w:cs="Times New Roman"/>
          <w:sz w:val="20"/>
          <w:szCs w:val="20"/>
        </w:rPr>
        <w:t xml:space="preserve"> factors ,occupational exposures and exposure to various chemicals.</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The cases were evaluated and we tried to find the association between the exposure and its role in </w:t>
      </w:r>
      <w:proofErr w:type="spellStart"/>
      <w:r w:rsidRPr="00983358">
        <w:rPr>
          <w:rFonts w:ascii="Times New Roman" w:hAnsi="Times New Roman" w:cs="Times New Roman"/>
          <w:sz w:val="20"/>
          <w:szCs w:val="20"/>
        </w:rPr>
        <w:t>caustion</w:t>
      </w:r>
      <w:proofErr w:type="spellEnd"/>
      <w:r w:rsidRPr="00983358">
        <w:rPr>
          <w:rFonts w:ascii="Times New Roman" w:hAnsi="Times New Roman" w:cs="Times New Roman"/>
          <w:sz w:val="20"/>
          <w:szCs w:val="20"/>
        </w:rPr>
        <w:t xml:space="preserve"> of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w:t>
      </w:r>
    </w:p>
    <w:p w:rsidR="00130960" w:rsidRPr="00983358" w:rsidRDefault="00130960" w:rsidP="00983358">
      <w:pPr>
        <w:pStyle w:val="Default"/>
        <w:spacing w:line="360" w:lineRule="auto"/>
        <w:jc w:val="both"/>
        <w:rPr>
          <w:rFonts w:ascii="Times New Roman" w:hAnsi="Times New Roman" w:cs="Times New Roman"/>
          <w:sz w:val="20"/>
          <w:szCs w:val="20"/>
        </w:rPr>
      </w:pPr>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sz w:val="20"/>
          <w:szCs w:val="20"/>
        </w:rPr>
        <w:t>Results-</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50 cases including both acute myeloid leukemia and acute lymphoid leukemia were studied.</w:t>
      </w:r>
    </w:p>
    <w:p w:rsidR="00130960" w:rsidRPr="00983358" w:rsidRDefault="00130960" w:rsidP="00983358">
      <w:pPr>
        <w:pStyle w:val="Default"/>
        <w:spacing w:line="360" w:lineRule="auto"/>
        <w:jc w:val="both"/>
        <w:rPr>
          <w:rFonts w:ascii="Times New Roman" w:hAnsi="Times New Roman" w:cs="Times New Roman"/>
          <w:b/>
          <w:sz w:val="20"/>
          <w:szCs w:val="20"/>
        </w:rPr>
      </w:pPr>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sz w:val="20"/>
          <w:szCs w:val="20"/>
        </w:rPr>
        <w:t xml:space="preserve">Table 1-age wise distribution of </w:t>
      </w:r>
      <w:proofErr w:type="spellStart"/>
      <w:r w:rsidRPr="00983358">
        <w:rPr>
          <w:rFonts w:ascii="Times New Roman" w:hAnsi="Times New Roman" w:cs="Times New Roman"/>
          <w:b/>
          <w:sz w:val="20"/>
          <w:szCs w:val="20"/>
        </w:rPr>
        <w:t>leukemias</w:t>
      </w:r>
      <w:proofErr w:type="spellEnd"/>
    </w:p>
    <w:p w:rsidR="00130960" w:rsidRPr="00983358" w:rsidRDefault="00130960" w:rsidP="00983358">
      <w:pPr>
        <w:pStyle w:val="Default"/>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80"/>
        <w:gridCol w:w="3081"/>
        <w:gridCol w:w="3081"/>
      </w:tblGrid>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               Age group(Years)</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      ALL</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      AML</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0-1</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03</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2-10</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21</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01</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11-19</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08</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02</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20-25</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03</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04</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&gt;25</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00</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08</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Total</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35</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15</w:t>
            </w:r>
          </w:p>
        </w:tc>
      </w:tr>
    </w:tbl>
    <w:p w:rsidR="00130960" w:rsidRPr="00983358" w:rsidRDefault="005F582E" w:rsidP="00983358">
      <w:pPr>
        <w:pStyle w:val="Default"/>
        <w:spacing w:line="360" w:lineRule="auto"/>
        <w:jc w:val="both"/>
        <w:rPr>
          <w:rFonts w:ascii="Times New Roman" w:hAnsi="Times New Roman" w:cs="Times New Roman"/>
          <w:sz w:val="20"/>
          <w:szCs w:val="20"/>
          <w:shd w:val="clear" w:color="auto" w:fill="FFFFFF"/>
        </w:rPr>
      </w:pPr>
      <w:r w:rsidRPr="00983358">
        <w:rPr>
          <w:rFonts w:ascii="Times New Roman" w:hAnsi="Times New Roman" w:cs="Times New Roman"/>
          <w:sz w:val="20"/>
          <w:szCs w:val="20"/>
          <w:shd w:val="clear" w:color="auto" w:fill="FFFFFF"/>
        </w:rPr>
        <w:t>Out of 50 cases</w:t>
      </w:r>
      <w:proofErr w:type="gramStart"/>
      <w:r w:rsidRPr="00983358">
        <w:rPr>
          <w:rFonts w:ascii="Times New Roman" w:hAnsi="Times New Roman" w:cs="Times New Roman"/>
          <w:sz w:val="20"/>
          <w:szCs w:val="20"/>
          <w:shd w:val="clear" w:color="auto" w:fill="FFFFFF"/>
        </w:rPr>
        <w:t>,35</w:t>
      </w:r>
      <w:proofErr w:type="gramEnd"/>
      <w:r w:rsidRPr="00983358">
        <w:rPr>
          <w:rFonts w:ascii="Times New Roman" w:hAnsi="Times New Roman" w:cs="Times New Roman"/>
          <w:sz w:val="20"/>
          <w:szCs w:val="20"/>
          <w:shd w:val="clear" w:color="auto" w:fill="FFFFFF"/>
        </w:rPr>
        <w:t xml:space="preserve"> cases were of Acute lymphoblastic </w:t>
      </w:r>
      <w:proofErr w:type="spellStart"/>
      <w:r w:rsidRPr="00983358">
        <w:rPr>
          <w:rFonts w:ascii="Times New Roman" w:hAnsi="Times New Roman" w:cs="Times New Roman"/>
          <w:sz w:val="20"/>
          <w:szCs w:val="20"/>
          <w:shd w:val="clear" w:color="auto" w:fill="FFFFFF"/>
        </w:rPr>
        <w:t>leukumia</w:t>
      </w:r>
      <w:proofErr w:type="spellEnd"/>
      <w:r w:rsidRPr="00983358">
        <w:rPr>
          <w:rFonts w:ascii="Times New Roman" w:hAnsi="Times New Roman" w:cs="Times New Roman"/>
          <w:sz w:val="20"/>
          <w:szCs w:val="20"/>
          <w:shd w:val="clear" w:color="auto" w:fill="FFFFFF"/>
        </w:rPr>
        <w:t xml:space="preserve"> and 15 cases of acute myeloid leukemia.</w:t>
      </w:r>
    </w:p>
    <w:p w:rsidR="00130960" w:rsidRPr="00983358" w:rsidRDefault="00130960" w:rsidP="00983358">
      <w:pPr>
        <w:pStyle w:val="Default"/>
        <w:spacing w:line="360" w:lineRule="auto"/>
        <w:jc w:val="both"/>
        <w:rPr>
          <w:rFonts w:ascii="Times New Roman" w:hAnsi="Times New Roman" w:cs="Times New Roman"/>
          <w:sz w:val="20"/>
          <w:szCs w:val="20"/>
        </w:rPr>
      </w:pP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Table 2:-</w:t>
      </w:r>
      <w:proofErr w:type="gramStart"/>
      <w:r w:rsidRPr="00983358">
        <w:rPr>
          <w:rFonts w:ascii="Times New Roman" w:hAnsi="Times New Roman" w:cs="Times New Roman"/>
          <w:sz w:val="20"/>
          <w:szCs w:val="20"/>
        </w:rPr>
        <w:t>Male :Female</w:t>
      </w:r>
      <w:proofErr w:type="gramEnd"/>
      <w:r w:rsidRPr="00983358">
        <w:rPr>
          <w:rFonts w:ascii="Times New Roman" w:hAnsi="Times New Roman" w:cs="Times New Roman"/>
          <w:sz w:val="20"/>
          <w:szCs w:val="20"/>
        </w:rPr>
        <w:t xml:space="preserve"> ratio of ALL and AML</w:t>
      </w:r>
    </w:p>
    <w:p w:rsidR="00130960" w:rsidRPr="00983358" w:rsidRDefault="00130960" w:rsidP="00983358">
      <w:pPr>
        <w:pStyle w:val="Default"/>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80"/>
        <w:gridCol w:w="3081"/>
        <w:gridCol w:w="3081"/>
      </w:tblGrid>
      <w:tr w:rsidR="00130960" w:rsidRPr="00983358">
        <w:tc>
          <w:tcPr>
            <w:tcW w:w="3080" w:type="dxa"/>
          </w:tcPr>
          <w:p w:rsidR="00130960" w:rsidRPr="00983358" w:rsidRDefault="00130960" w:rsidP="00983358">
            <w:pPr>
              <w:pStyle w:val="Default"/>
              <w:spacing w:line="360" w:lineRule="auto"/>
              <w:jc w:val="both"/>
              <w:rPr>
                <w:rFonts w:ascii="Times New Roman" w:hAnsi="Times New Roman" w:cs="Times New Roman"/>
                <w:sz w:val="20"/>
                <w:szCs w:val="20"/>
              </w:rPr>
            </w:pP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ALL</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AML</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MALE</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20</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08</w:t>
            </w:r>
          </w:p>
        </w:tc>
      </w:tr>
      <w:tr w:rsidR="00130960" w:rsidRPr="00983358">
        <w:tc>
          <w:tcPr>
            <w:tcW w:w="308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FEMALE</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15</w:t>
            </w:r>
          </w:p>
        </w:tc>
        <w:tc>
          <w:tcPr>
            <w:tcW w:w="308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07</w:t>
            </w:r>
          </w:p>
        </w:tc>
      </w:tr>
    </w:tbl>
    <w:p w:rsidR="00130960" w:rsidRPr="00983358" w:rsidRDefault="00130960" w:rsidP="00983358">
      <w:pPr>
        <w:pStyle w:val="Default"/>
        <w:spacing w:line="360" w:lineRule="auto"/>
        <w:jc w:val="both"/>
        <w:rPr>
          <w:rFonts w:ascii="Times New Roman" w:hAnsi="Times New Roman" w:cs="Times New Roman"/>
          <w:sz w:val="20"/>
          <w:szCs w:val="20"/>
        </w:rPr>
      </w:pPr>
    </w:p>
    <w:p w:rsidR="00130960" w:rsidRPr="00983358" w:rsidRDefault="00130960" w:rsidP="00983358">
      <w:pPr>
        <w:pStyle w:val="Default"/>
        <w:spacing w:line="360" w:lineRule="auto"/>
        <w:jc w:val="both"/>
        <w:rPr>
          <w:rFonts w:ascii="Times New Roman" w:hAnsi="Times New Roman" w:cs="Times New Roman"/>
          <w:sz w:val="20"/>
          <w:szCs w:val="20"/>
        </w:rPr>
      </w:pPr>
    </w:p>
    <w:p w:rsidR="00983358" w:rsidRDefault="00983358" w:rsidP="00983358">
      <w:pPr>
        <w:pStyle w:val="Default"/>
        <w:spacing w:line="360" w:lineRule="auto"/>
        <w:jc w:val="both"/>
        <w:rPr>
          <w:rFonts w:ascii="Times New Roman" w:hAnsi="Times New Roman" w:cs="Times New Roman"/>
          <w:sz w:val="20"/>
          <w:szCs w:val="20"/>
        </w:rPr>
      </w:pPr>
    </w:p>
    <w:p w:rsidR="00983358" w:rsidRDefault="00983358" w:rsidP="00983358">
      <w:pPr>
        <w:pStyle w:val="Default"/>
        <w:spacing w:line="360" w:lineRule="auto"/>
        <w:jc w:val="both"/>
        <w:rPr>
          <w:rFonts w:ascii="Times New Roman" w:hAnsi="Times New Roman" w:cs="Times New Roman"/>
          <w:sz w:val="20"/>
          <w:szCs w:val="20"/>
        </w:rPr>
      </w:pPr>
    </w:p>
    <w:p w:rsidR="00983358" w:rsidRDefault="00983358" w:rsidP="00983358">
      <w:pPr>
        <w:pStyle w:val="Default"/>
        <w:spacing w:line="360" w:lineRule="auto"/>
        <w:jc w:val="both"/>
        <w:rPr>
          <w:rFonts w:ascii="Times New Roman" w:hAnsi="Times New Roman" w:cs="Times New Roman"/>
          <w:sz w:val="20"/>
          <w:szCs w:val="20"/>
        </w:rPr>
      </w:pPr>
    </w:p>
    <w:p w:rsidR="00983358" w:rsidRDefault="00983358" w:rsidP="00983358">
      <w:pPr>
        <w:pStyle w:val="Default"/>
        <w:spacing w:line="360" w:lineRule="auto"/>
        <w:jc w:val="both"/>
        <w:rPr>
          <w:rFonts w:ascii="Times New Roman" w:hAnsi="Times New Roman" w:cs="Times New Roman"/>
          <w:sz w:val="20"/>
          <w:szCs w:val="20"/>
        </w:rPr>
      </w:pPr>
    </w:p>
    <w:p w:rsidR="00983358" w:rsidRDefault="00983358" w:rsidP="00983358">
      <w:pPr>
        <w:pStyle w:val="Default"/>
        <w:spacing w:line="360" w:lineRule="auto"/>
        <w:jc w:val="both"/>
        <w:rPr>
          <w:rFonts w:ascii="Times New Roman" w:hAnsi="Times New Roman" w:cs="Times New Roman"/>
          <w:sz w:val="20"/>
          <w:szCs w:val="20"/>
        </w:rPr>
      </w:pPr>
    </w:p>
    <w:p w:rsidR="00983358" w:rsidRDefault="00983358" w:rsidP="00983358">
      <w:pPr>
        <w:pStyle w:val="Default"/>
        <w:spacing w:line="360" w:lineRule="auto"/>
        <w:jc w:val="both"/>
        <w:rPr>
          <w:rFonts w:ascii="Times New Roman" w:hAnsi="Times New Roman" w:cs="Times New Roman"/>
          <w:sz w:val="20"/>
          <w:szCs w:val="20"/>
        </w:rPr>
      </w:pP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lastRenderedPageBreak/>
        <w:t xml:space="preserve">Table 3-Leukemia with associated occupation </w:t>
      </w:r>
    </w:p>
    <w:p w:rsidR="00130960" w:rsidRPr="00983358" w:rsidRDefault="00130960" w:rsidP="00983358">
      <w:pPr>
        <w:pStyle w:val="Default"/>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10"/>
        <w:gridCol w:w="2311"/>
      </w:tblGrid>
      <w:tr w:rsidR="00130960" w:rsidRPr="00983358">
        <w:tc>
          <w:tcPr>
            <w:tcW w:w="231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Occupation</w:t>
            </w:r>
          </w:p>
        </w:tc>
        <w:tc>
          <w:tcPr>
            <w:tcW w:w="231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No of </w:t>
            </w:r>
            <w:proofErr w:type="gramStart"/>
            <w:r w:rsidRPr="00983358">
              <w:rPr>
                <w:rFonts w:ascii="Times New Roman" w:hAnsi="Times New Roman" w:cs="Times New Roman"/>
                <w:sz w:val="20"/>
                <w:szCs w:val="20"/>
              </w:rPr>
              <w:t>cases(</w:t>
            </w:r>
            <w:proofErr w:type="gramEnd"/>
            <w:r w:rsidRPr="00983358">
              <w:rPr>
                <w:rFonts w:ascii="Times New Roman" w:hAnsi="Times New Roman" w:cs="Times New Roman"/>
                <w:sz w:val="20"/>
                <w:szCs w:val="20"/>
              </w:rPr>
              <w:t>%)</w:t>
            </w:r>
          </w:p>
        </w:tc>
      </w:tr>
      <w:tr w:rsidR="00130960" w:rsidRPr="00983358">
        <w:tc>
          <w:tcPr>
            <w:tcW w:w="231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Farming</w:t>
            </w:r>
          </w:p>
        </w:tc>
        <w:tc>
          <w:tcPr>
            <w:tcW w:w="231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32</w:t>
            </w:r>
          </w:p>
        </w:tc>
      </w:tr>
      <w:tr w:rsidR="00130960" w:rsidRPr="00983358">
        <w:tc>
          <w:tcPr>
            <w:tcW w:w="231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Industrial worker</w:t>
            </w:r>
          </w:p>
        </w:tc>
        <w:tc>
          <w:tcPr>
            <w:tcW w:w="231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10</w:t>
            </w:r>
          </w:p>
        </w:tc>
      </w:tr>
      <w:tr w:rsidR="00130960" w:rsidRPr="00983358">
        <w:tc>
          <w:tcPr>
            <w:tcW w:w="231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Textile worker</w:t>
            </w:r>
          </w:p>
        </w:tc>
        <w:tc>
          <w:tcPr>
            <w:tcW w:w="231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05</w:t>
            </w:r>
          </w:p>
        </w:tc>
      </w:tr>
      <w:tr w:rsidR="00130960" w:rsidRPr="00983358">
        <w:tc>
          <w:tcPr>
            <w:tcW w:w="231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Painter</w:t>
            </w:r>
          </w:p>
        </w:tc>
        <w:tc>
          <w:tcPr>
            <w:tcW w:w="231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01</w:t>
            </w:r>
          </w:p>
        </w:tc>
      </w:tr>
      <w:tr w:rsidR="00130960" w:rsidRPr="00983358">
        <w:tc>
          <w:tcPr>
            <w:tcW w:w="231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Driver</w:t>
            </w:r>
          </w:p>
        </w:tc>
        <w:tc>
          <w:tcPr>
            <w:tcW w:w="231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01</w:t>
            </w:r>
          </w:p>
        </w:tc>
      </w:tr>
      <w:tr w:rsidR="00130960" w:rsidRPr="00983358">
        <w:tc>
          <w:tcPr>
            <w:tcW w:w="2310"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Fruit seller</w:t>
            </w:r>
          </w:p>
        </w:tc>
        <w:tc>
          <w:tcPr>
            <w:tcW w:w="2311" w:type="dxa"/>
          </w:tcPr>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01</w:t>
            </w:r>
          </w:p>
        </w:tc>
      </w:tr>
    </w:tbl>
    <w:p w:rsidR="00130960" w:rsidRPr="00983358" w:rsidRDefault="00130960" w:rsidP="00983358">
      <w:pPr>
        <w:pStyle w:val="Default"/>
        <w:spacing w:line="360" w:lineRule="auto"/>
        <w:jc w:val="both"/>
        <w:rPr>
          <w:rFonts w:ascii="Times New Roman" w:hAnsi="Times New Roman" w:cs="Times New Roman"/>
          <w:sz w:val="20"/>
          <w:szCs w:val="20"/>
        </w:rPr>
      </w:pP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Graph is showing occupation wise distribution of cases</w:t>
      </w:r>
    </w:p>
    <w:p w:rsidR="00130960" w:rsidRPr="00983358" w:rsidRDefault="00130960" w:rsidP="00983358">
      <w:pPr>
        <w:pStyle w:val="Default"/>
        <w:spacing w:line="360" w:lineRule="auto"/>
        <w:jc w:val="both"/>
        <w:rPr>
          <w:rFonts w:ascii="Times New Roman" w:hAnsi="Times New Roman" w:cs="Times New Roman"/>
          <w:b/>
          <w:sz w:val="20"/>
          <w:szCs w:val="20"/>
        </w:rPr>
      </w:pPr>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noProof/>
          <w:sz w:val="20"/>
          <w:szCs w:val="20"/>
          <w:lang w:val="en-IN" w:eastAsia="en-IN"/>
        </w:rPr>
        <w:drawing>
          <wp:inline distT="0" distB="0" distL="114300" distR="114300" wp14:anchorId="528C1DE9" wp14:editId="6464537A">
            <wp:extent cx="3120701" cy="1964093"/>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0960" w:rsidRPr="00983358" w:rsidRDefault="00130960" w:rsidP="00983358">
      <w:pPr>
        <w:pStyle w:val="Default"/>
        <w:spacing w:line="360" w:lineRule="auto"/>
        <w:jc w:val="both"/>
        <w:rPr>
          <w:rFonts w:ascii="Times New Roman" w:hAnsi="Times New Roman" w:cs="Times New Roman"/>
          <w:b/>
          <w:sz w:val="20"/>
          <w:szCs w:val="20"/>
        </w:rPr>
      </w:pPr>
    </w:p>
    <w:p w:rsidR="00130960" w:rsidRPr="00983358" w:rsidRDefault="00130960" w:rsidP="00983358">
      <w:pPr>
        <w:pStyle w:val="Default"/>
        <w:spacing w:line="360" w:lineRule="auto"/>
        <w:jc w:val="both"/>
        <w:rPr>
          <w:rFonts w:ascii="Times New Roman" w:hAnsi="Times New Roman" w:cs="Times New Roman"/>
          <w:b/>
          <w:sz w:val="20"/>
          <w:szCs w:val="20"/>
        </w:rPr>
      </w:pP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Hematological findings-hemoglobin is </w:t>
      </w:r>
      <w:proofErr w:type="spellStart"/>
      <w:r w:rsidRPr="00983358">
        <w:rPr>
          <w:rFonts w:ascii="Times New Roman" w:hAnsi="Times New Roman" w:cs="Times New Roman"/>
          <w:sz w:val="20"/>
          <w:szCs w:val="20"/>
        </w:rPr>
        <w:t>decreased</w:t>
      </w:r>
      <w:proofErr w:type="gramStart"/>
      <w:r w:rsidRPr="00983358">
        <w:rPr>
          <w:rFonts w:ascii="Times New Roman" w:hAnsi="Times New Roman" w:cs="Times New Roman"/>
          <w:sz w:val="20"/>
          <w:szCs w:val="20"/>
        </w:rPr>
        <w:t>,white</w:t>
      </w:r>
      <w:proofErr w:type="spellEnd"/>
      <w:proofErr w:type="gramEnd"/>
      <w:r w:rsidRPr="00983358">
        <w:rPr>
          <w:rFonts w:ascii="Times New Roman" w:hAnsi="Times New Roman" w:cs="Times New Roman"/>
          <w:sz w:val="20"/>
          <w:szCs w:val="20"/>
        </w:rPr>
        <w:t xml:space="preserve"> cell count is markedly elevated in 60-70 % of </w:t>
      </w:r>
      <w:proofErr w:type="spellStart"/>
      <w:r w:rsidRPr="00983358">
        <w:rPr>
          <w:rFonts w:ascii="Times New Roman" w:hAnsi="Times New Roman" w:cs="Times New Roman"/>
          <w:sz w:val="20"/>
          <w:szCs w:val="20"/>
        </w:rPr>
        <w:t>patients.TLC</w:t>
      </w:r>
      <w:proofErr w:type="spellEnd"/>
      <w:r w:rsidRPr="00983358">
        <w:rPr>
          <w:rFonts w:ascii="Times New Roman" w:hAnsi="Times New Roman" w:cs="Times New Roman"/>
          <w:sz w:val="20"/>
          <w:szCs w:val="20"/>
        </w:rPr>
        <w:t xml:space="preserve"> may low in some </w:t>
      </w:r>
      <w:proofErr w:type="spellStart"/>
      <w:r w:rsidRPr="00983358">
        <w:rPr>
          <w:rFonts w:ascii="Times New Roman" w:hAnsi="Times New Roman" w:cs="Times New Roman"/>
          <w:sz w:val="20"/>
          <w:szCs w:val="20"/>
        </w:rPr>
        <w:t>cases.There</w:t>
      </w:r>
      <w:proofErr w:type="spellEnd"/>
      <w:r w:rsidRPr="00983358">
        <w:rPr>
          <w:rFonts w:ascii="Times New Roman" w:hAnsi="Times New Roman" w:cs="Times New Roman"/>
          <w:sz w:val="20"/>
          <w:szCs w:val="20"/>
        </w:rPr>
        <w:t xml:space="preserve"> is neutropenia and thrombocytopenia.</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Blast cell-Differential count usually shows 40-95% blast cells.</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Bone marrow may be completely replaced with blast cells.</w:t>
      </w:r>
    </w:p>
    <w:p w:rsidR="00130960" w:rsidRPr="00983358" w:rsidRDefault="004D1120"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noProof/>
          <w:sz w:val="20"/>
          <w:szCs w:val="20"/>
          <w:lang w:val="en-IN" w:eastAsia="en-IN"/>
        </w:rPr>
        <mc:AlternateContent>
          <mc:Choice Requires="wps">
            <w:drawing>
              <wp:anchor distT="0" distB="0" distL="114300" distR="114300" simplePos="0" relativeHeight="251657216" behindDoc="0" locked="0" layoutInCell="1" allowOverlap="1" wp14:anchorId="77E3555F" wp14:editId="674F067C">
                <wp:simplePos x="0" y="0"/>
                <wp:positionH relativeFrom="column">
                  <wp:posOffset>0</wp:posOffset>
                </wp:positionH>
                <wp:positionV relativeFrom="paragraph">
                  <wp:posOffset>0</wp:posOffset>
                </wp:positionV>
                <wp:extent cx="635000" cy="635000"/>
                <wp:effectExtent l="0" t="0" r="0" b="0"/>
                <wp:wrapNone/>
                <wp:docPr id="3"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1a2QEAAJgDAAAOAAAAZHJzL2Uyb0RvYy54bWysU02P0zAQvSPxHyzfadKuuoKo6Qp1WS4L&#10;VOryA1zbSSxsjzV2m/TfM3Y/YOGGyMHyeOa9mXkzWT1MzrKjxmjAt3w+qznTXoIyvm/595end+85&#10;i0l4JSx43fKTjvxh/fbNagyNXsAAVmlkROJjM4aWDymFpqqiHLQTcQZBe3J2gE4kMrGvFIqR2J2t&#10;FnV9X42AKiBIHSO9Pp6dfF34u07L9K3rok7MtpxqS+XEcu7zWa1XoulRhMHISxniH6pwwnhKeqN6&#10;FEmwA5q/qJyRCBG6NJPgKug6I3XpgbqZ1390sxtE0KUXEieGm0zx/9HKr8ctMqNafseZF45G9PGQ&#10;oGRmS84Go5TOk81KjSE2BNj4LeZe5eR34Rnkj8g87LQlsXMgGZtB+F4XkpdTIM4Cr17hsxEDJd+P&#10;X0BRjKC8RcOpQ5f5SR02lVGdbqPSU2KSHu/vlnVNA5XkutypwEo0V3DAmD5rcCxfWh4TCtMPaQPe&#10;U52A85JKHJ9jOgOvgJzZw5OxtuyG9Wxs+YflYlkAEaxR2ZnDIvb7jUV2FHm7ypdloipehSEcvCpk&#10;gxbq0+WehLHnO8VbT7CrImeh96BOW8x0+Z3GX4gvq5r363e7RP36odY/AQ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ZnEdWtkBAACY&#10;AwAADgAAAAAAAAAAAAAAAAAuAgAAZHJzL2Uyb0RvYy54bWxQSwECLQAUAAYACAAAACEAyx7wdtcA&#10;AAAFAQAADwAAAAAAAAAAAAAAAAAzBAAAZHJzL2Rvd25yZXYueG1sUEsFBgAAAAAEAAQA8wAAADcF&#10;AAAAAA==&#10;">
                <o:lock v:ext="edit" selection="t"/>
              </v:shape>
            </w:pict>
          </mc:Fallback>
        </mc:AlternateContent>
      </w:r>
      <w:r w:rsidRPr="00983358">
        <w:rPr>
          <w:rFonts w:ascii="Times New Roman" w:hAnsi="Times New Roman" w:cs="Times New Roman"/>
          <w:noProof/>
          <w:sz w:val="20"/>
          <w:szCs w:val="20"/>
          <w:lang w:val="en-IN" w:eastAsia="en-IN"/>
        </w:rPr>
        <mc:AlternateContent>
          <mc:Choice Requires="wps">
            <w:drawing>
              <wp:anchor distT="0" distB="0" distL="114300" distR="114300" simplePos="0" relativeHeight="251656192" behindDoc="0" locked="0" layoutInCell="1" allowOverlap="1" wp14:anchorId="5DB8AF51" wp14:editId="112AA253">
                <wp:simplePos x="0" y="0"/>
                <wp:positionH relativeFrom="column">
                  <wp:posOffset>0</wp:posOffset>
                </wp:positionH>
                <wp:positionV relativeFrom="paragraph">
                  <wp:posOffset>0</wp:posOffset>
                </wp:positionV>
                <wp:extent cx="635000" cy="635000"/>
                <wp:effectExtent l="9525" t="9525" r="12700" b="12700"/>
                <wp:wrapNone/>
                <wp:docPr id="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bf2QEAAJgDAAAOAAAAZHJzL2Uyb0RvYy54bWysU02P0zAQvSPxHyzfadKiriBqukJdlssC&#10;lbr8gKntJBa2x7LdJv33jN2PZeGGyMHyeOa9mXkzWd1P1rCjClGja/l8VnOmnECpXd/yH8+P7z5w&#10;FhM4CQadavlJRX6/fvtmNfpGLXBAI1VgROJiM/qWDyn5pqqiGJSFOEOvHDk7DBYSmaGvZICR2K2p&#10;FnV9V40YpA8oVIz0+nB28nXh7zol0veuiyox03KqLZUzlHOfz2q9gqYP4ActLmXAP1RhQTtKeqN6&#10;gATsEPRfVFaLgBG7NBNoK+w6LVTpgbqZ1390sxvAq9ILiRP9Tab4/2jFt+M2MC1bvuDMgaURfTok&#10;LJkZzW7QUqo82azU6GNDgI3bhtyrmNzOP6H4GZnDnTIkdg4kYzOA61UheT554izw6hU+G9FT8v34&#10;FSXFAOUtGk5dsJmf1GFTGdXpNio1JSbo8e79sq5poIJclzsVWEFzBfsQ0xeFluVLy2MKoPshbdA5&#10;qhPDvKSC41NMZ+AVkDM7fNTGlN0wjo0t/7hcLAsgotEyO3NYDP1+YwI7Qt6u8mWZqIpXYQEPThay&#10;QYH8fLkn0OZ8p3jjCHZV5Cz0HuVpGzJdfqfxF+LLqub9+t0uUS8/1PoX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FnPW39kBAACY&#10;AwAADgAAAAAAAAAAAAAAAAAuAgAAZHJzL2Uyb0RvYy54bWxQSwECLQAUAAYACAAAACEAyx7wdtcA&#10;AAAFAQAADwAAAAAAAAAAAAAAAAAzBAAAZHJzL2Rvd25yZXYueG1sUEsFBgAAAAAEAAQA8wAAADcF&#10;AAAAAA==&#10;">
                <o:lock v:ext="edit" selection="t"/>
              </v:shape>
            </w:pict>
          </mc:Fallback>
        </mc:AlternateContent>
      </w:r>
      <w:r w:rsidR="00A63EA9" w:rsidRPr="00983358">
        <w:rPr>
          <w:rFonts w:ascii="Times New Roman" w:hAnsi="Times New Roman" w:cs="Times New Roman"/>
          <w:noProof/>
          <w:sz w:val="20"/>
          <w:szCs w:val="20"/>
          <w:lang w:val="id-ID" w:eastAsia="id-ID"/>
        </w:rPr>
        <w:pict>
          <v:shapetype id="_x0000_t32" coordsize="21600,21600" o:spt="32" o:oned="t" path="m,l21600,21600e" filled="f">
            <v:path arrowok="t" fillok="f" o:connecttype="none"/>
            <o:lock v:ext="edit" shapetype="t"/>
          </v:shapetype>
          <v:shape id="1029" o:spid="_x0000_s1028" type="#_x0000_t32" style="position:absolute;left:0;text-align:left;margin-left:24.55pt;margin-top:92.75pt;width:6.15pt;height:7.3pt;flip:y;z-index:251659264;visibility:visible;mso-wrap-distance-left:0;mso-wrap-distance-right:0;mso-position-horizontal-relative:text;mso-position-vertical-relative:text;mso-width-relative:page;mso-height-relative:page">
            <v:stroke endarrow="block"/>
          </v:shape>
          <o:OLEObject Type="Embed" ProgID="Excel.Sheet.8" ShapeID="1029" DrawAspect="Content" ObjectID="_1698430973" r:id="rId10"/>
        </w:pict>
      </w:r>
      <w:r w:rsidRPr="00983358">
        <w:rPr>
          <w:rFonts w:ascii="Times New Roman" w:hAnsi="Times New Roman" w:cs="Times New Roman"/>
          <w:noProof/>
          <w:sz w:val="20"/>
          <w:szCs w:val="20"/>
          <w:lang w:val="en-IN" w:eastAsia="en-IN"/>
        </w:rPr>
        <mc:AlternateContent>
          <mc:Choice Requires="wps">
            <w:drawing>
              <wp:anchor distT="0" distB="0" distL="0" distR="0" simplePos="0" relativeHeight="251658240" behindDoc="0" locked="0" layoutInCell="1" allowOverlap="1" wp14:anchorId="2BA21336" wp14:editId="03C7B5EB">
                <wp:simplePos x="0" y="0"/>
                <wp:positionH relativeFrom="column">
                  <wp:posOffset>1857375</wp:posOffset>
                </wp:positionH>
                <wp:positionV relativeFrom="paragraph">
                  <wp:posOffset>1270635</wp:posOffset>
                </wp:positionV>
                <wp:extent cx="106045" cy="106045"/>
                <wp:effectExtent l="0" t="38100" r="65405" b="27305"/>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045" cy="1060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1030" o:spid="_x0000_s1026" type="#_x0000_t32" style="position:absolute;margin-left:146.25pt;margin-top:100.05pt;width:8.35pt;height:8.35pt;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N94QEAAKUDAAAOAAAAZHJzL2Uyb0RvYy54bWysU8GOEzEMvSPxD1HudKaFrmDU6R66LJcF&#10;Ku3CPU0yMxGZOHLSTvv32Gm3LHBD5BDZsf1sPzur2+PoxcFichBaOZ/VUtigwbjQt/Lb0/2b91Kk&#10;rIJRHoJt5ckmebt+/Wo1xcYuYABvLAoCCamZYiuHnGNTVUkPdlRpBtEGMnaAo8qkYl8ZVBOhj75a&#10;1PVNNQGaiKBtSvR6dzbKdcHvOqvz165LNgvfSqotlxvLveO7Wq9U06OKg9OXMtQ/VDEqFyjpFepO&#10;ZSX26P6CGp1GSNDlmYaxgq5z2pYeqJt5/Uc3j4OKtvRC5KR4pSn9P1j95bBF4QzNToqgRhrRvH5b&#10;eJliasi8CVvkzvQxPMYH0D+SCLAZVOhtqe/pFDmImax+C2ElRULfTZ/BkI/aZygkHTscRedd/M6B&#10;DE5EiGOZyuk6FXvMQtPjvL6p3y2l0GS6yJxLNQzDwRFT/mRhFCy0MmVUrh/yBkKg+QOeU6jDQ8rn&#10;wOcADg5w77wva+CDmFr5YblYlpoSeGfYyG4J+93GozgoXqRySsdkeemGsA+mgA1WmY8XOSvnSRa5&#10;UJXREXneSs42WiOFt/R3WDqX58OFSmaPNzk1OzCnLbKZNdqFQsBlb3nZXurF69fvWv8EAAD//wMA&#10;UEsDBBQABgAIAAAAIQCTqPIt4QAAAAsBAAAPAAAAZHJzL2Rvd25yZXYueG1sTI/LTsMwEEX3SPyD&#10;NUhsELVj1CpN41QIKKyqitDu3dgkUeNxFLtt8vcMK9jN4+jOmXw9uo5d7BBajwqSmQBmsfKmxVrB&#10;/mvzmAILUaPRnUerYLIB1sXtTa4z46/4aS9lrBmFYMi0gibGPuM8VI11Osx8b5F2335wOlI71NwM&#10;+krhruNSiAV3ukW60OjevjS2OpVnp+C13M03h4f9KKfqY1u+p6cdTm9K3d+Nzytg0Y7xD4ZffVKH&#10;gpyO/owmsE6BXMo5oVQIkQAj4kksJbAjTZJFCrzI+f8fih8AAAD//wMAUEsBAi0AFAAGAAgAAAAh&#10;ALaDOJL+AAAA4QEAABMAAAAAAAAAAAAAAAAAAAAAAFtDb250ZW50X1R5cGVzXS54bWxQSwECLQAU&#10;AAYACAAAACEAOP0h/9YAAACUAQAACwAAAAAAAAAAAAAAAAAvAQAAX3JlbHMvLnJlbHNQSwECLQAU&#10;AAYACAAAACEAOBMTfeEBAAClAwAADgAAAAAAAAAAAAAAAAAuAgAAZHJzL2Uyb0RvYy54bWxQSwEC&#10;LQAUAAYACAAAACEAk6jyLeEAAAALAQAADwAAAAAAAAAAAAAAAAA7BAAAZHJzL2Rvd25yZXYueG1s&#10;UEsFBgAAAAAEAAQA8wAAAEkFAAAAAA==&#10;">
                <v:stroke endarrow="block"/>
              </v:shape>
            </w:pict>
          </mc:Fallback>
        </mc:AlternateContent>
      </w:r>
      <w:r w:rsidR="005F582E" w:rsidRPr="00983358">
        <w:rPr>
          <w:rFonts w:ascii="Times New Roman" w:hAnsi="Times New Roman" w:cs="Times New Roman"/>
          <w:noProof/>
          <w:sz w:val="20"/>
          <w:szCs w:val="20"/>
          <w:lang w:val="id-ID" w:eastAsia="id-ID"/>
        </w:rPr>
        <w:object w:dxaOrig="9975" w:dyaOrig="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32" o:spid="_x0000_i1025" type="#_x0000_t75" style="width:217.8pt;height:147.6pt;visibility:visible;mso-wrap-distance-left:0;mso-wrap-distance-right:0" o:ole="">
            <v:imagedata r:id="rId11" o:title="" embosscolor="white"/>
          </v:shape>
          <o:OLEObject Type="Embed" ProgID="Excel.Chart.8" ShapeID="1032" DrawAspect="Content" ObjectID="_1698430972" r:id="rId12"/>
        </w:object>
      </w:r>
    </w:p>
    <w:p w:rsidR="00130960" w:rsidRPr="00983358" w:rsidRDefault="00130960" w:rsidP="00983358">
      <w:pPr>
        <w:pStyle w:val="Default"/>
        <w:spacing w:line="360" w:lineRule="auto"/>
        <w:jc w:val="both"/>
        <w:rPr>
          <w:rFonts w:ascii="Times New Roman" w:hAnsi="Times New Roman" w:cs="Times New Roman"/>
          <w:b/>
          <w:sz w:val="20"/>
          <w:szCs w:val="20"/>
        </w:rPr>
      </w:pP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Fig1- Acute lymphoblastic leukemia Peripheral smear finding showing Lymphoblast cells with high N/C ratio</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noProof/>
          <w:sz w:val="20"/>
          <w:szCs w:val="20"/>
          <w:lang w:val="en-IN" w:eastAsia="en-IN"/>
        </w:rPr>
        <w:lastRenderedPageBreak/>
        <w:drawing>
          <wp:inline distT="0" distB="0" distL="0" distR="0" wp14:anchorId="1F9AADCC" wp14:editId="0C0A3225">
            <wp:extent cx="2771651" cy="1995055"/>
            <wp:effectExtent l="19050" t="0" r="0" b="5195"/>
            <wp:docPr id="1034" name="Picture 2" descr="C:\Users\admin\Downloads\IMG-20210731-WA0007__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3" cstate="print"/>
                    <a:srcRect/>
                    <a:stretch/>
                  </pic:blipFill>
                  <pic:spPr>
                    <a:xfrm>
                      <a:off x="0" y="0"/>
                      <a:ext cx="2771651" cy="1995055"/>
                    </a:xfrm>
                    <a:prstGeom prst="rect">
                      <a:avLst/>
                    </a:prstGeom>
                    <a:ln>
                      <a:noFill/>
                    </a:ln>
                  </pic:spPr>
                </pic:pic>
              </a:graphicData>
            </a:graphic>
          </wp:inline>
        </w:drawing>
      </w:r>
    </w:p>
    <w:p w:rsidR="00130960" w:rsidRPr="00983358" w:rsidRDefault="00130960" w:rsidP="00983358">
      <w:pPr>
        <w:pStyle w:val="Default"/>
        <w:spacing w:line="360" w:lineRule="auto"/>
        <w:jc w:val="both"/>
        <w:rPr>
          <w:rFonts w:ascii="Times New Roman" w:hAnsi="Times New Roman" w:cs="Times New Roman"/>
          <w:sz w:val="20"/>
          <w:szCs w:val="20"/>
        </w:rPr>
      </w:pPr>
    </w:p>
    <w:p w:rsidR="00130960" w:rsidRPr="00983358" w:rsidRDefault="005F582E" w:rsidP="00983358">
      <w:pPr>
        <w:pStyle w:val="Default"/>
        <w:spacing w:line="360" w:lineRule="auto"/>
        <w:jc w:val="both"/>
        <w:rPr>
          <w:rFonts w:ascii="Times New Roman" w:hAnsi="Times New Roman" w:cs="Times New Roman"/>
          <w:sz w:val="20"/>
          <w:szCs w:val="20"/>
        </w:rPr>
      </w:pPr>
      <w:proofErr w:type="gramStart"/>
      <w:r w:rsidRPr="00983358">
        <w:rPr>
          <w:rFonts w:ascii="Times New Roman" w:hAnsi="Times New Roman" w:cs="Times New Roman"/>
          <w:sz w:val="20"/>
          <w:szCs w:val="20"/>
        </w:rPr>
        <w:t>Fig 2-Acute lymphoblastic leukemia- Bone marrow aspirate smear showing infiltration by Lymphoblast cells.</w:t>
      </w:r>
      <w:proofErr w:type="gramEnd"/>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noProof/>
          <w:sz w:val="20"/>
          <w:szCs w:val="20"/>
          <w:lang w:val="en-IN" w:eastAsia="en-IN"/>
        </w:rPr>
        <w:drawing>
          <wp:inline distT="0" distB="0" distL="0" distR="0" wp14:anchorId="7E327068" wp14:editId="700F441C">
            <wp:extent cx="2586931" cy="2126512"/>
            <wp:effectExtent l="19050" t="0" r="3869" b="0"/>
            <wp:docPr id="1035" name="Picture 1" descr="C:\Users\Kapil01\Downloads\IMG-20210818-WA0043__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cstate="print"/>
                    <a:srcRect/>
                    <a:stretch/>
                  </pic:blipFill>
                  <pic:spPr>
                    <a:xfrm>
                      <a:off x="0" y="0"/>
                      <a:ext cx="2586931" cy="2126512"/>
                    </a:xfrm>
                    <a:prstGeom prst="rect">
                      <a:avLst/>
                    </a:prstGeom>
                    <a:ln>
                      <a:noFill/>
                    </a:ln>
                  </pic:spPr>
                </pic:pic>
              </a:graphicData>
            </a:graphic>
          </wp:inline>
        </w:drawing>
      </w:r>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noProof/>
          <w:sz w:val="20"/>
          <w:szCs w:val="20"/>
          <w:lang w:val="en-IN" w:eastAsia="en-IN"/>
        </w:rPr>
        <w:drawing>
          <wp:inline distT="0" distB="0" distL="0" distR="0" wp14:anchorId="14B4C974" wp14:editId="76A1348A">
            <wp:extent cx="2586931" cy="2013098"/>
            <wp:effectExtent l="19050" t="0" r="3869" b="0"/>
            <wp:docPr id="1036" name="Picture 2" descr="C:\Users\Kapil01\Downloads\IMG-20210818-WA0044__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5" cstate="print"/>
                    <a:srcRect/>
                    <a:stretch/>
                  </pic:blipFill>
                  <pic:spPr>
                    <a:xfrm>
                      <a:off x="0" y="0"/>
                      <a:ext cx="2586931" cy="2013098"/>
                    </a:xfrm>
                    <a:prstGeom prst="rect">
                      <a:avLst/>
                    </a:prstGeom>
                    <a:ln>
                      <a:noFill/>
                    </a:ln>
                  </pic:spPr>
                </pic:pic>
              </a:graphicData>
            </a:graphic>
          </wp:inline>
        </w:drawing>
      </w:r>
    </w:p>
    <w:p w:rsidR="00130960" w:rsidRPr="00983358" w:rsidRDefault="00130960" w:rsidP="00983358">
      <w:pPr>
        <w:pStyle w:val="Default"/>
        <w:spacing w:line="360" w:lineRule="auto"/>
        <w:jc w:val="both"/>
        <w:rPr>
          <w:rFonts w:ascii="Times New Roman" w:hAnsi="Times New Roman" w:cs="Times New Roman"/>
          <w:b/>
          <w:sz w:val="20"/>
          <w:szCs w:val="20"/>
        </w:rPr>
      </w:pPr>
    </w:p>
    <w:p w:rsidR="00130960" w:rsidRPr="00983358" w:rsidRDefault="005F582E"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sz w:val="20"/>
          <w:szCs w:val="20"/>
        </w:rPr>
        <w:t>Fig-</w:t>
      </w:r>
      <w:r w:rsidR="00983358">
        <w:rPr>
          <w:rFonts w:ascii="Times New Roman" w:hAnsi="Times New Roman" w:cs="Times New Roman"/>
          <w:b/>
          <w:sz w:val="20"/>
          <w:szCs w:val="20"/>
        </w:rPr>
        <w:t xml:space="preserve">3 </w:t>
      </w:r>
      <w:r w:rsidRPr="00983358">
        <w:rPr>
          <w:rFonts w:ascii="Times New Roman" w:hAnsi="Times New Roman" w:cs="Times New Roman"/>
          <w:sz w:val="20"/>
          <w:szCs w:val="20"/>
        </w:rPr>
        <w:t xml:space="preserve">Acute </w:t>
      </w:r>
      <w:proofErr w:type="spellStart"/>
      <w:r w:rsidRPr="00983358">
        <w:rPr>
          <w:rFonts w:ascii="Times New Roman" w:hAnsi="Times New Roman" w:cs="Times New Roman"/>
          <w:sz w:val="20"/>
          <w:szCs w:val="20"/>
        </w:rPr>
        <w:t>myeloblastic</w:t>
      </w:r>
      <w:proofErr w:type="spellEnd"/>
      <w:r w:rsidRPr="00983358">
        <w:rPr>
          <w:rFonts w:ascii="Times New Roman" w:hAnsi="Times New Roman" w:cs="Times New Roman"/>
          <w:sz w:val="20"/>
          <w:szCs w:val="20"/>
        </w:rPr>
        <w:t xml:space="preserve"> leukemia- Bone marrow aspirate smear showing all stages of maturation by </w:t>
      </w:r>
      <w:proofErr w:type="spellStart"/>
      <w:r w:rsidRPr="00983358">
        <w:rPr>
          <w:rFonts w:ascii="Times New Roman" w:hAnsi="Times New Roman" w:cs="Times New Roman"/>
          <w:sz w:val="20"/>
          <w:szCs w:val="20"/>
        </w:rPr>
        <w:t>myeloblast</w:t>
      </w:r>
      <w:proofErr w:type="spellEnd"/>
      <w:r w:rsidRPr="00983358">
        <w:rPr>
          <w:rFonts w:ascii="Times New Roman" w:hAnsi="Times New Roman" w:cs="Times New Roman"/>
          <w:sz w:val="20"/>
          <w:szCs w:val="20"/>
        </w:rPr>
        <w:t xml:space="preserve"> cells, </w:t>
      </w:r>
      <w:proofErr w:type="spellStart"/>
      <w:r w:rsidRPr="00983358">
        <w:rPr>
          <w:rFonts w:ascii="Times New Roman" w:hAnsi="Times New Roman" w:cs="Times New Roman"/>
          <w:sz w:val="20"/>
          <w:szCs w:val="20"/>
        </w:rPr>
        <w:t>myelocyte</w:t>
      </w:r>
      <w:proofErr w:type="spellEnd"/>
      <w:r w:rsidRPr="00983358">
        <w:rPr>
          <w:rFonts w:ascii="Times New Roman" w:hAnsi="Times New Roman" w:cs="Times New Roman"/>
          <w:sz w:val="20"/>
          <w:szCs w:val="20"/>
        </w:rPr>
        <w:t xml:space="preserve">, </w:t>
      </w:r>
      <w:proofErr w:type="spellStart"/>
      <w:r w:rsidRPr="00983358">
        <w:rPr>
          <w:rFonts w:ascii="Times New Roman" w:hAnsi="Times New Roman" w:cs="Times New Roman"/>
          <w:sz w:val="20"/>
          <w:szCs w:val="20"/>
        </w:rPr>
        <w:t>metamyelocyte</w:t>
      </w:r>
      <w:proofErr w:type="spellEnd"/>
      <w:r w:rsidRPr="00983358">
        <w:rPr>
          <w:rFonts w:ascii="Times New Roman" w:hAnsi="Times New Roman" w:cs="Times New Roman"/>
          <w:sz w:val="20"/>
          <w:szCs w:val="20"/>
        </w:rPr>
        <w:t>.</w:t>
      </w:r>
    </w:p>
    <w:p w:rsidR="00130960" w:rsidRPr="00983358" w:rsidRDefault="00130960" w:rsidP="00983358">
      <w:pPr>
        <w:pStyle w:val="Default"/>
        <w:spacing w:line="360" w:lineRule="auto"/>
        <w:jc w:val="both"/>
        <w:rPr>
          <w:rFonts w:ascii="Times New Roman" w:hAnsi="Times New Roman" w:cs="Times New Roman"/>
          <w:b/>
          <w:sz w:val="20"/>
          <w:szCs w:val="20"/>
        </w:rPr>
      </w:pPr>
    </w:p>
    <w:p w:rsidR="00130960" w:rsidRPr="00983358" w:rsidRDefault="00983358" w:rsidP="00983358">
      <w:pPr>
        <w:pStyle w:val="Default"/>
        <w:spacing w:line="360" w:lineRule="auto"/>
        <w:jc w:val="both"/>
        <w:rPr>
          <w:rFonts w:ascii="Times New Roman" w:hAnsi="Times New Roman" w:cs="Times New Roman"/>
          <w:b/>
          <w:sz w:val="20"/>
          <w:szCs w:val="20"/>
        </w:rPr>
      </w:pPr>
      <w:r w:rsidRPr="00983358">
        <w:rPr>
          <w:rFonts w:ascii="Times New Roman" w:hAnsi="Times New Roman" w:cs="Times New Roman"/>
          <w:b/>
          <w:sz w:val="20"/>
          <w:szCs w:val="20"/>
        </w:rPr>
        <w:t>Discussion</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Acute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 xml:space="preserve">- Acute leukemia are defined as neoplasm with more than 20% blasts in peripheral smear / bone </w:t>
      </w:r>
      <w:proofErr w:type="gramStart"/>
      <w:r w:rsidRPr="00983358">
        <w:rPr>
          <w:rFonts w:ascii="Times New Roman" w:hAnsi="Times New Roman" w:cs="Times New Roman"/>
          <w:sz w:val="20"/>
          <w:szCs w:val="20"/>
        </w:rPr>
        <w:t>marrow(</w:t>
      </w:r>
      <w:proofErr w:type="gramEnd"/>
      <w:r w:rsidRPr="00983358">
        <w:rPr>
          <w:rFonts w:ascii="Times New Roman" w:hAnsi="Times New Roman" w:cs="Times New Roman"/>
          <w:sz w:val="20"/>
          <w:szCs w:val="20"/>
        </w:rPr>
        <w:t xml:space="preserve">WHO). Acute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 xml:space="preserve"> comprise a large number of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 xml:space="preserve"> which is differ in </w:t>
      </w:r>
      <w:proofErr w:type="gramStart"/>
      <w:r w:rsidRPr="00983358">
        <w:rPr>
          <w:rFonts w:ascii="Times New Roman" w:hAnsi="Times New Roman" w:cs="Times New Roman"/>
          <w:sz w:val="20"/>
          <w:szCs w:val="20"/>
        </w:rPr>
        <w:t>etiology ,</w:t>
      </w:r>
      <w:proofErr w:type="gramEnd"/>
      <w:r w:rsidRPr="00983358">
        <w:rPr>
          <w:rFonts w:ascii="Times New Roman" w:hAnsi="Times New Roman" w:cs="Times New Roman"/>
          <w:sz w:val="20"/>
          <w:szCs w:val="20"/>
        </w:rPr>
        <w:t xml:space="preserve"> pathogenesis, morphology, course and prognosis. </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lastRenderedPageBreak/>
        <w:t xml:space="preserve">Broadly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 xml:space="preserve"> are divided into acute myeloid </w:t>
      </w:r>
      <w:proofErr w:type="spellStart"/>
      <w:r w:rsidRPr="00983358">
        <w:rPr>
          <w:rFonts w:ascii="Times New Roman" w:hAnsi="Times New Roman" w:cs="Times New Roman"/>
          <w:sz w:val="20"/>
          <w:szCs w:val="20"/>
        </w:rPr>
        <w:t>leukemia</w:t>
      </w:r>
      <w:proofErr w:type="gramStart"/>
      <w:r w:rsidRPr="00983358">
        <w:rPr>
          <w:rFonts w:ascii="Times New Roman" w:hAnsi="Times New Roman" w:cs="Times New Roman"/>
          <w:sz w:val="20"/>
          <w:szCs w:val="20"/>
        </w:rPr>
        <w:t>,acute</w:t>
      </w:r>
      <w:proofErr w:type="spellEnd"/>
      <w:proofErr w:type="gramEnd"/>
      <w:r w:rsidRPr="00983358">
        <w:rPr>
          <w:rFonts w:ascii="Times New Roman" w:hAnsi="Times New Roman" w:cs="Times New Roman"/>
          <w:sz w:val="20"/>
          <w:szCs w:val="20"/>
        </w:rPr>
        <w:t xml:space="preserve"> lymphoid leukemia and leukemia of ambiguous lineage.</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Acute lymphoblastic leukemia is the hematologic </w:t>
      </w:r>
      <w:proofErr w:type="spellStart"/>
      <w:r w:rsidRPr="00983358">
        <w:rPr>
          <w:rFonts w:ascii="Times New Roman" w:hAnsi="Times New Roman" w:cs="Times New Roman"/>
          <w:sz w:val="20"/>
          <w:szCs w:val="20"/>
        </w:rPr>
        <w:t>malignancyof</w:t>
      </w:r>
      <w:proofErr w:type="spellEnd"/>
      <w:r w:rsidRPr="00983358">
        <w:rPr>
          <w:rFonts w:ascii="Times New Roman" w:hAnsi="Times New Roman" w:cs="Times New Roman"/>
          <w:sz w:val="20"/>
          <w:szCs w:val="20"/>
        </w:rPr>
        <w:t xml:space="preserve"> lymphoid stem cells that originate in the lymphoid precursors of bone </w:t>
      </w:r>
      <w:proofErr w:type="gramStart"/>
      <w:r w:rsidRPr="00983358">
        <w:rPr>
          <w:rFonts w:ascii="Times New Roman" w:hAnsi="Times New Roman" w:cs="Times New Roman"/>
          <w:sz w:val="20"/>
          <w:szCs w:val="20"/>
        </w:rPr>
        <w:t>marrow ,lymph</w:t>
      </w:r>
      <w:proofErr w:type="gramEnd"/>
      <w:r w:rsidRPr="00983358">
        <w:rPr>
          <w:rFonts w:ascii="Times New Roman" w:hAnsi="Times New Roman" w:cs="Times New Roman"/>
          <w:sz w:val="20"/>
          <w:szCs w:val="20"/>
        </w:rPr>
        <w:t xml:space="preserve"> nodes and thymus.75-80% of ALL cases are pre B cells and 15-20% cases are of the T cell lineage.</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bCs/>
          <w:iCs/>
          <w:sz w:val="20"/>
          <w:szCs w:val="20"/>
        </w:rPr>
        <w:t xml:space="preserve">ALL is most common cancer in children under 15 years of </w:t>
      </w:r>
      <w:proofErr w:type="spellStart"/>
      <w:r w:rsidRPr="00983358">
        <w:rPr>
          <w:rFonts w:ascii="Times New Roman" w:hAnsi="Times New Roman" w:cs="Times New Roman"/>
          <w:bCs/>
          <w:iCs/>
          <w:sz w:val="20"/>
          <w:szCs w:val="20"/>
        </w:rPr>
        <w:t>age</w:t>
      </w:r>
      <w:r w:rsidRPr="00983358">
        <w:rPr>
          <w:rFonts w:ascii="Times New Roman" w:hAnsi="Times New Roman" w:cs="Times New Roman"/>
          <w:b/>
          <w:i/>
          <w:sz w:val="20"/>
          <w:szCs w:val="20"/>
        </w:rPr>
        <w:t>.</w:t>
      </w:r>
      <w:r w:rsidRPr="00983358">
        <w:rPr>
          <w:rFonts w:ascii="Times New Roman" w:hAnsi="Times New Roman" w:cs="Times New Roman"/>
          <w:sz w:val="20"/>
          <w:szCs w:val="20"/>
        </w:rPr>
        <w:t>Signs</w:t>
      </w:r>
      <w:proofErr w:type="spellEnd"/>
      <w:r w:rsidRPr="00983358">
        <w:rPr>
          <w:rFonts w:ascii="Times New Roman" w:hAnsi="Times New Roman" w:cs="Times New Roman"/>
          <w:sz w:val="20"/>
          <w:szCs w:val="20"/>
        </w:rPr>
        <w:t xml:space="preserve"> and symptoms result from involvement of </w:t>
      </w:r>
      <w:proofErr w:type="spellStart"/>
      <w:r w:rsidRPr="00983358">
        <w:rPr>
          <w:rFonts w:ascii="Times New Roman" w:hAnsi="Times New Roman" w:cs="Times New Roman"/>
          <w:sz w:val="20"/>
          <w:szCs w:val="20"/>
        </w:rPr>
        <w:t>extramedullary</w:t>
      </w:r>
      <w:proofErr w:type="spellEnd"/>
      <w:r w:rsidRPr="00983358">
        <w:rPr>
          <w:rFonts w:ascii="Times New Roman" w:hAnsi="Times New Roman" w:cs="Times New Roman"/>
          <w:sz w:val="20"/>
          <w:szCs w:val="20"/>
        </w:rPr>
        <w:t xml:space="preserve"> sites or marrow failure due to replacement of marrow by leukemic blast </w:t>
      </w:r>
      <w:proofErr w:type="spellStart"/>
      <w:r w:rsidRPr="00983358">
        <w:rPr>
          <w:rFonts w:ascii="Times New Roman" w:hAnsi="Times New Roman" w:cs="Times New Roman"/>
          <w:sz w:val="20"/>
          <w:szCs w:val="20"/>
        </w:rPr>
        <w:t>cells.signs</w:t>
      </w:r>
      <w:proofErr w:type="spellEnd"/>
      <w:r w:rsidRPr="00983358">
        <w:rPr>
          <w:rFonts w:ascii="Times New Roman" w:hAnsi="Times New Roman" w:cs="Times New Roman"/>
          <w:sz w:val="20"/>
          <w:szCs w:val="20"/>
        </w:rPr>
        <w:t xml:space="preserve"> and symptoms include </w:t>
      </w:r>
      <w:proofErr w:type="spellStart"/>
      <w:r w:rsidRPr="00983358">
        <w:rPr>
          <w:rFonts w:ascii="Times New Roman" w:hAnsi="Times New Roman" w:cs="Times New Roman"/>
          <w:sz w:val="20"/>
          <w:szCs w:val="20"/>
        </w:rPr>
        <w:t>fatigue</w:t>
      </w:r>
      <w:proofErr w:type="gramStart"/>
      <w:r w:rsidRPr="00983358">
        <w:rPr>
          <w:rFonts w:ascii="Times New Roman" w:hAnsi="Times New Roman" w:cs="Times New Roman"/>
          <w:sz w:val="20"/>
          <w:szCs w:val="20"/>
        </w:rPr>
        <w:t>,bone</w:t>
      </w:r>
      <w:proofErr w:type="spellEnd"/>
      <w:proofErr w:type="gramEnd"/>
      <w:r w:rsidRPr="00983358">
        <w:rPr>
          <w:rFonts w:ascii="Times New Roman" w:hAnsi="Times New Roman" w:cs="Times New Roman"/>
          <w:sz w:val="20"/>
          <w:szCs w:val="20"/>
        </w:rPr>
        <w:t xml:space="preserve"> and joint </w:t>
      </w:r>
      <w:proofErr w:type="spellStart"/>
      <w:r w:rsidRPr="00983358">
        <w:rPr>
          <w:rFonts w:ascii="Times New Roman" w:hAnsi="Times New Roman" w:cs="Times New Roman"/>
          <w:sz w:val="20"/>
          <w:szCs w:val="20"/>
        </w:rPr>
        <w:t>pain,fever,lymphadenopathy,spleeenomegaly,hepatomegaly,bleeding</w:t>
      </w:r>
      <w:proofErr w:type="spellEnd"/>
      <w:r w:rsidRPr="00983358">
        <w:rPr>
          <w:rFonts w:ascii="Times New Roman" w:hAnsi="Times New Roman" w:cs="Times New Roman"/>
          <w:sz w:val="20"/>
          <w:szCs w:val="20"/>
        </w:rPr>
        <w:t xml:space="preserve"> manifestations.</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Acute myeloid leukemia is the hematologic malignancy of the cells of myeloid lineage with blast more than 20% in the peripheral blood or bone marrow.</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AML is most common acute </w:t>
      </w:r>
      <w:proofErr w:type="spellStart"/>
      <w:r w:rsidRPr="00983358">
        <w:rPr>
          <w:rFonts w:ascii="Times New Roman" w:hAnsi="Times New Roman" w:cs="Times New Roman"/>
          <w:sz w:val="20"/>
          <w:szCs w:val="20"/>
        </w:rPr>
        <w:t>leukemias</w:t>
      </w:r>
      <w:proofErr w:type="spellEnd"/>
      <w:r w:rsidRPr="00983358">
        <w:rPr>
          <w:rFonts w:ascii="Times New Roman" w:hAnsi="Times New Roman" w:cs="Times New Roman"/>
          <w:sz w:val="20"/>
          <w:szCs w:val="20"/>
        </w:rPr>
        <w:t xml:space="preserve"> is adults.[3]Clinical manifestations of AML are due to accumulation of malignant poorly differentiated myeloid cells  in the bone marrow ,peripheral blood and other </w:t>
      </w:r>
      <w:proofErr w:type="spellStart"/>
      <w:r w:rsidRPr="00983358">
        <w:rPr>
          <w:rFonts w:ascii="Times New Roman" w:hAnsi="Times New Roman" w:cs="Times New Roman"/>
          <w:sz w:val="20"/>
          <w:szCs w:val="20"/>
        </w:rPr>
        <w:t>organs.fatigue</w:t>
      </w:r>
      <w:proofErr w:type="spellEnd"/>
      <w:r w:rsidRPr="00983358">
        <w:rPr>
          <w:rFonts w:ascii="Times New Roman" w:hAnsi="Times New Roman" w:cs="Times New Roman"/>
          <w:sz w:val="20"/>
          <w:szCs w:val="20"/>
        </w:rPr>
        <w:t xml:space="preserve"> ,anorexia and weight loss are common complaints.</w:t>
      </w:r>
    </w:p>
    <w:p w:rsidR="00130960" w:rsidRPr="00983358" w:rsidRDefault="005F582E" w:rsidP="00983358">
      <w:pPr>
        <w:pStyle w:val="Default"/>
        <w:spacing w:line="360" w:lineRule="auto"/>
        <w:jc w:val="both"/>
        <w:rPr>
          <w:rFonts w:ascii="Times New Roman" w:hAnsi="Times New Roman" w:cs="Times New Roman"/>
          <w:sz w:val="20"/>
          <w:szCs w:val="20"/>
        </w:rPr>
      </w:pPr>
      <w:r w:rsidRPr="00983358">
        <w:rPr>
          <w:rFonts w:ascii="Times New Roman" w:hAnsi="Times New Roman" w:cs="Times New Roman"/>
          <w:sz w:val="20"/>
          <w:szCs w:val="20"/>
        </w:rPr>
        <w:t xml:space="preserve">Hematological findings-hemoglobin is </w:t>
      </w:r>
      <w:proofErr w:type="spellStart"/>
      <w:r w:rsidRPr="00983358">
        <w:rPr>
          <w:rFonts w:ascii="Times New Roman" w:hAnsi="Times New Roman" w:cs="Times New Roman"/>
          <w:sz w:val="20"/>
          <w:szCs w:val="20"/>
        </w:rPr>
        <w:t>decreased</w:t>
      </w:r>
      <w:proofErr w:type="gramStart"/>
      <w:r w:rsidRPr="00983358">
        <w:rPr>
          <w:rFonts w:ascii="Times New Roman" w:hAnsi="Times New Roman" w:cs="Times New Roman"/>
          <w:sz w:val="20"/>
          <w:szCs w:val="20"/>
        </w:rPr>
        <w:t>,white</w:t>
      </w:r>
      <w:proofErr w:type="spellEnd"/>
      <w:proofErr w:type="gramEnd"/>
      <w:r w:rsidRPr="00983358">
        <w:rPr>
          <w:rFonts w:ascii="Times New Roman" w:hAnsi="Times New Roman" w:cs="Times New Roman"/>
          <w:sz w:val="20"/>
          <w:szCs w:val="20"/>
        </w:rPr>
        <w:t xml:space="preserve"> cell count is markedly elevated with blast more than 20% and immature myeloid </w:t>
      </w:r>
      <w:proofErr w:type="spellStart"/>
      <w:r w:rsidRPr="00983358">
        <w:rPr>
          <w:rFonts w:ascii="Times New Roman" w:hAnsi="Times New Roman" w:cs="Times New Roman"/>
          <w:sz w:val="20"/>
          <w:szCs w:val="20"/>
        </w:rPr>
        <w:t>precursors.There</w:t>
      </w:r>
      <w:proofErr w:type="spellEnd"/>
      <w:r w:rsidRPr="00983358">
        <w:rPr>
          <w:rFonts w:ascii="Times New Roman" w:hAnsi="Times New Roman" w:cs="Times New Roman"/>
          <w:sz w:val="20"/>
          <w:szCs w:val="20"/>
        </w:rPr>
        <w:t xml:space="preserve"> may be thrombocytopenia.</w:t>
      </w:r>
    </w:p>
    <w:p w:rsidR="00130960" w:rsidRPr="00983358" w:rsidRDefault="005F582E" w:rsidP="00983358">
      <w:pPr>
        <w:autoSpaceDE w:val="0"/>
        <w:autoSpaceDN w:val="0"/>
        <w:adjustRightInd w:val="0"/>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rPr>
        <w:t>Risk factor for acute leukemia include</w:t>
      </w:r>
      <w:r w:rsidRPr="00983358">
        <w:rPr>
          <w:rFonts w:ascii="Times New Roman" w:hAnsi="Times New Roman" w:cs="Times New Roman"/>
          <w:sz w:val="20"/>
          <w:szCs w:val="20"/>
          <w:lang w:val="en-US"/>
        </w:rPr>
        <w:t xml:space="preserve"> exposure to chemicals caused</w:t>
      </w:r>
      <w:r w:rsidRPr="00983358">
        <w:rPr>
          <w:rFonts w:ascii="Times New Roman" w:hAnsi="Times New Roman" w:cs="Times New Roman"/>
          <w:sz w:val="20"/>
          <w:szCs w:val="20"/>
        </w:rPr>
        <w:t xml:space="preserve"> DNA damage , congenital disease and gene polymorphism associated with impaired DNA repair for DNA damage. Identified occupational , environmental , lifestyle – related and medical risk factor for development of acute leukemia are discussed below</w:t>
      </w:r>
      <w:r w:rsidRPr="00983358">
        <w:rPr>
          <w:rFonts w:ascii="Times New Roman" w:hAnsi="Times New Roman" w:cs="Times New Roman"/>
          <w:sz w:val="20"/>
          <w:szCs w:val="20"/>
          <w:lang w:val="en-US"/>
        </w:rPr>
        <w:t>.</w:t>
      </w:r>
    </w:p>
    <w:p w:rsidR="00130960" w:rsidRPr="00983358" w:rsidRDefault="005F582E" w:rsidP="00983358">
      <w:pPr>
        <w:autoSpaceDE w:val="0"/>
        <w:autoSpaceDN w:val="0"/>
        <w:adjustRightInd w:val="0"/>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 xml:space="preserve">Age and race are important factors in the incidence of </w:t>
      </w:r>
      <w:proofErr w:type="spellStart"/>
      <w:r w:rsidRPr="00983358">
        <w:rPr>
          <w:rFonts w:ascii="Times New Roman" w:hAnsi="Times New Roman" w:cs="Times New Roman"/>
          <w:sz w:val="20"/>
          <w:szCs w:val="20"/>
          <w:lang w:val="en-US"/>
        </w:rPr>
        <w:t>leukemias</w:t>
      </w:r>
      <w:proofErr w:type="spellEnd"/>
      <w:r w:rsidRPr="00983358">
        <w:rPr>
          <w:rFonts w:ascii="Times New Roman" w:hAnsi="Times New Roman" w:cs="Times New Roman"/>
          <w:sz w:val="20"/>
          <w:szCs w:val="20"/>
          <w:lang w:val="en-US"/>
        </w:rPr>
        <w:t xml:space="preserve">. </w:t>
      </w:r>
      <w:proofErr w:type="spellStart"/>
      <w:r w:rsidRPr="00983358">
        <w:rPr>
          <w:rFonts w:ascii="Times New Roman" w:hAnsi="Times New Roman" w:cs="Times New Roman"/>
          <w:color w:val="000000"/>
          <w:sz w:val="20"/>
          <w:szCs w:val="20"/>
          <w:lang w:val="en-US"/>
        </w:rPr>
        <w:t>Leukemias</w:t>
      </w:r>
      <w:proofErr w:type="spellEnd"/>
      <w:r w:rsidRPr="00983358">
        <w:rPr>
          <w:rFonts w:ascii="Times New Roman" w:hAnsi="Times New Roman" w:cs="Times New Roman"/>
          <w:color w:val="000000"/>
          <w:sz w:val="20"/>
          <w:szCs w:val="20"/>
          <w:lang w:val="en-US"/>
        </w:rPr>
        <w:t xml:space="preserve"> affects all age </w:t>
      </w:r>
      <w:proofErr w:type="spellStart"/>
      <w:r w:rsidRPr="00983358">
        <w:rPr>
          <w:rFonts w:ascii="Times New Roman" w:hAnsi="Times New Roman" w:cs="Times New Roman"/>
          <w:color w:val="000000"/>
          <w:sz w:val="20"/>
          <w:szCs w:val="20"/>
          <w:lang w:val="en-US"/>
        </w:rPr>
        <w:t>groups.Its</w:t>
      </w:r>
      <w:proofErr w:type="spellEnd"/>
      <w:r w:rsidRPr="00983358">
        <w:rPr>
          <w:rFonts w:ascii="Times New Roman" w:hAnsi="Times New Roman" w:cs="Times New Roman"/>
          <w:color w:val="000000"/>
          <w:sz w:val="20"/>
          <w:szCs w:val="20"/>
          <w:lang w:val="en-US"/>
        </w:rPr>
        <w:t xml:space="preserve"> distribution is based on the type </w:t>
      </w:r>
      <w:proofErr w:type="spellStart"/>
      <w:r w:rsidRPr="00983358">
        <w:rPr>
          <w:rFonts w:ascii="Times New Roman" w:hAnsi="Times New Roman" w:cs="Times New Roman"/>
          <w:color w:val="000000"/>
          <w:sz w:val="20"/>
          <w:szCs w:val="20"/>
          <w:lang w:val="en-US"/>
        </w:rPr>
        <w:t>ofthe</w:t>
      </w:r>
      <w:proofErr w:type="spellEnd"/>
      <w:r w:rsidRPr="00983358">
        <w:rPr>
          <w:rFonts w:ascii="Times New Roman" w:hAnsi="Times New Roman" w:cs="Times New Roman"/>
          <w:color w:val="000000"/>
          <w:sz w:val="20"/>
          <w:szCs w:val="20"/>
          <w:lang w:val="en-US"/>
        </w:rPr>
        <w:t xml:space="preserve"> leukemia. Acute lymphoblastic leukemia(ALL)is more common in children and adolescent age group which accounts for approximately75% of all cases in children under 20 years of age and about one </w:t>
      </w:r>
      <w:proofErr w:type="spellStart"/>
      <w:r w:rsidRPr="00983358">
        <w:rPr>
          <w:rFonts w:ascii="Times New Roman" w:hAnsi="Times New Roman" w:cs="Times New Roman"/>
          <w:color w:val="000000"/>
          <w:sz w:val="20"/>
          <w:szCs w:val="20"/>
          <w:lang w:val="en-US"/>
        </w:rPr>
        <w:t>fourthof</w:t>
      </w:r>
      <w:proofErr w:type="spellEnd"/>
      <w:r w:rsidRPr="00983358">
        <w:rPr>
          <w:rFonts w:ascii="Times New Roman" w:hAnsi="Times New Roman" w:cs="Times New Roman"/>
          <w:color w:val="000000"/>
          <w:sz w:val="20"/>
          <w:szCs w:val="20"/>
          <w:lang w:val="en-US"/>
        </w:rPr>
        <w:t xml:space="preserve"> all pediatric cancers. The peak </w:t>
      </w:r>
      <w:proofErr w:type="gramStart"/>
      <w:r w:rsidRPr="00983358">
        <w:rPr>
          <w:rFonts w:ascii="Times New Roman" w:hAnsi="Times New Roman" w:cs="Times New Roman"/>
          <w:color w:val="000000"/>
          <w:sz w:val="20"/>
          <w:szCs w:val="20"/>
          <w:lang w:val="en-US"/>
        </w:rPr>
        <w:t>incidence occur</w:t>
      </w:r>
      <w:proofErr w:type="gramEnd"/>
      <w:r w:rsidRPr="00983358">
        <w:rPr>
          <w:rFonts w:ascii="Times New Roman" w:hAnsi="Times New Roman" w:cs="Times New Roman"/>
          <w:color w:val="000000"/>
          <w:sz w:val="20"/>
          <w:szCs w:val="20"/>
          <w:lang w:val="en-US"/>
        </w:rPr>
        <w:t xml:space="preserve"> in the age group of 2–5 years. </w:t>
      </w:r>
      <w:r w:rsidRPr="00983358">
        <w:rPr>
          <w:rFonts w:ascii="Times New Roman" w:hAnsi="Times New Roman" w:cs="Times New Roman"/>
          <w:b/>
          <w:i/>
          <w:sz w:val="20"/>
          <w:szCs w:val="20"/>
        </w:rPr>
        <w:t>In the present study  ,ALL was found most commonly in the children under 10 years of age.</w:t>
      </w:r>
      <w:r w:rsidRPr="00983358">
        <w:rPr>
          <w:rFonts w:ascii="Times New Roman" w:hAnsi="Times New Roman" w:cs="Times New Roman"/>
          <w:sz w:val="20"/>
          <w:szCs w:val="20"/>
          <w:lang w:val="en-US"/>
        </w:rPr>
        <w:t>Out of total 35 cases of acute lymphoblastic leukemias,21 cases were found in the age group of 2-10 years.</w:t>
      </w:r>
    </w:p>
    <w:p w:rsidR="00130960" w:rsidRPr="00983358" w:rsidRDefault="005F582E" w:rsidP="00983358">
      <w:pPr>
        <w:autoSpaceDE w:val="0"/>
        <w:autoSpaceDN w:val="0"/>
        <w:adjustRightInd w:val="0"/>
        <w:spacing w:after="0" w:line="360" w:lineRule="auto"/>
        <w:jc w:val="both"/>
        <w:rPr>
          <w:rFonts w:ascii="Times New Roman" w:hAnsi="Times New Roman" w:cs="Times New Roman"/>
          <w:sz w:val="20"/>
          <w:szCs w:val="20"/>
        </w:rPr>
      </w:pPr>
      <w:r w:rsidRPr="00983358">
        <w:rPr>
          <w:rFonts w:ascii="Times New Roman" w:hAnsi="Times New Roman" w:cs="Times New Roman"/>
          <w:sz w:val="20"/>
          <w:szCs w:val="20"/>
          <w:lang w:val="en-US"/>
        </w:rPr>
        <w:t xml:space="preserve">On the contrary, acute </w:t>
      </w:r>
      <w:proofErr w:type="spellStart"/>
      <w:r w:rsidRPr="00983358">
        <w:rPr>
          <w:rFonts w:ascii="Times New Roman" w:hAnsi="Times New Roman" w:cs="Times New Roman"/>
          <w:sz w:val="20"/>
          <w:szCs w:val="20"/>
          <w:lang w:val="en-US"/>
        </w:rPr>
        <w:t>myeloblastic</w:t>
      </w:r>
      <w:proofErr w:type="spellEnd"/>
      <w:r w:rsidRPr="00983358">
        <w:rPr>
          <w:rFonts w:ascii="Times New Roman" w:hAnsi="Times New Roman" w:cs="Times New Roman"/>
          <w:sz w:val="20"/>
          <w:szCs w:val="20"/>
          <w:lang w:val="en-US"/>
        </w:rPr>
        <w:t xml:space="preserve"> leukemia (AML), </w:t>
      </w:r>
      <w:proofErr w:type="gramStart"/>
      <w:r w:rsidRPr="00983358">
        <w:rPr>
          <w:rFonts w:ascii="Times New Roman" w:hAnsi="Times New Roman" w:cs="Times New Roman"/>
          <w:sz w:val="20"/>
          <w:szCs w:val="20"/>
          <w:lang w:val="en-US"/>
        </w:rPr>
        <w:t>is  more</w:t>
      </w:r>
      <w:proofErr w:type="gramEnd"/>
      <w:r w:rsidRPr="00983358">
        <w:rPr>
          <w:rFonts w:ascii="Times New Roman" w:hAnsi="Times New Roman" w:cs="Times New Roman"/>
          <w:sz w:val="20"/>
          <w:szCs w:val="20"/>
          <w:lang w:val="en-US"/>
        </w:rPr>
        <w:t xml:space="preserve"> prevalent in adults.[3]</w:t>
      </w:r>
      <w:r w:rsidRPr="00983358">
        <w:rPr>
          <w:rFonts w:ascii="Times New Roman" w:hAnsi="Times New Roman" w:cs="Times New Roman"/>
          <w:color w:val="C00000"/>
          <w:sz w:val="20"/>
          <w:szCs w:val="20"/>
        </w:rPr>
        <w:t>.</w:t>
      </w:r>
      <w:r w:rsidRPr="00983358">
        <w:rPr>
          <w:rFonts w:ascii="Times New Roman" w:hAnsi="Times New Roman" w:cs="Times New Roman"/>
          <w:b/>
          <w:i/>
          <w:sz w:val="20"/>
          <w:szCs w:val="20"/>
        </w:rPr>
        <w:t>In the present study also,most common age group for AML was &gt;25 years</w:t>
      </w:r>
      <w:r w:rsidRPr="00983358">
        <w:rPr>
          <w:rFonts w:ascii="Times New Roman" w:hAnsi="Times New Roman" w:cs="Times New Roman"/>
          <w:sz w:val="20"/>
          <w:szCs w:val="20"/>
        </w:rPr>
        <w:t>.</w:t>
      </w:r>
    </w:p>
    <w:p w:rsidR="00130960" w:rsidRPr="00983358" w:rsidRDefault="005F582E" w:rsidP="00983358">
      <w:pPr>
        <w:autoSpaceDE w:val="0"/>
        <w:autoSpaceDN w:val="0"/>
        <w:adjustRightInd w:val="0"/>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Racial differences in the incidence of and mortality caused by different</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C00000"/>
          <w:sz w:val="20"/>
          <w:szCs w:val="20"/>
          <w:lang w:val="en-US"/>
        </w:rPr>
      </w:pPr>
      <w:proofErr w:type="gramStart"/>
      <w:r w:rsidRPr="00983358">
        <w:rPr>
          <w:rFonts w:ascii="Times New Roman" w:hAnsi="Times New Roman" w:cs="Times New Roman"/>
          <w:sz w:val="20"/>
          <w:szCs w:val="20"/>
          <w:lang w:val="en-US"/>
        </w:rPr>
        <w:t>types</w:t>
      </w:r>
      <w:proofErr w:type="gramEnd"/>
      <w:r w:rsidRPr="00983358">
        <w:rPr>
          <w:rFonts w:ascii="Times New Roman" w:hAnsi="Times New Roman" w:cs="Times New Roman"/>
          <w:sz w:val="20"/>
          <w:szCs w:val="20"/>
          <w:lang w:val="en-US"/>
        </w:rPr>
        <w:t xml:space="preserve"> of acute </w:t>
      </w:r>
      <w:proofErr w:type="spellStart"/>
      <w:r w:rsidRPr="00983358">
        <w:rPr>
          <w:rFonts w:ascii="Times New Roman" w:hAnsi="Times New Roman" w:cs="Times New Roman"/>
          <w:sz w:val="20"/>
          <w:szCs w:val="20"/>
          <w:lang w:val="en-US"/>
        </w:rPr>
        <w:t>leukemias</w:t>
      </w:r>
      <w:proofErr w:type="spellEnd"/>
      <w:r w:rsidRPr="00983358">
        <w:rPr>
          <w:rFonts w:ascii="Times New Roman" w:hAnsi="Times New Roman" w:cs="Times New Roman"/>
          <w:sz w:val="20"/>
          <w:szCs w:val="20"/>
          <w:lang w:val="en-US"/>
        </w:rPr>
        <w:t xml:space="preserve"> have been reported. </w:t>
      </w:r>
    </w:p>
    <w:p w:rsidR="00130960" w:rsidRPr="00983358" w:rsidRDefault="005F582E" w:rsidP="00983358">
      <w:pPr>
        <w:pStyle w:val="Default"/>
        <w:spacing w:line="360" w:lineRule="auto"/>
        <w:jc w:val="both"/>
        <w:rPr>
          <w:rFonts w:ascii="Times New Roman" w:hAnsi="Times New Roman" w:cs="Times New Roman"/>
          <w:color w:val="auto"/>
          <w:sz w:val="20"/>
          <w:szCs w:val="20"/>
        </w:rPr>
      </w:pPr>
      <w:r w:rsidRPr="00983358">
        <w:rPr>
          <w:rFonts w:ascii="Times New Roman" w:hAnsi="Times New Roman" w:cs="Times New Roman"/>
          <w:color w:val="auto"/>
          <w:sz w:val="20"/>
          <w:szCs w:val="20"/>
        </w:rPr>
        <w:t>In our study ALL was found in 26(52%) cases with age less than 20years.</w:t>
      </w:r>
    </w:p>
    <w:p w:rsidR="00130960" w:rsidRPr="00983358" w:rsidRDefault="005F582E" w:rsidP="00983358">
      <w:pPr>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Certain occupations which causes exposure to various industrial hazards have been implicated in a higher risk of leukemia.</w:t>
      </w:r>
      <w:r w:rsidRPr="00983358">
        <w:rPr>
          <w:rFonts w:ascii="Times New Roman" w:hAnsi="Times New Roman" w:cs="Times New Roman"/>
          <w:color w:val="222222"/>
          <w:sz w:val="20"/>
          <w:szCs w:val="20"/>
          <w:shd w:val="clear" w:color="auto" w:fill="FFFFFF"/>
        </w:rPr>
        <w:t>Occupations  associated with increased risk for leukemias includeagricultur</w:t>
      </w:r>
      <w:r w:rsidRPr="00983358">
        <w:rPr>
          <w:rFonts w:ascii="Times New Roman" w:hAnsi="Times New Roman" w:cs="Times New Roman"/>
          <w:color w:val="222222"/>
          <w:sz w:val="20"/>
          <w:szCs w:val="20"/>
          <w:shd w:val="clear" w:color="auto" w:fill="FFFFFF"/>
          <w:lang w:val="en-US"/>
        </w:rPr>
        <w:t>e including farming</w:t>
      </w:r>
      <w:r w:rsidRPr="00983358">
        <w:rPr>
          <w:rFonts w:ascii="Times New Roman" w:hAnsi="Times New Roman" w:cs="Times New Roman"/>
          <w:color w:val="222222"/>
          <w:sz w:val="20"/>
          <w:szCs w:val="20"/>
          <w:shd w:val="clear" w:color="auto" w:fill="FFFFFF"/>
        </w:rPr>
        <w:t>and crop product</w:t>
      </w:r>
      <w:r w:rsidRPr="00983358">
        <w:rPr>
          <w:rFonts w:ascii="Times New Roman" w:hAnsi="Times New Roman" w:cs="Times New Roman"/>
          <w:color w:val="222222"/>
          <w:sz w:val="20"/>
          <w:szCs w:val="20"/>
          <w:shd w:val="clear" w:color="auto" w:fill="FFFFFF"/>
          <w:lang w:val="en-US"/>
        </w:rPr>
        <w:t>ion as these are associated</w:t>
      </w:r>
      <w:r w:rsidRPr="00983358">
        <w:rPr>
          <w:rFonts w:ascii="Times New Roman" w:hAnsi="Times New Roman" w:cs="Times New Roman"/>
          <w:color w:val="222222"/>
          <w:sz w:val="20"/>
          <w:szCs w:val="20"/>
          <w:shd w:val="clear" w:color="auto" w:fill="FFFFFF"/>
        </w:rPr>
        <w:t xml:space="preserve"> with exposure to pesticides and fertilizers</w:t>
      </w:r>
      <w:r w:rsidRPr="00983358">
        <w:rPr>
          <w:rFonts w:ascii="Times New Roman" w:hAnsi="Times New Roman" w:cs="Times New Roman"/>
          <w:color w:val="222222"/>
          <w:sz w:val="20"/>
          <w:szCs w:val="20"/>
          <w:shd w:val="clear" w:color="auto" w:fill="FFFFFF"/>
          <w:lang w:val="en-US"/>
        </w:rPr>
        <w:t>.[4,5]</w:t>
      </w:r>
      <w:r w:rsidRPr="00983358">
        <w:rPr>
          <w:rFonts w:ascii="Times New Roman" w:hAnsi="Times New Roman" w:cs="Times New Roman"/>
          <w:sz w:val="20"/>
          <w:szCs w:val="20"/>
          <w:lang w:val="en-US"/>
        </w:rPr>
        <w:t xml:space="preserve">One of the most common constituent of fertilizers and pesticides is an aromatic hydrocarbon benzene occupational exposure benzene is an important </w:t>
      </w:r>
      <w:proofErr w:type="spellStart"/>
      <w:r w:rsidRPr="00983358">
        <w:rPr>
          <w:rFonts w:ascii="Times New Roman" w:hAnsi="Times New Roman" w:cs="Times New Roman"/>
          <w:sz w:val="20"/>
          <w:szCs w:val="20"/>
          <w:lang w:val="en-US"/>
        </w:rPr>
        <w:t>leukemogenic</w:t>
      </w:r>
      <w:proofErr w:type="spellEnd"/>
      <w:r w:rsidRPr="00983358">
        <w:rPr>
          <w:rFonts w:ascii="Times New Roman" w:hAnsi="Times New Roman" w:cs="Times New Roman"/>
          <w:sz w:val="20"/>
          <w:szCs w:val="20"/>
          <w:lang w:val="en-US"/>
        </w:rPr>
        <w:t xml:space="preserve"> factor[6,7,8]Benzene is absorbed  through the skin and lungs and can accumulate in body fat and neurologic tissue.</w:t>
      </w:r>
    </w:p>
    <w:p w:rsidR="00130960" w:rsidRPr="00983358" w:rsidRDefault="005F582E" w:rsidP="00983358">
      <w:pPr>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In our study 32 cases of acute leukemia which found to be associated with farming and use of pesticides and fertilizer.</w:t>
      </w:r>
    </w:p>
    <w:p w:rsidR="00130960" w:rsidRPr="00983358" w:rsidRDefault="005F582E" w:rsidP="00983358">
      <w:pPr>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 xml:space="preserve">In the study conducted by </w:t>
      </w:r>
      <w:proofErr w:type="spellStart"/>
      <w:r w:rsidRPr="00983358">
        <w:rPr>
          <w:rFonts w:ascii="Times New Roman" w:hAnsi="Times New Roman" w:cs="Times New Roman"/>
          <w:b/>
          <w:sz w:val="20"/>
          <w:szCs w:val="20"/>
          <w:lang w:val="en-US"/>
        </w:rPr>
        <w:t>Amelie</w:t>
      </w:r>
      <w:proofErr w:type="spellEnd"/>
      <w:r w:rsidRPr="00983358">
        <w:rPr>
          <w:rFonts w:ascii="Times New Roman" w:hAnsi="Times New Roman" w:cs="Times New Roman"/>
          <w:b/>
          <w:sz w:val="20"/>
          <w:szCs w:val="20"/>
          <w:lang w:val="en-US"/>
        </w:rPr>
        <w:t xml:space="preserve"> Foucault et al</w:t>
      </w:r>
      <w:proofErr w:type="gramStart"/>
      <w:r w:rsidRPr="00983358">
        <w:rPr>
          <w:rFonts w:ascii="Times New Roman" w:hAnsi="Times New Roman" w:cs="Times New Roman"/>
          <w:sz w:val="20"/>
          <w:szCs w:val="20"/>
          <w:lang w:val="en-US"/>
        </w:rPr>
        <w:t>..</w:t>
      </w:r>
      <w:proofErr w:type="gramEnd"/>
      <w:r w:rsidRPr="00983358">
        <w:rPr>
          <w:rFonts w:ascii="Times New Roman" w:hAnsi="Times New Roman" w:cs="Times New Roman"/>
          <w:sz w:val="20"/>
          <w:szCs w:val="20"/>
          <w:lang w:val="en-US"/>
        </w:rPr>
        <w:t xml:space="preserve"> </w:t>
      </w:r>
      <w:proofErr w:type="gramStart"/>
      <w:r w:rsidRPr="00983358">
        <w:rPr>
          <w:rFonts w:ascii="Times New Roman" w:hAnsi="Times New Roman" w:cs="Times New Roman"/>
          <w:sz w:val="20"/>
          <w:szCs w:val="20"/>
          <w:lang w:val="en-US"/>
        </w:rPr>
        <w:t>also</w:t>
      </w:r>
      <w:proofErr w:type="gramEnd"/>
      <w:r w:rsidRPr="00983358">
        <w:rPr>
          <w:rFonts w:ascii="Times New Roman" w:hAnsi="Times New Roman" w:cs="Times New Roman"/>
          <w:sz w:val="20"/>
          <w:szCs w:val="20"/>
          <w:lang w:val="en-US"/>
        </w:rPr>
        <w:t xml:space="preserve"> showed that acute leukemia demonstrated in patient with occupational exposure of pesticide and fertilizers.[10]</w:t>
      </w:r>
    </w:p>
    <w:p w:rsidR="00130960" w:rsidRPr="00983358" w:rsidRDefault="005F582E" w:rsidP="00983358">
      <w:pPr>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lastRenderedPageBreak/>
        <w:t xml:space="preserve">In the study done </w:t>
      </w:r>
      <w:r w:rsidRPr="00983358">
        <w:rPr>
          <w:rFonts w:ascii="Times New Roman" w:hAnsi="Times New Roman" w:cs="Times New Roman"/>
          <w:b/>
          <w:sz w:val="20"/>
          <w:szCs w:val="20"/>
          <w:lang w:val="en-US"/>
        </w:rPr>
        <w:t xml:space="preserve">by </w:t>
      </w:r>
      <w:proofErr w:type="spellStart"/>
      <w:r w:rsidRPr="00983358">
        <w:rPr>
          <w:rFonts w:ascii="Times New Roman" w:hAnsi="Times New Roman" w:cs="Times New Roman"/>
          <w:b/>
          <w:sz w:val="20"/>
          <w:szCs w:val="20"/>
          <w:lang w:val="en-US"/>
        </w:rPr>
        <w:t>Zakerin</w:t>
      </w:r>
      <w:proofErr w:type="spellEnd"/>
      <w:r w:rsidRPr="00983358">
        <w:rPr>
          <w:rFonts w:ascii="Times New Roman" w:hAnsi="Times New Roman" w:cs="Times New Roman"/>
          <w:b/>
          <w:sz w:val="20"/>
          <w:szCs w:val="20"/>
          <w:lang w:val="en-US"/>
        </w:rPr>
        <w:t xml:space="preserve"> </w:t>
      </w:r>
      <w:proofErr w:type="spellStart"/>
      <w:r w:rsidRPr="00983358">
        <w:rPr>
          <w:rFonts w:ascii="Times New Roman" w:hAnsi="Times New Roman" w:cs="Times New Roman"/>
          <w:b/>
          <w:sz w:val="20"/>
          <w:szCs w:val="20"/>
          <w:lang w:val="en-US"/>
        </w:rPr>
        <w:t>Mrym</w:t>
      </w:r>
      <w:proofErr w:type="spellEnd"/>
      <w:r w:rsidRPr="00983358">
        <w:rPr>
          <w:rFonts w:ascii="Times New Roman" w:hAnsi="Times New Roman" w:cs="Times New Roman"/>
          <w:b/>
          <w:sz w:val="20"/>
          <w:szCs w:val="20"/>
          <w:lang w:val="en-US"/>
        </w:rPr>
        <w:t xml:space="preserve"> et al</w:t>
      </w:r>
      <w:r w:rsidRPr="00983358">
        <w:rPr>
          <w:rFonts w:ascii="Times New Roman" w:hAnsi="Times New Roman" w:cs="Times New Roman"/>
          <w:sz w:val="20"/>
          <w:szCs w:val="20"/>
          <w:lang w:val="en-US"/>
        </w:rPr>
        <w:t>… also showed the exposure to pesticides as most important causes of acute leukemia</w:t>
      </w:r>
      <w:proofErr w:type="gramStart"/>
      <w:r w:rsidRPr="00983358">
        <w:rPr>
          <w:rFonts w:ascii="Times New Roman" w:hAnsi="Times New Roman" w:cs="Times New Roman"/>
          <w:sz w:val="20"/>
          <w:szCs w:val="20"/>
          <w:lang w:val="en-US"/>
        </w:rPr>
        <w:t>.[</w:t>
      </w:r>
      <w:proofErr w:type="gramEnd"/>
      <w:r w:rsidRPr="00983358">
        <w:rPr>
          <w:rFonts w:ascii="Times New Roman" w:hAnsi="Times New Roman" w:cs="Times New Roman"/>
          <w:sz w:val="20"/>
          <w:szCs w:val="20"/>
          <w:lang w:val="en-US"/>
        </w:rPr>
        <w:t>9]</w:t>
      </w:r>
    </w:p>
    <w:p w:rsidR="00130960" w:rsidRPr="00983358" w:rsidRDefault="005F582E" w:rsidP="00983358">
      <w:pPr>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In our study 18 children of acute leukemia were offspring of parents were associated with farming.</w:t>
      </w:r>
    </w:p>
    <w:p w:rsidR="00130960" w:rsidRPr="00983358" w:rsidRDefault="005F582E" w:rsidP="00983358">
      <w:pPr>
        <w:spacing w:after="0" w:line="360" w:lineRule="auto"/>
        <w:jc w:val="both"/>
        <w:rPr>
          <w:rFonts w:ascii="Times New Roman" w:hAnsi="Times New Roman" w:cs="Times New Roman"/>
          <w:sz w:val="20"/>
          <w:szCs w:val="20"/>
          <w:lang w:val="en-US"/>
        </w:rPr>
      </w:pPr>
      <w:r w:rsidRPr="00983358">
        <w:rPr>
          <w:rFonts w:ascii="Times New Roman" w:hAnsi="Times New Roman" w:cs="Times New Roman"/>
          <w:sz w:val="20"/>
          <w:szCs w:val="20"/>
          <w:lang w:val="en-US"/>
        </w:rPr>
        <w:t xml:space="preserve">Similarly the study conducted by </w:t>
      </w:r>
      <w:r w:rsidRPr="00983358">
        <w:rPr>
          <w:rFonts w:ascii="Times New Roman" w:hAnsi="Times New Roman" w:cs="Times New Roman"/>
          <w:b/>
          <w:sz w:val="20"/>
          <w:szCs w:val="20"/>
          <w:lang w:val="en-US"/>
        </w:rPr>
        <w:t>Maria Luisa et al</w:t>
      </w:r>
      <w:r w:rsidRPr="00983358">
        <w:rPr>
          <w:rFonts w:ascii="Times New Roman" w:hAnsi="Times New Roman" w:cs="Times New Roman"/>
          <w:sz w:val="20"/>
          <w:szCs w:val="20"/>
          <w:lang w:val="en-US"/>
        </w:rPr>
        <w:t>… show the association between a fathers occupational exposures and presence of acute leukemia in their offspring</w:t>
      </w:r>
      <w:proofErr w:type="gramStart"/>
      <w:r w:rsidRPr="00983358">
        <w:rPr>
          <w:rFonts w:ascii="Times New Roman" w:hAnsi="Times New Roman" w:cs="Times New Roman"/>
          <w:sz w:val="20"/>
          <w:szCs w:val="20"/>
          <w:lang w:val="en-US"/>
        </w:rPr>
        <w:t>.[</w:t>
      </w:r>
      <w:proofErr w:type="gramEnd"/>
      <w:r w:rsidRPr="00983358">
        <w:rPr>
          <w:rFonts w:ascii="Times New Roman" w:hAnsi="Times New Roman" w:cs="Times New Roman"/>
          <w:sz w:val="20"/>
          <w:szCs w:val="20"/>
          <w:lang w:val="en-US"/>
        </w:rPr>
        <w:t>11]</w:t>
      </w:r>
    </w:p>
    <w:p w:rsidR="00983358" w:rsidRPr="00983358" w:rsidRDefault="00983358" w:rsidP="00983358">
      <w:pPr>
        <w:spacing w:after="0" w:line="360" w:lineRule="auto"/>
        <w:jc w:val="both"/>
        <w:rPr>
          <w:rFonts w:ascii="Times New Roman" w:hAnsi="Times New Roman" w:cs="Times New Roman"/>
          <w:b/>
          <w:sz w:val="20"/>
          <w:szCs w:val="20"/>
          <w:lang w:val="en-US"/>
        </w:rPr>
      </w:pPr>
      <w:r w:rsidRPr="00983358">
        <w:rPr>
          <w:rFonts w:ascii="Times New Roman" w:hAnsi="Times New Roman" w:cs="Times New Roman"/>
          <w:b/>
          <w:sz w:val="20"/>
          <w:szCs w:val="20"/>
          <w:lang w:val="en-US"/>
        </w:rPr>
        <w:t>Conclusion</w:t>
      </w:r>
    </w:p>
    <w:p w:rsidR="00130960" w:rsidRPr="00983358" w:rsidRDefault="005F582E" w:rsidP="00983358">
      <w:pPr>
        <w:spacing w:after="0" w:line="360" w:lineRule="auto"/>
        <w:jc w:val="both"/>
        <w:rPr>
          <w:rFonts w:ascii="Times New Roman" w:hAnsi="Times New Roman" w:cs="Times New Roman"/>
          <w:b/>
          <w:bCs/>
          <w:color w:val="000000"/>
          <w:sz w:val="20"/>
          <w:szCs w:val="20"/>
          <w:lang w:val="en-US"/>
        </w:rPr>
      </w:pPr>
      <w:r w:rsidRPr="00983358">
        <w:rPr>
          <w:rStyle w:val="A2"/>
          <w:rFonts w:ascii="Times New Roman" w:hAnsi="Times New Roman" w:cs="Times New Roman"/>
        </w:rPr>
        <w:t xml:space="preserve">In a </w:t>
      </w:r>
      <w:r w:rsidRPr="00983358">
        <w:rPr>
          <w:rStyle w:val="A2"/>
          <w:rFonts w:ascii="Times New Roman" w:hAnsi="Times New Roman" w:cs="Times New Roman"/>
          <w:lang w:val="en-US"/>
        </w:rPr>
        <w:t>our</w:t>
      </w:r>
      <w:r w:rsidRPr="00983358">
        <w:rPr>
          <w:rStyle w:val="A2"/>
          <w:rFonts w:ascii="Times New Roman" w:hAnsi="Times New Roman" w:cs="Times New Roman"/>
        </w:rPr>
        <w:t xml:space="preserve"> study </w:t>
      </w:r>
      <w:r w:rsidR="00B37E78" w:rsidRPr="00983358">
        <w:rPr>
          <w:rStyle w:val="A2"/>
          <w:rFonts w:ascii="Times New Roman" w:hAnsi="Times New Roman" w:cs="Times New Roman"/>
          <w:lang w:val="en-US"/>
        </w:rPr>
        <w:t xml:space="preserve">we found that </w:t>
      </w:r>
      <w:r w:rsidR="001C26D5" w:rsidRPr="00983358">
        <w:rPr>
          <w:rFonts w:ascii="Times New Roman" w:hAnsi="Times New Roman" w:cs="Times New Roman"/>
          <w:color w:val="000000"/>
          <w:sz w:val="20"/>
          <w:szCs w:val="20"/>
          <w:lang w:val="en-US"/>
        </w:rPr>
        <w:t>Acute lymphoblastic leukemia(ALL)is more common in children and adolescent age group which accounts for approximately75% of all cases in children under 20 years of age and about one fourth</w:t>
      </w:r>
      <w:r w:rsidR="00092CC8" w:rsidRPr="00983358">
        <w:rPr>
          <w:rFonts w:ascii="Times New Roman" w:hAnsi="Times New Roman" w:cs="Times New Roman"/>
          <w:color w:val="000000"/>
          <w:sz w:val="20"/>
          <w:szCs w:val="20"/>
          <w:lang w:val="en-US"/>
        </w:rPr>
        <w:t xml:space="preserve"> </w:t>
      </w:r>
      <w:r w:rsidR="001C26D5" w:rsidRPr="00983358">
        <w:rPr>
          <w:rFonts w:ascii="Times New Roman" w:hAnsi="Times New Roman" w:cs="Times New Roman"/>
          <w:color w:val="000000"/>
          <w:sz w:val="20"/>
          <w:szCs w:val="20"/>
          <w:lang w:val="en-US"/>
        </w:rPr>
        <w:t xml:space="preserve">of all pediatric cancers. The peak </w:t>
      </w:r>
      <w:proofErr w:type="gramStart"/>
      <w:r w:rsidR="001C26D5" w:rsidRPr="00983358">
        <w:rPr>
          <w:rFonts w:ascii="Times New Roman" w:hAnsi="Times New Roman" w:cs="Times New Roman"/>
          <w:color w:val="000000"/>
          <w:sz w:val="20"/>
          <w:szCs w:val="20"/>
          <w:lang w:val="en-US"/>
        </w:rPr>
        <w:t>incidence occur</w:t>
      </w:r>
      <w:proofErr w:type="gramEnd"/>
      <w:r w:rsidR="001C26D5" w:rsidRPr="00983358">
        <w:rPr>
          <w:rFonts w:ascii="Times New Roman" w:hAnsi="Times New Roman" w:cs="Times New Roman"/>
          <w:color w:val="000000"/>
          <w:sz w:val="20"/>
          <w:szCs w:val="20"/>
          <w:lang w:val="en-US"/>
        </w:rPr>
        <w:t xml:space="preserve"> in the age group of 2–5 years. </w:t>
      </w:r>
      <w:r w:rsidR="001C26D5" w:rsidRPr="00983358">
        <w:rPr>
          <w:rStyle w:val="A2"/>
          <w:rFonts w:ascii="Times New Roman" w:hAnsi="Times New Roman" w:cs="Times New Roman"/>
          <w:lang w:val="en-US"/>
        </w:rPr>
        <w:t xml:space="preserve">Multiple </w:t>
      </w:r>
      <w:proofErr w:type="gramStart"/>
      <w:r w:rsidR="001C26D5" w:rsidRPr="00983358">
        <w:rPr>
          <w:rStyle w:val="A2"/>
          <w:rFonts w:ascii="Times New Roman" w:hAnsi="Times New Roman" w:cs="Times New Roman"/>
          <w:lang w:val="en-US"/>
        </w:rPr>
        <w:t xml:space="preserve">etiological </w:t>
      </w:r>
      <w:r w:rsidR="00B37E78" w:rsidRPr="00983358">
        <w:rPr>
          <w:rStyle w:val="A2"/>
          <w:rFonts w:ascii="Times New Roman" w:hAnsi="Times New Roman" w:cs="Times New Roman"/>
          <w:lang w:val="en-US"/>
        </w:rPr>
        <w:t xml:space="preserve"> factors</w:t>
      </w:r>
      <w:proofErr w:type="gramEnd"/>
      <w:r w:rsidR="00B37E78" w:rsidRPr="00983358">
        <w:rPr>
          <w:rStyle w:val="A2"/>
          <w:rFonts w:ascii="Times New Roman" w:hAnsi="Times New Roman" w:cs="Times New Roman"/>
          <w:lang w:val="en-US"/>
        </w:rPr>
        <w:t xml:space="preserve"> </w:t>
      </w:r>
      <w:r w:rsidR="001C26D5" w:rsidRPr="00983358">
        <w:rPr>
          <w:rStyle w:val="A2"/>
          <w:rFonts w:ascii="Times New Roman" w:hAnsi="Times New Roman" w:cs="Times New Roman"/>
          <w:lang w:val="en-US"/>
        </w:rPr>
        <w:t xml:space="preserve">like </w:t>
      </w:r>
      <w:proofErr w:type="spellStart"/>
      <w:r w:rsidR="001C26D5" w:rsidRPr="00983358">
        <w:rPr>
          <w:rStyle w:val="A2"/>
          <w:rFonts w:ascii="Times New Roman" w:hAnsi="Times New Roman" w:cs="Times New Roman"/>
          <w:lang w:val="en-US"/>
        </w:rPr>
        <w:t>enviormental</w:t>
      </w:r>
      <w:proofErr w:type="spellEnd"/>
      <w:r w:rsidR="001C26D5" w:rsidRPr="00983358">
        <w:rPr>
          <w:rStyle w:val="A2"/>
          <w:rFonts w:ascii="Times New Roman" w:hAnsi="Times New Roman" w:cs="Times New Roman"/>
          <w:lang w:val="en-US"/>
        </w:rPr>
        <w:t xml:space="preserve"> , occupational factors are</w:t>
      </w:r>
      <w:r w:rsidR="00B37E78" w:rsidRPr="00983358">
        <w:rPr>
          <w:rStyle w:val="A2"/>
          <w:rFonts w:ascii="Times New Roman" w:hAnsi="Times New Roman" w:cs="Times New Roman"/>
          <w:lang w:val="en-US"/>
        </w:rPr>
        <w:t xml:space="preserve"> </w:t>
      </w:r>
      <w:r w:rsidR="001C26D5" w:rsidRPr="00983358">
        <w:rPr>
          <w:rStyle w:val="A2"/>
          <w:rFonts w:ascii="Times New Roman" w:hAnsi="Times New Roman" w:cs="Times New Roman"/>
          <w:lang w:val="en-US"/>
        </w:rPr>
        <w:t xml:space="preserve">responsible for </w:t>
      </w:r>
      <w:r w:rsidR="00B37E78" w:rsidRPr="00983358">
        <w:rPr>
          <w:rStyle w:val="A2"/>
          <w:rFonts w:ascii="Times New Roman" w:hAnsi="Times New Roman" w:cs="Times New Roman"/>
          <w:lang w:val="en-US"/>
        </w:rPr>
        <w:t xml:space="preserve"> acute leukemia</w:t>
      </w:r>
      <w:r w:rsidR="001C26D5" w:rsidRPr="00983358">
        <w:rPr>
          <w:rStyle w:val="A2"/>
          <w:rFonts w:ascii="Times New Roman" w:hAnsi="Times New Roman" w:cs="Times New Roman"/>
          <w:lang w:val="en-US"/>
        </w:rPr>
        <w:t>.</w:t>
      </w:r>
      <w:r w:rsidR="00B37E78" w:rsidRPr="00983358">
        <w:rPr>
          <w:rStyle w:val="A2"/>
          <w:rFonts w:ascii="Times New Roman" w:hAnsi="Times New Roman" w:cs="Times New Roman"/>
          <w:lang w:val="en-US"/>
        </w:rPr>
        <w:t xml:space="preserve"> </w:t>
      </w:r>
    </w:p>
    <w:p w:rsidR="00130960" w:rsidRPr="00983358" w:rsidRDefault="00130960" w:rsidP="00983358">
      <w:pPr>
        <w:autoSpaceDE w:val="0"/>
        <w:autoSpaceDN w:val="0"/>
        <w:adjustRightInd w:val="0"/>
        <w:spacing w:after="0" w:line="360" w:lineRule="auto"/>
        <w:jc w:val="both"/>
        <w:rPr>
          <w:rFonts w:ascii="Times New Roman" w:hAnsi="Times New Roman" w:cs="Times New Roman"/>
          <w:b/>
          <w:bCs/>
          <w:color w:val="000000"/>
          <w:sz w:val="20"/>
          <w:szCs w:val="20"/>
          <w:lang w:val="en-US"/>
        </w:rPr>
      </w:pPr>
    </w:p>
    <w:p w:rsidR="00130960" w:rsidRPr="00983358" w:rsidRDefault="00130960" w:rsidP="00983358">
      <w:pPr>
        <w:autoSpaceDE w:val="0"/>
        <w:autoSpaceDN w:val="0"/>
        <w:adjustRightInd w:val="0"/>
        <w:spacing w:after="0" w:line="360" w:lineRule="auto"/>
        <w:jc w:val="both"/>
        <w:rPr>
          <w:rFonts w:ascii="Times New Roman" w:hAnsi="Times New Roman" w:cs="Times New Roman"/>
          <w:b/>
          <w:bCs/>
          <w:color w:val="000000"/>
          <w:sz w:val="20"/>
          <w:szCs w:val="20"/>
          <w:lang w:val="en-US"/>
        </w:rPr>
      </w:pPr>
    </w:p>
    <w:p w:rsidR="00130960" w:rsidRPr="00983358" w:rsidRDefault="00983358" w:rsidP="00983358">
      <w:pPr>
        <w:autoSpaceDE w:val="0"/>
        <w:autoSpaceDN w:val="0"/>
        <w:adjustRightInd w:val="0"/>
        <w:spacing w:after="0" w:line="360" w:lineRule="auto"/>
        <w:jc w:val="both"/>
        <w:rPr>
          <w:rFonts w:ascii="Times New Roman" w:hAnsi="Times New Roman" w:cs="Times New Roman"/>
          <w:b/>
          <w:bCs/>
          <w:color w:val="000000"/>
          <w:sz w:val="20"/>
          <w:szCs w:val="20"/>
          <w:lang w:val="en-US"/>
        </w:rPr>
      </w:pPr>
      <w:r w:rsidRPr="00983358">
        <w:rPr>
          <w:rFonts w:ascii="Times New Roman" w:hAnsi="Times New Roman" w:cs="Times New Roman"/>
          <w:b/>
          <w:bCs/>
          <w:color w:val="000000"/>
          <w:sz w:val="20"/>
          <w:szCs w:val="20"/>
          <w:lang w:val="en-US"/>
        </w:rPr>
        <w:t>References</w:t>
      </w:r>
      <w:r>
        <w:rPr>
          <w:rFonts w:ascii="Times New Roman" w:hAnsi="Times New Roman" w:cs="Times New Roman"/>
          <w:b/>
          <w:bCs/>
          <w:color w:val="000000"/>
          <w:sz w:val="20"/>
          <w:szCs w:val="20"/>
          <w:lang w:val="en-US"/>
        </w:rPr>
        <w:t xml:space="preserve">: </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lang w:val="en-US"/>
        </w:rPr>
      </w:pPr>
      <w:proofErr w:type="gramStart"/>
      <w:r w:rsidRPr="00983358">
        <w:rPr>
          <w:rFonts w:ascii="Times New Roman" w:hAnsi="Times New Roman" w:cs="Times New Roman"/>
          <w:color w:val="000000"/>
          <w:sz w:val="20"/>
          <w:szCs w:val="20"/>
          <w:lang w:val="en-US"/>
        </w:rPr>
        <w:t>1.Bray</w:t>
      </w:r>
      <w:proofErr w:type="gramEnd"/>
      <w:r w:rsidRPr="00983358">
        <w:rPr>
          <w:rFonts w:ascii="Times New Roman" w:hAnsi="Times New Roman" w:cs="Times New Roman"/>
          <w:color w:val="000000"/>
          <w:sz w:val="20"/>
          <w:szCs w:val="20"/>
          <w:lang w:val="en-US"/>
        </w:rPr>
        <w:t xml:space="preserve">, F.; </w:t>
      </w:r>
      <w:proofErr w:type="spellStart"/>
      <w:r w:rsidRPr="00983358">
        <w:rPr>
          <w:rFonts w:ascii="Times New Roman" w:hAnsi="Times New Roman" w:cs="Times New Roman"/>
          <w:color w:val="000000"/>
          <w:sz w:val="20"/>
          <w:szCs w:val="20"/>
          <w:lang w:val="en-US"/>
        </w:rPr>
        <w:t>Ferlay</w:t>
      </w:r>
      <w:proofErr w:type="spellEnd"/>
      <w:r w:rsidRPr="00983358">
        <w:rPr>
          <w:rFonts w:ascii="Times New Roman" w:hAnsi="Times New Roman" w:cs="Times New Roman"/>
          <w:color w:val="000000"/>
          <w:sz w:val="20"/>
          <w:szCs w:val="20"/>
          <w:lang w:val="en-US"/>
        </w:rPr>
        <w:t xml:space="preserve">, J.; </w:t>
      </w:r>
      <w:proofErr w:type="spellStart"/>
      <w:r w:rsidRPr="00983358">
        <w:rPr>
          <w:rFonts w:ascii="Times New Roman" w:hAnsi="Times New Roman" w:cs="Times New Roman"/>
          <w:color w:val="000000"/>
          <w:sz w:val="20"/>
          <w:szCs w:val="20"/>
          <w:lang w:val="en-US"/>
        </w:rPr>
        <w:t>Soerjomataram</w:t>
      </w:r>
      <w:proofErr w:type="spellEnd"/>
      <w:r w:rsidRPr="00983358">
        <w:rPr>
          <w:rFonts w:ascii="Times New Roman" w:hAnsi="Times New Roman" w:cs="Times New Roman"/>
          <w:color w:val="000000"/>
          <w:sz w:val="20"/>
          <w:szCs w:val="20"/>
          <w:lang w:val="en-US"/>
        </w:rPr>
        <w:t xml:space="preserve">, I.; Siegel, R.L.; Torre, L.A.; </w:t>
      </w:r>
      <w:proofErr w:type="spellStart"/>
      <w:r w:rsidRPr="00983358">
        <w:rPr>
          <w:rFonts w:ascii="Times New Roman" w:hAnsi="Times New Roman" w:cs="Times New Roman"/>
          <w:color w:val="000000"/>
          <w:sz w:val="20"/>
          <w:szCs w:val="20"/>
          <w:lang w:val="en-US"/>
        </w:rPr>
        <w:t>Jemal</w:t>
      </w:r>
      <w:proofErr w:type="spellEnd"/>
      <w:r w:rsidRPr="00983358">
        <w:rPr>
          <w:rFonts w:ascii="Times New Roman" w:hAnsi="Times New Roman" w:cs="Times New Roman"/>
          <w:color w:val="000000"/>
          <w:sz w:val="20"/>
          <w:szCs w:val="20"/>
          <w:lang w:val="en-US"/>
        </w:rPr>
        <w:t>, A. Global cancer statistics 2018: GLOBOCAN estimates of</w:t>
      </w:r>
      <w:r w:rsidR="00983358" w:rsidRPr="00983358">
        <w:rPr>
          <w:rFonts w:ascii="Times New Roman" w:hAnsi="Times New Roman" w:cs="Times New Roman"/>
          <w:color w:val="000000"/>
          <w:sz w:val="20"/>
          <w:szCs w:val="20"/>
          <w:lang w:val="en-US"/>
        </w:rPr>
        <w:t xml:space="preserve"> </w:t>
      </w:r>
      <w:r w:rsidRPr="00983358">
        <w:rPr>
          <w:rFonts w:ascii="Times New Roman" w:hAnsi="Times New Roman" w:cs="Times New Roman"/>
          <w:color w:val="000000"/>
          <w:sz w:val="20"/>
          <w:szCs w:val="20"/>
          <w:lang w:val="en-US"/>
        </w:rPr>
        <w:t xml:space="preserve">incidence and mortality worldwide for 36 cancers in 185 countries. </w:t>
      </w:r>
      <w:proofErr w:type="gramStart"/>
      <w:r w:rsidRPr="00983358">
        <w:rPr>
          <w:rFonts w:ascii="Times New Roman" w:hAnsi="Times New Roman" w:cs="Times New Roman"/>
          <w:color w:val="000000"/>
          <w:sz w:val="20"/>
          <w:szCs w:val="20"/>
          <w:lang w:val="en-US"/>
        </w:rPr>
        <w:t xml:space="preserve">CA Cancer J. </w:t>
      </w:r>
      <w:proofErr w:type="spellStart"/>
      <w:r w:rsidRPr="00983358">
        <w:rPr>
          <w:rFonts w:ascii="Times New Roman" w:hAnsi="Times New Roman" w:cs="Times New Roman"/>
          <w:color w:val="000000"/>
          <w:sz w:val="20"/>
          <w:szCs w:val="20"/>
          <w:lang w:val="en-US"/>
        </w:rPr>
        <w:t>Clin</w:t>
      </w:r>
      <w:proofErr w:type="spellEnd"/>
      <w:r w:rsidRPr="00983358">
        <w:rPr>
          <w:rFonts w:ascii="Times New Roman" w:hAnsi="Times New Roman" w:cs="Times New Roman"/>
          <w:color w:val="000000"/>
          <w:sz w:val="20"/>
          <w:szCs w:val="20"/>
          <w:lang w:val="en-US"/>
        </w:rPr>
        <w:t>.</w:t>
      </w:r>
      <w:proofErr w:type="gramEnd"/>
      <w:r w:rsidRPr="00983358">
        <w:rPr>
          <w:rFonts w:ascii="Times New Roman" w:hAnsi="Times New Roman" w:cs="Times New Roman"/>
          <w:color w:val="000000"/>
          <w:sz w:val="20"/>
          <w:szCs w:val="20"/>
          <w:lang w:val="en-US"/>
        </w:rPr>
        <w:t xml:space="preserve"> </w:t>
      </w:r>
      <w:r w:rsidRPr="00983358">
        <w:rPr>
          <w:rFonts w:ascii="Times New Roman" w:hAnsi="Times New Roman" w:cs="Times New Roman"/>
          <w:bCs/>
          <w:color w:val="000000"/>
          <w:sz w:val="20"/>
          <w:szCs w:val="20"/>
          <w:lang w:val="en-US"/>
        </w:rPr>
        <w:t>2018</w:t>
      </w:r>
      <w:r w:rsidRPr="00983358">
        <w:rPr>
          <w:rFonts w:ascii="Times New Roman" w:hAnsi="Times New Roman" w:cs="Times New Roman"/>
          <w:color w:val="000000"/>
          <w:sz w:val="20"/>
          <w:szCs w:val="20"/>
          <w:lang w:val="en-US"/>
        </w:rPr>
        <w:t xml:space="preserve">, 68, 394–424. </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lang w:val="en-US"/>
        </w:rPr>
      </w:pPr>
      <w:r w:rsidRPr="00983358">
        <w:rPr>
          <w:rFonts w:ascii="Times New Roman" w:hAnsi="Times New Roman" w:cs="Times New Roman"/>
          <w:color w:val="000000"/>
          <w:sz w:val="20"/>
          <w:szCs w:val="20"/>
        </w:rPr>
        <w:t xml:space="preserve">2. Deschler, B.; Lübbert, M. Acute myeloid leukemia: Epidemiology and etiology. Cancer </w:t>
      </w:r>
      <w:r w:rsidRPr="00983358">
        <w:rPr>
          <w:rFonts w:ascii="Times New Roman" w:hAnsi="Times New Roman" w:cs="Times New Roman"/>
          <w:bCs/>
          <w:color w:val="000000"/>
          <w:sz w:val="20"/>
          <w:szCs w:val="20"/>
        </w:rPr>
        <w:t>2006</w:t>
      </w:r>
      <w:r w:rsidRPr="00983358">
        <w:rPr>
          <w:rFonts w:ascii="Times New Roman" w:hAnsi="Times New Roman" w:cs="Times New Roman"/>
          <w:color w:val="000000"/>
          <w:sz w:val="20"/>
          <w:szCs w:val="20"/>
        </w:rPr>
        <w:t>, 107</w:t>
      </w:r>
      <w:r w:rsidR="00983358" w:rsidRPr="00983358">
        <w:rPr>
          <w:rFonts w:ascii="Times New Roman" w:hAnsi="Times New Roman" w:cs="Times New Roman"/>
          <w:color w:val="000000"/>
          <w:sz w:val="20"/>
          <w:szCs w:val="20"/>
        </w:rPr>
        <w:t xml:space="preserve">, 2099–2107. </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rPr>
      </w:pPr>
      <w:r w:rsidRPr="00983358">
        <w:rPr>
          <w:rFonts w:ascii="Times New Roman" w:hAnsi="Times New Roman" w:cs="Times New Roman"/>
          <w:color w:val="000000"/>
          <w:sz w:val="20"/>
          <w:szCs w:val="20"/>
        </w:rPr>
        <w:t>3. Bispo, J.A.B.; Pinheiro, P.S.; Kobetz, E.K. Epidemiology and Etiology of Leukemia and Lymphoma. Cold Spring Harb. Perspect.</w:t>
      </w:r>
      <w:r w:rsidR="00983358" w:rsidRPr="00983358">
        <w:rPr>
          <w:rFonts w:ascii="Times New Roman" w:hAnsi="Times New Roman" w:cs="Times New Roman"/>
          <w:color w:val="000000"/>
          <w:sz w:val="20"/>
          <w:szCs w:val="20"/>
          <w:lang w:val="en-US"/>
        </w:rPr>
        <w:t xml:space="preserve"> </w:t>
      </w:r>
      <w:r w:rsidRPr="00983358">
        <w:rPr>
          <w:rFonts w:ascii="Times New Roman" w:hAnsi="Times New Roman" w:cs="Times New Roman"/>
          <w:color w:val="000000"/>
          <w:sz w:val="20"/>
          <w:szCs w:val="20"/>
        </w:rPr>
        <w:t xml:space="preserve">Med. </w:t>
      </w:r>
      <w:r w:rsidRPr="00983358">
        <w:rPr>
          <w:rFonts w:ascii="Times New Roman" w:hAnsi="Times New Roman" w:cs="Times New Roman"/>
          <w:bCs/>
          <w:color w:val="000000"/>
          <w:sz w:val="20"/>
          <w:szCs w:val="20"/>
        </w:rPr>
        <w:t>2020</w:t>
      </w:r>
      <w:r w:rsidRPr="00983358">
        <w:rPr>
          <w:rFonts w:ascii="Times New Roman" w:hAnsi="Times New Roman" w:cs="Times New Roman"/>
          <w:color w:val="000000"/>
          <w:sz w:val="20"/>
          <w:szCs w:val="20"/>
        </w:rPr>
        <w:t>, 10, a034819</w:t>
      </w:r>
    </w:p>
    <w:p w:rsidR="00983358"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lang w:val="en-US"/>
        </w:rPr>
      </w:pPr>
      <w:r w:rsidRPr="00983358">
        <w:rPr>
          <w:rFonts w:ascii="Times New Roman" w:hAnsi="Times New Roman" w:cs="Times New Roman"/>
          <w:color w:val="000000"/>
          <w:sz w:val="20"/>
          <w:szCs w:val="20"/>
          <w:lang w:val="en-US"/>
        </w:rPr>
        <w:t xml:space="preserve">4. </w:t>
      </w:r>
      <w:r w:rsidRPr="00983358">
        <w:rPr>
          <w:rFonts w:ascii="Times New Roman" w:hAnsi="Times New Roman" w:cs="Times New Roman"/>
          <w:color w:val="000000"/>
          <w:sz w:val="20"/>
          <w:szCs w:val="20"/>
        </w:rPr>
        <w:t xml:space="preserve">Pearce, N.E.; Sheppard, R.A.; Howard, J.K.; Fraser, J.; Lilley, B.M. Leukemia among New Zealand agricultural workers. A cancerregistry-based study. Am. J. Epidemiol. </w:t>
      </w:r>
      <w:r w:rsidRPr="00983358">
        <w:rPr>
          <w:rFonts w:ascii="Times New Roman" w:hAnsi="Times New Roman" w:cs="Times New Roman"/>
          <w:bCs/>
          <w:color w:val="000000"/>
          <w:sz w:val="20"/>
          <w:szCs w:val="20"/>
        </w:rPr>
        <w:t>1986</w:t>
      </w:r>
      <w:r w:rsidRPr="00983358">
        <w:rPr>
          <w:rFonts w:ascii="Times New Roman" w:hAnsi="Times New Roman" w:cs="Times New Roman"/>
          <w:color w:val="000000"/>
          <w:sz w:val="20"/>
          <w:szCs w:val="20"/>
        </w:rPr>
        <w:t xml:space="preserve">, 124, 402–409. </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lang w:val="en-US"/>
        </w:rPr>
      </w:pPr>
      <w:r w:rsidRPr="00983358">
        <w:rPr>
          <w:rFonts w:ascii="Times New Roman" w:hAnsi="Times New Roman" w:cs="Times New Roman"/>
          <w:color w:val="000000"/>
          <w:sz w:val="20"/>
          <w:szCs w:val="20"/>
          <w:lang w:val="en-US"/>
        </w:rPr>
        <w:t>5.</w:t>
      </w:r>
      <w:r w:rsidRPr="00983358">
        <w:rPr>
          <w:rFonts w:ascii="Times New Roman" w:hAnsi="Times New Roman" w:cs="Times New Roman"/>
          <w:color w:val="000000"/>
          <w:sz w:val="20"/>
          <w:szCs w:val="20"/>
        </w:rPr>
        <w:t xml:space="preserve"> Burmeister, L.F.; Van Lier, S.F.;</w:t>
      </w:r>
      <w:bookmarkStart w:id="1" w:name="_GoBack"/>
      <w:bookmarkEnd w:id="1"/>
      <w:r w:rsidRPr="00983358">
        <w:rPr>
          <w:rFonts w:ascii="Times New Roman" w:hAnsi="Times New Roman" w:cs="Times New Roman"/>
          <w:color w:val="000000"/>
          <w:sz w:val="20"/>
          <w:szCs w:val="20"/>
        </w:rPr>
        <w:t xml:space="preserve"> Isacson, P. Leukemia and farm practices in Iowa. Am. J. Epidemiol. </w:t>
      </w:r>
      <w:r w:rsidRPr="00983358">
        <w:rPr>
          <w:rFonts w:ascii="Times New Roman" w:hAnsi="Times New Roman" w:cs="Times New Roman"/>
          <w:bCs/>
          <w:color w:val="000000"/>
          <w:sz w:val="20"/>
          <w:szCs w:val="20"/>
        </w:rPr>
        <w:t>1982</w:t>
      </w:r>
      <w:r w:rsidRPr="00983358">
        <w:rPr>
          <w:rFonts w:ascii="Times New Roman" w:hAnsi="Times New Roman" w:cs="Times New Roman"/>
          <w:color w:val="000000"/>
          <w:sz w:val="20"/>
          <w:szCs w:val="20"/>
        </w:rPr>
        <w:t xml:space="preserve">, 115, 720–728. </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lang w:val="en-US"/>
        </w:rPr>
      </w:pPr>
      <w:proofErr w:type="gramStart"/>
      <w:r w:rsidRPr="00983358">
        <w:rPr>
          <w:rFonts w:ascii="Times New Roman" w:hAnsi="Times New Roman" w:cs="Times New Roman"/>
          <w:color w:val="000000"/>
          <w:sz w:val="20"/>
          <w:szCs w:val="20"/>
          <w:lang w:val="en-US"/>
        </w:rPr>
        <w:t>6.</w:t>
      </w:r>
      <w:r w:rsidRPr="00983358">
        <w:rPr>
          <w:rFonts w:ascii="Times New Roman" w:hAnsi="Times New Roman" w:cs="Times New Roman"/>
          <w:color w:val="000000"/>
          <w:sz w:val="20"/>
          <w:szCs w:val="20"/>
        </w:rPr>
        <w:t>Keller</w:t>
      </w:r>
      <w:proofErr w:type="gramEnd"/>
      <w:r w:rsidRPr="00983358">
        <w:rPr>
          <w:rFonts w:ascii="Times New Roman" w:hAnsi="Times New Roman" w:cs="Times New Roman"/>
          <w:color w:val="000000"/>
          <w:sz w:val="20"/>
          <w:szCs w:val="20"/>
        </w:rPr>
        <w:t xml:space="preserve">-Byrne, J.E.; Khuder, S.A.; Schaub, E.A. Meta-analysis of leukemia and farming. Environ. Res. </w:t>
      </w:r>
      <w:r w:rsidRPr="00983358">
        <w:rPr>
          <w:rFonts w:ascii="Times New Roman" w:hAnsi="Times New Roman" w:cs="Times New Roman"/>
          <w:bCs/>
          <w:color w:val="000000"/>
          <w:sz w:val="20"/>
          <w:szCs w:val="20"/>
        </w:rPr>
        <w:t>1995</w:t>
      </w:r>
      <w:r w:rsidRPr="00983358">
        <w:rPr>
          <w:rFonts w:ascii="Times New Roman" w:hAnsi="Times New Roman" w:cs="Times New Roman"/>
          <w:color w:val="000000"/>
          <w:sz w:val="20"/>
          <w:szCs w:val="20"/>
        </w:rPr>
        <w:t>, 71</w:t>
      </w:r>
      <w:r w:rsidR="00983358" w:rsidRPr="00983358">
        <w:rPr>
          <w:rFonts w:ascii="Times New Roman" w:hAnsi="Times New Roman" w:cs="Times New Roman"/>
          <w:color w:val="000000"/>
          <w:sz w:val="20"/>
          <w:szCs w:val="20"/>
        </w:rPr>
        <w:t xml:space="preserve">, 1–10. </w:t>
      </w:r>
    </w:p>
    <w:p w:rsidR="00130960" w:rsidRPr="00983358" w:rsidRDefault="005F582E" w:rsidP="00983358">
      <w:pPr>
        <w:autoSpaceDE w:val="0"/>
        <w:autoSpaceDN w:val="0"/>
        <w:adjustRightInd w:val="0"/>
        <w:spacing w:after="0" w:line="360" w:lineRule="auto"/>
        <w:jc w:val="both"/>
        <w:rPr>
          <w:rFonts w:ascii="Times New Roman" w:hAnsi="Times New Roman" w:cs="Times New Roman"/>
          <w:sz w:val="20"/>
          <w:szCs w:val="20"/>
        </w:rPr>
      </w:pPr>
      <w:proofErr w:type="gramStart"/>
      <w:r w:rsidRPr="00983358">
        <w:rPr>
          <w:rFonts w:ascii="Times New Roman" w:hAnsi="Times New Roman" w:cs="Times New Roman"/>
          <w:sz w:val="20"/>
          <w:szCs w:val="20"/>
          <w:lang w:val="en-US"/>
        </w:rPr>
        <w:t>7.</w:t>
      </w:r>
      <w:r w:rsidRPr="00983358">
        <w:rPr>
          <w:rFonts w:ascii="Times New Roman" w:hAnsi="Times New Roman" w:cs="Times New Roman"/>
          <w:sz w:val="20"/>
          <w:szCs w:val="20"/>
        </w:rPr>
        <w:t>Nilsson</w:t>
      </w:r>
      <w:proofErr w:type="gramEnd"/>
      <w:r w:rsidRPr="00983358">
        <w:rPr>
          <w:rFonts w:ascii="Times New Roman" w:hAnsi="Times New Roman" w:cs="Times New Roman"/>
          <w:sz w:val="20"/>
          <w:szCs w:val="20"/>
        </w:rPr>
        <w:t>, R.; Nordlinder, R.; Järvholm, B. Health risks of gasoline handling. Exposure to benzene can cause leukemia. Lakartidningen</w:t>
      </w:r>
      <w:r w:rsidRPr="00983358">
        <w:rPr>
          <w:rFonts w:ascii="Times New Roman" w:hAnsi="Times New Roman" w:cs="Times New Roman"/>
          <w:bCs/>
          <w:sz w:val="20"/>
          <w:szCs w:val="20"/>
        </w:rPr>
        <w:t>1993</w:t>
      </w:r>
      <w:r w:rsidRPr="00983358">
        <w:rPr>
          <w:rFonts w:ascii="Times New Roman" w:hAnsi="Times New Roman" w:cs="Times New Roman"/>
          <w:sz w:val="20"/>
          <w:szCs w:val="20"/>
        </w:rPr>
        <w:t>, 90, 1553–1557.</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rPr>
      </w:pPr>
      <w:r w:rsidRPr="00983358">
        <w:rPr>
          <w:rFonts w:ascii="Times New Roman" w:hAnsi="Times New Roman" w:cs="Times New Roman"/>
          <w:color w:val="000000"/>
          <w:sz w:val="20"/>
          <w:szCs w:val="20"/>
          <w:lang w:val="en-US"/>
        </w:rPr>
        <w:t>8.</w:t>
      </w:r>
      <w:r w:rsidRPr="00983358">
        <w:rPr>
          <w:rFonts w:ascii="Times New Roman" w:hAnsi="Times New Roman" w:cs="Times New Roman"/>
          <w:color w:val="000000"/>
          <w:sz w:val="20"/>
          <w:szCs w:val="20"/>
        </w:rPr>
        <w:t xml:space="preserve">Glass, D.C.; Gray, C.N.; Jolley, D.J.; Gibbons, C.; Sim, M.R.; Fritschi, L.; Adams, G.G.; Bisby, J.A.; Manuell, R. Leukemia riskassociated with low-level benzene exposure. Epidemiology </w:t>
      </w:r>
      <w:r w:rsidRPr="00983358">
        <w:rPr>
          <w:rFonts w:ascii="Times New Roman" w:hAnsi="Times New Roman" w:cs="Times New Roman"/>
          <w:bCs/>
          <w:color w:val="000000"/>
          <w:sz w:val="20"/>
          <w:szCs w:val="20"/>
        </w:rPr>
        <w:t>2003</w:t>
      </w:r>
      <w:r w:rsidRPr="00983358">
        <w:rPr>
          <w:rFonts w:ascii="Times New Roman" w:hAnsi="Times New Roman" w:cs="Times New Roman"/>
          <w:color w:val="000000"/>
          <w:sz w:val="20"/>
          <w:szCs w:val="20"/>
        </w:rPr>
        <w:t xml:space="preserve">, 14, 569–577. </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lang w:val="en-US"/>
        </w:rPr>
      </w:pPr>
      <w:r w:rsidRPr="00983358">
        <w:rPr>
          <w:rFonts w:ascii="Times New Roman" w:hAnsi="Times New Roman" w:cs="Times New Roman"/>
          <w:color w:val="000000"/>
          <w:sz w:val="20"/>
          <w:szCs w:val="20"/>
          <w:lang w:val="en-US"/>
        </w:rPr>
        <w:t>9</w:t>
      </w:r>
      <w:r w:rsidRPr="00983358">
        <w:rPr>
          <w:rFonts w:ascii="Times New Roman" w:hAnsi="Times New Roman" w:cs="Times New Roman"/>
          <w:iCs/>
          <w:color w:val="000000"/>
          <w:sz w:val="20"/>
          <w:szCs w:val="20"/>
        </w:rPr>
        <w:t>Hematology Research Center, 2Department of Internal Medicine, 3Kish International Branch, 4Ophthalamology Department, 5Adult Hematology-Oncology Ward, 6Pediatric Hematology Research Center, Oncology Ward, 7Stem Cell and Transgenic Technology Research Center, Shiraz University of Medical Sciences, Shiraz, Iran *For correspondence: mehrabad@sums.ac.ir</w:t>
      </w:r>
    </w:p>
    <w:p w:rsidR="00130960" w:rsidRPr="00983358" w:rsidRDefault="005F582E" w:rsidP="00983358">
      <w:pPr>
        <w:pStyle w:val="Pa7"/>
        <w:spacing w:line="360" w:lineRule="auto"/>
        <w:jc w:val="both"/>
        <w:rPr>
          <w:rFonts w:ascii="Times New Roman" w:hAnsi="Times New Roman" w:cs="Times New Roman"/>
          <w:color w:val="000000"/>
          <w:sz w:val="20"/>
          <w:szCs w:val="20"/>
        </w:rPr>
      </w:pPr>
      <w:proofErr w:type="gramStart"/>
      <w:r w:rsidRPr="00983358">
        <w:rPr>
          <w:rFonts w:ascii="Times New Roman" w:hAnsi="Times New Roman" w:cs="Times New Roman"/>
          <w:color w:val="000000"/>
          <w:sz w:val="20"/>
          <w:szCs w:val="20"/>
          <w:lang w:val="en-US"/>
        </w:rPr>
        <w:t>10</w:t>
      </w:r>
      <w:r w:rsidRPr="00983358">
        <w:rPr>
          <w:rFonts w:ascii="Times New Roman" w:hAnsi="Times New Roman" w:cs="Times New Roman"/>
          <w:color w:val="000000"/>
          <w:sz w:val="20"/>
          <w:szCs w:val="20"/>
        </w:rPr>
        <w:t>Beard J, Sladden T, Morgan G, et al (2003).</w:t>
      </w:r>
      <w:proofErr w:type="gramEnd"/>
      <w:r w:rsidRPr="00983358">
        <w:rPr>
          <w:rFonts w:ascii="Times New Roman" w:hAnsi="Times New Roman" w:cs="Times New Roman"/>
          <w:color w:val="000000"/>
          <w:sz w:val="20"/>
          <w:szCs w:val="20"/>
        </w:rPr>
        <w:t xml:space="preserve"> Health impacts of pesticide exposure in a cohort of outdoor workers. </w:t>
      </w:r>
      <w:r w:rsidRPr="00983358">
        <w:rPr>
          <w:rFonts w:ascii="Times New Roman" w:hAnsi="Times New Roman" w:cs="Times New Roman"/>
          <w:i/>
          <w:iCs/>
          <w:color w:val="000000"/>
          <w:sz w:val="20"/>
          <w:szCs w:val="20"/>
        </w:rPr>
        <w:t>Environ Health Perspect</w:t>
      </w:r>
      <w:r w:rsidRPr="00983358">
        <w:rPr>
          <w:rFonts w:ascii="Times New Roman" w:hAnsi="Times New Roman" w:cs="Times New Roman"/>
          <w:color w:val="000000"/>
          <w:sz w:val="20"/>
          <w:szCs w:val="20"/>
        </w:rPr>
        <w:t xml:space="preserve">, </w:t>
      </w:r>
      <w:r w:rsidRPr="00983358">
        <w:rPr>
          <w:rFonts w:ascii="Times New Roman" w:hAnsi="Times New Roman" w:cs="Times New Roman"/>
          <w:bCs/>
          <w:color w:val="000000"/>
          <w:sz w:val="20"/>
          <w:szCs w:val="20"/>
        </w:rPr>
        <w:t>111</w:t>
      </w:r>
      <w:r w:rsidRPr="00983358">
        <w:rPr>
          <w:rFonts w:ascii="Times New Roman" w:hAnsi="Times New Roman" w:cs="Times New Roman"/>
          <w:color w:val="000000"/>
          <w:sz w:val="20"/>
          <w:szCs w:val="20"/>
        </w:rPr>
        <w:t xml:space="preserve">, 724-30. 0 25.0 50.0 75.0 100.0 Newly diagnosed without treatment Newly diagnosed with treatment Persistence or recurrence Remission None Chemotherapy </w:t>
      </w:r>
      <w:r w:rsidRPr="00983358">
        <w:rPr>
          <w:rFonts w:ascii="Times New Roman" w:hAnsi="Times New Roman" w:cs="Times New Roman"/>
          <w:color w:val="000000"/>
          <w:sz w:val="20"/>
          <w:szCs w:val="20"/>
          <w:lang w:val="en-US"/>
        </w:rPr>
        <w:t>.</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rPr>
      </w:pPr>
      <w:r w:rsidRPr="00983358">
        <w:rPr>
          <w:rFonts w:ascii="Times New Roman" w:hAnsi="Times New Roman" w:cs="Times New Roman"/>
          <w:color w:val="000000"/>
          <w:sz w:val="20"/>
          <w:szCs w:val="20"/>
          <w:lang w:val="en-US"/>
        </w:rPr>
        <w:t>11</w:t>
      </w:r>
      <w:r w:rsidRPr="00983358">
        <w:rPr>
          <w:rFonts w:ascii="Times New Roman" w:hAnsi="Times New Roman" w:cs="Times New Roman"/>
          <w:color w:val="000000"/>
          <w:sz w:val="20"/>
          <w:szCs w:val="20"/>
        </w:rPr>
        <w:t xml:space="preserve">. Miller, R.W. Persons with exceptionally high risk of leukemia. Cancer Res. </w:t>
      </w:r>
      <w:r w:rsidRPr="00983358">
        <w:rPr>
          <w:rFonts w:ascii="Times New Roman" w:hAnsi="Times New Roman" w:cs="Times New Roman"/>
          <w:bCs/>
          <w:color w:val="000000"/>
          <w:sz w:val="20"/>
          <w:szCs w:val="20"/>
        </w:rPr>
        <w:t>1967</w:t>
      </w:r>
      <w:r w:rsidRPr="00983358">
        <w:rPr>
          <w:rFonts w:ascii="Times New Roman" w:hAnsi="Times New Roman" w:cs="Times New Roman"/>
          <w:color w:val="000000"/>
          <w:sz w:val="20"/>
          <w:szCs w:val="20"/>
        </w:rPr>
        <w:t xml:space="preserve">, 27, 2420–2423. </w:t>
      </w:r>
    </w:p>
    <w:p w:rsidR="00130960" w:rsidRPr="00983358" w:rsidRDefault="005F582E" w:rsidP="00983358">
      <w:pPr>
        <w:autoSpaceDE w:val="0"/>
        <w:autoSpaceDN w:val="0"/>
        <w:adjustRightInd w:val="0"/>
        <w:spacing w:after="0" w:line="360" w:lineRule="auto"/>
        <w:jc w:val="both"/>
        <w:rPr>
          <w:rFonts w:ascii="Times New Roman" w:hAnsi="Times New Roman" w:cs="Times New Roman"/>
          <w:color w:val="000000"/>
          <w:sz w:val="20"/>
          <w:szCs w:val="20"/>
          <w:lang w:val="en-US"/>
        </w:rPr>
      </w:pPr>
      <w:r w:rsidRPr="00983358">
        <w:rPr>
          <w:rFonts w:ascii="Times New Roman" w:hAnsi="Times New Roman" w:cs="Times New Roman"/>
          <w:color w:val="000000"/>
          <w:sz w:val="20"/>
          <w:szCs w:val="20"/>
          <w:lang w:val="en-US"/>
        </w:rPr>
        <w:t>12</w:t>
      </w:r>
      <w:r w:rsidRPr="00983358">
        <w:rPr>
          <w:rFonts w:ascii="Times New Roman" w:hAnsi="Times New Roman" w:cs="Times New Roman"/>
          <w:color w:val="000000"/>
          <w:sz w:val="20"/>
          <w:szCs w:val="20"/>
        </w:rPr>
        <w:t>. Moloney</w:t>
      </w:r>
      <w:proofErr w:type="gramStart"/>
      <w:r w:rsidRPr="00983358">
        <w:rPr>
          <w:rFonts w:ascii="Times New Roman" w:hAnsi="Times New Roman" w:cs="Times New Roman"/>
          <w:color w:val="000000"/>
          <w:sz w:val="20"/>
          <w:szCs w:val="20"/>
        </w:rPr>
        <w:t>,W.C</w:t>
      </w:r>
      <w:proofErr w:type="gramEnd"/>
      <w:r w:rsidRPr="00983358">
        <w:rPr>
          <w:rFonts w:ascii="Times New Roman" w:hAnsi="Times New Roman" w:cs="Times New Roman"/>
          <w:color w:val="000000"/>
          <w:sz w:val="20"/>
          <w:szCs w:val="20"/>
        </w:rPr>
        <w:t xml:space="preserve">. Leukemia in survivors of atomic bombing. N. Engl. J. Med. </w:t>
      </w:r>
      <w:r w:rsidRPr="00983358">
        <w:rPr>
          <w:rFonts w:ascii="Times New Roman" w:hAnsi="Times New Roman" w:cs="Times New Roman"/>
          <w:bCs/>
          <w:color w:val="000000"/>
          <w:sz w:val="20"/>
          <w:szCs w:val="20"/>
        </w:rPr>
        <w:t>1955</w:t>
      </w:r>
      <w:r w:rsidRPr="00983358">
        <w:rPr>
          <w:rFonts w:ascii="Times New Roman" w:hAnsi="Times New Roman" w:cs="Times New Roman"/>
          <w:color w:val="000000"/>
          <w:sz w:val="20"/>
          <w:szCs w:val="20"/>
        </w:rPr>
        <w:t xml:space="preserve">, 253, 88–90. </w:t>
      </w:r>
    </w:p>
    <w:p w:rsidR="00130960" w:rsidRPr="00983358" w:rsidRDefault="00130960" w:rsidP="00983358">
      <w:pPr>
        <w:spacing w:after="0" w:line="360" w:lineRule="auto"/>
        <w:jc w:val="both"/>
        <w:rPr>
          <w:sz w:val="16"/>
          <w:szCs w:val="16"/>
          <w:lang w:val="en-US"/>
        </w:rPr>
      </w:pPr>
    </w:p>
    <w:p w:rsidR="00983358" w:rsidRPr="00983358" w:rsidRDefault="00983358">
      <w:pPr>
        <w:spacing w:after="0" w:line="360" w:lineRule="auto"/>
        <w:jc w:val="both"/>
        <w:rPr>
          <w:sz w:val="16"/>
          <w:szCs w:val="16"/>
          <w:lang w:val="en-US"/>
        </w:rPr>
      </w:pPr>
    </w:p>
    <w:sectPr w:rsidR="00983358" w:rsidRPr="00983358" w:rsidSect="00983358">
      <w:headerReference w:type="default" r:id="rId16"/>
      <w:footerReference w:type="default" r:id="rId17"/>
      <w:pgSz w:w="11906" w:h="16838"/>
      <w:pgMar w:top="1440" w:right="1440" w:bottom="1440" w:left="1440" w:header="708" w:footer="708" w:gutter="0"/>
      <w:pgNumType w:start="1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A9" w:rsidRDefault="00A63EA9" w:rsidP="00983358">
      <w:pPr>
        <w:spacing w:after="0" w:line="240" w:lineRule="auto"/>
      </w:pPr>
      <w:r>
        <w:separator/>
      </w:r>
    </w:p>
  </w:endnote>
  <w:endnote w:type="continuationSeparator" w:id="0">
    <w:p w:rsidR="00A63EA9" w:rsidRDefault="00A63EA9" w:rsidP="0098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983358">
      <w:trPr>
        <w:trHeight w:val="360"/>
      </w:trPr>
      <w:tc>
        <w:tcPr>
          <w:tcW w:w="3500" w:type="pct"/>
        </w:tcPr>
        <w:p w:rsidR="00983358" w:rsidRDefault="00983358">
          <w:pPr>
            <w:pStyle w:val="Footer"/>
            <w:jc w:val="right"/>
          </w:pPr>
          <w:r w:rsidRPr="00021178">
            <w:rPr>
              <w:rFonts w:ascii="Cambria" w:hAnsi="Cambria"/>
              <w:sz w:val="18"/>
              <w:szCs w:val="18"/>
              <w:lang w:val="en-US"/>
            </w:rPr>
            <w:t>www.ijbamr.com   P ISSN: 2250-284X, E ISSN: 2250-2858</w:t>
          </w:r>
        </w:p>
      </w:tc>
      <w:tc>
        <w:tcPr>
          <w:tcW w:w="1500" w:type="pct"/>
          <w:shd w:val="clear" w:color="auto" w:fill="8064A2" w:themeFill="accent4"/>
        </w:tcPr>
        <w:p w:rsidR="00983358" w:rsidRDefault="00983358">
          <w:pPr>
            <w:pStyle w:val="Footer"/>
            <w:jc w:val="right"/>
            <w:rPr>
              <w:color w:val="FFFFFF" w:themeColor="background1"/>
            </w:rPr>
          </w:pPr>
          <w:r>
            <w:fldChar w:fldCharType="begin"/>
          </w:r>
          <w:r>
            <w:instrText xml:space="preserve"> PAGE    \* MERGEFORMAT </w:instrText>
          </w:r>
          <w:r>
            <w:fldChar w:fldCharType="separate"/>
          </w:r>
          <w:r w:rsidRPr="00983358">
            <w:rPr>
              <w:noProof/>
              <w:color w:val="FFFFFF" w:themeColor="background1"/>
            </w:rPr>
            <w:t>146</w:t>
          </w:r>
          <w:r>
            <w:rPr>
              <w:noProof/>
              <w:color w:val="FFFFFF" w:themeColor="background1"/>
            </w:rPr>
            <w:fldChar w:fldCharType="end"/>
          </w:r>
        </w:p>
      </w:tc>
    </w:tr>
  </w:tbl>
  <w:p w:rsidR="00983358" w:rsidRDefault="00983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A9" w:rsidRDefault="00A63EA9" w:rsidP="00983358">
      <w:pPr>
        <w:spacing w:after="0" w:line="240" w:lineRule="auto"/>
      </w:pPr>
      <w:r>
        <w:separator/>
      </w:r>
    </w:p>
  </w:footnote>
  <w:footnote w:type="continuationSeparator" w:id="0">
    <w:p w:rsidR="00A63EA9" w:rsidRDefault="00A63EA9" w:rsidP="00983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58" w:rsidRPr="00296C49" w:rsidRDefault="00983358" w:rsidP="00983358">
    <w:pPr>
      <w:pStyle w:val="Header"/>
      <w:rPr>
        <w:rFonts w:ascii="Cambria" w:hAnsi="Cambria"/>
        <w:sz w:val="20"/>
        <w:szCs w:val="20"/>
        <w:lang w:val="en-GB"/>
      </w:rPr>
    </w:pPr>
    <w:r w:rsidRPr="00296C49">
      <w:rPr>
        <w:rFonts w:ascii="Cambria" w:hAnsi="Cambria"/>
        <w:sz w:val="20"/>
        <w:szCs w:val="20"/>
        <w:lang w:val="en-GB"/>
      </w:rPr>
      <w:t xml:space="preserve">Indian Journal of Basic and Applied Medical Research; September 2021: Vol.-10, Issue- 4, P. </w:t>
    </w:r>
    <w:r>
      <w:rPr>
        <w:rFonts w:ascii="Cambria" w:hAnsi="Cambria"/>
        <w:sz w:val="20"/>
        <w:szCs w:val="20"/>
        <w:lang w:val="en-GB"/>
      </w:rPr>
      <w:t>141 - 146</w:t>
    </w:r>
  </w:p>
  <w:p w:rsidR="00983358" w:rsidRPr="00296C49" w:rsidRDefault="00983358" w:rsidP="00983358">
    <w:pPr>
      <w:pStyle w:val="Header"/>
      <w:rPr>
        <w:rFonts w:ascii="Cambria" w:hAnsi="Cambria"/>
        <w:sz w:val="20"/>
        <w:szCs w:val="20"/>
        <w:lang w:val="en-GB"/>
      </w:rPr>
    </w:pPr>
    <w:r w:rsidRPr="00296C49">
      <w:rPr>
        <w:rFonts w:ascii="Cambria" w:hAnsi="Cambria"/>
        <w:bCs/>
        <w:sz w:val="20"/>
        <w:szCs w:val="20"/>
        <w:lang w:val="en-GB"/>
      </w:rPr>
      <w:t xml:space="preserve">DOI: </w:t>
    </w:r>
    <w:r>
      <w:rPr>
        <w:rFonts w:ascii="Cambria" w:hAnsi="Cambria"/>
        <w:bCs/>
        <w:sz w:val="20"/>
        <w:szCs w:val="20"/>
        <w:lang w:val="en-GB"/>
      </w:rPr>
      <w:t>10.36848/IJBAMR/2020/29215.55670</w:t>
    </w:r>
  </w:p>
  <w:p w:rsidR="00983358" w:rsidRDefault="00983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F3683"/>
    <w:multiLevelType w:val="hybridMultilevel"/>
    <w:tmpl w:val="AD32FBC4"/>
    <w:lvl w:ilvl="0" w:tplc="2E2009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0297D10"/>
    <w:multiLevelType w:val="hybridMultilevel"/>
    <w:tmpl w:val="D1702B20"/>
    <w:lvl w:ilvl="0" w:tplc="DFDA6EE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60"/>
    <w:rsid w:val="00092CC8"/>
    <w:rsid w:val="00130960"/>
    <w:rsid w:val="001C26D5"/>
    <w:rsid w:val="002E6B75"/>
    <w:rsid w:val="003A3E78"/>
    <w:rsid w:val="003D2BFA"/>
    <w:rsid w:val="004D1120"/>
    <w:rsid w:val="00584986"/>
    <w:rsid w:val="005B6E54"/>
    <w:rsid w:val="005F582E"/>
    <w:rsid w:val="006060C0"/>
    <w:rsid w:val="007175E7"/>
    <w:rsid w:val="0095725D"/>
    <w:rsid w:val="00983358"/>
    <w:rsid w:val="00A63EA9"/>
    <w:rsid w:val="00AB66EC"/>
    <w:rsid w:val="00B37E78"/>
    <w:rsid w:val="00C52B3A"/>
    <w:rsid w:val="00D21374"/>
    <w:rsid w:val="00DE489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54"/>
  </w:style>
  <w:style w:type="paragraph" w:styleId="Footer">
    <w:name w:val="footer"/>
    <w:basedOn w:val="Normal"/>
    <w:link w:val="FooterChar"/>
    <w:uiPriority w:val="99"/>
    <w:rsid w:val="005B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54"/>
  </w:style>
  <w:style w:type="paragraph" w:customStyle="1" w:styleId="Default">
    <w:name w:val="Default"/>
    <w:rsid w:val="005B6E54"/>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rsid w:val="005B6E54"/>
    <w:rPr>
      <w:color w:val="0000FF"/>
      <w:u w:val="single"/>
    </w:rPr>
  </w:style>
  <w:style w:type="table" w:styleId="TableGrid">
    <w:name w:val="Table Grid"/>
    <w:basedOn w:val="TableNormal"/>
    <w:uiPriority w:val="59"/>
    <w:rsid w:val="005B6E5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B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6E54"/>
    <w:rPr>
      <w:rFonts w:ascii="Tahoma" w:hAnsi="Tahoma" w:cs="Tahoma"/>
      <w:sz w:val="16"/>
      <w:szCs w:val="16"/>
    </w:rPr>
  </w:style>
  <w:style w:type="paragraph" w:customStyle="1" w:styleId="Pa7">
    <w:name w:val="Pa7"/>
    <w:basedOn w:val="Default"/>
    <w:next w:val="Default"/>
    <w:uiPriority w:val="99"/>
    <w:rsid w:val="005B6E54"/>
    <w:pPr>
      <w:spacing w:line="211" w:lineRule="atLeast"/>
    </w:pPr>
    <w:rPr>
      <w:rFonts w:ascii="Times" w:hAnsi="Times" w:cs="SimSun"/>
      <w:color w:val="auto"/>
      <w:lang w:val="id-ID"/>
    </w:rPr>
  </w:style>
  <w:style w:type="character" w:customStyle="1" w:styleId="A0">
    <w:name w:val="A0"/>
    <w:uiPriority w:val="99"/>
    <w:rsid w:val="005B6E54"/>
    <w:rPr>
      <w:rFonts w:cs="Times"/>
      <w:color w:val="000000"/>
      <w:sz w:val="18"/>
      <w:szCs w:val="18"/>
    </w:rPr>
  </w:style>
  <w:style w:type="paragraph" w:customStyle="1" w:styleId="Pa0">
    <w:name w:val="Pa0"/>
    <w:basedOn w:val="Default"/>
    <w:next w:val="Default"/>
    <w:uiPriority w:val="99"/>
    <w:rsid w:val="005B6E54"/>
    <w:pPr>
      <w:spacing w:line="241" w:lineRule="atLeast"/>
    </w:pPr>
    <w:rPr>
      <w:rFonts w:ascii="Times" w:hAnsi="Times" w:cs="SimSun"/>
      <w:color w:val="auto"/>
      <w:lang w:val="id-ID"/>
    </w:rPr>
  </w:style>
  <w:style w:type="character" w:customStyle="1" w:styleId="A2">
    <w:name w:val="A2"/>
    <w:uiPriority w:val="99"/>
    <w:rsid w:val="005B6E54"/>
    <w:rPr>
      <w:rFonts w:cs="Times"/>
      <w:color w:val="000000"/>
      <w:sz w:val="20"/>
      <w:szCs w:val="20"/>
    </w:rPr>
  </w:style>
  <w:style w:type="character" w:customStyle="1" w:styleId="A3">
    <w:name w:val="A3"/>
    <w:uiPriority w:val="99"/>
    <w:rsid w:val="005B6E54"/>
    <w:rPr>
      <w:rFonts w:cs="Times"/>
      <w:i/>
      <w:iCs/>
      <w:color w:val="000000"/>
      <w:sz w:val="10"/>
      <w:szCs w:val="10"/>
    </w:rPr>
  </w:style>
  <w:style w:type="paragraph" w:styleId="ListParagraph">
    <w:name w:val="List Paragraph"/>
    <w:basedOn w:val="Normal"/>
    <w:uiPriority w:val="34"/>
    <w:qFormat/>
    <w:rsid w:val="002E6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54"/>
  </w:style>
  <w:style w:type="paragraph" w:styleId="Footer">
    <w:name w:val="footer"/>
    <w:basedOn w:val="Normal"/>
    <w:link w:val="FooterChar"/>
    <w:uiPriority w:val="99"/>
    <w:rsid w:val="005B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54"/>
  </w:style>
  <w:style w:type="paragraph" w:customStyle="1" w:styleId="Default">
    <w:name w:val="Default"/>
    <w:rsid w:val="005B6E54"/>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rsid w:val="005B6E54"/>
    <w:rPr>
      <w:color w:val="0000FF"/>
      <w:u w:val="single"/>
    </w:rPr>
  </w:style>
  <w:style w:type="table" w:styleId="TableGrid">
    <w:name w:val="Table Grid"/>
    <w:basedOn w:val="TableNormal"/>
    <w:uiPriority w:val="59"/>
    <w:rsid w:val="005B6E5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B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6E54"/>
    <w:rPr>
      <w:rFonts w:ascii="Tahoma" w:hAnsi="Tahoma" w:cs="Tahoma"/>
      <w:sz w:val="16"/>
      <w:szCs w:val="16"/>
    </w:rPr>
  </w:style>
  <w:style w:type="paragraph" w:customStyle="1" w:styleId="Pa7">
    <w:name w:val="Pa7"/>
    <w:basedOn w:val="Default"/>
    <w:next w:val="Default"/>
    <w:uiPriority w:val="99"/>
    <w:rsid w:val="005B6E54"/>
    <w:pPr>
      <w:spacing w:line="211" w:lineRule="atLeast"/>
    </w:pPr>
    <w:rPr>
      <w:rFonts w:ascii="Times" w:hAnsi="Times" w:cs="SimSun"/>
      <w:color w:val="auto"/>
      <w:lang w:val="id-ID"/>
    </w:rPr>
  </w:style>
  <w:style w:type="character" w:customStyle="1" w:styleId="A0">
    <w:name w:val="A0"/>
    <w:uiPriority w:val="99"/>
    <w:rsid w:val="005B6E54"/>
    <w:rPr>
      <w:rFonts w:cs="Times"/>
      <w:color w:val="000000"/>
      <w:sz w:val="18"/>
      <w:szCs w:val="18"/>
    </w:rPr>
  </w:style>
  <w:style w:type="paragraph" w:customStyle="1" w:styleId="Pa0">
    <w:name w:val="Pa0"/>
    <w:basedOn w:val="Default"/>
    <w:next w:val="Default"/>
    <w:uiPriority w:val="99"/>
    <w:rsid w:val="005B6E54"/>
    <w:pPr>
      <w:spacing w:line="241" w:lineRule="atLeast"/>
    </w:pPr>
    <w:rPr>
      <w:rFonts w:ascii="Times" w:hAnsi="Times" w:cs="SimSun"/>
      <w:color w:val="auto"/>
      <w:lang w:val="id-ID"/>
    </w:rPr>
  </w:style>
  <w:style w:type="character" w:customStyle="1" w:styleId="A2">
    <w:name w:val="A2"/>
    <w:uiPriority w:val="99"/>
    <w:rsid w:val="005B6E54"/>
    <w:rPr>
      <w:rFonts w:cs="Times"/>
      <w:color w:val="000000"/>
      <w:sz w:val="20"/>
      <w:szCs w:val="20"/>
    </w:rPr>
  </w:style>
  <w:style w:type="character" w:customStyle="1" w:styleId="A3">
    <w:name w:val="A3"/>
    <w:uiPriority w:val="99"/>
    <w:rsid w:val="005B6E54"/>
    <w:rPr>
      <w:rFonts w:cs="Times"/>
      <w:i/>
      <w:iCs/>
      <w:color w:val="000000"/>
      <w:sz w:val="10"/>
      <w:szCs w:val="10"/>
    </w:rPr>
  </w:style>
  <w:style w:type="paragraph" w:styleId="ListParagraph">
    <w:name w:val="List Paragraph"/>
    <w:basedOn w:val="Normal"/>
    <w:uiPriority w:val="34"/>
    <w:qFormat/>
    <w:rsid w:val="002E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oleObject" Target="embeddings/Microsoft_Excel_97-2003_Worksheet1.xls"/><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Sheet1!$A$2:$A$7</c:f>
              <c:strCache>
                <c:ptCount val="6"/>
                <c:pt idx="0">
                  <c:v>Farming</c:v>
                </c:pt>
                <c:pt idx="1">
                  <c:v>Industrial worker</c:v>
                </c:pt>
                <c:pt idx="2">
                  <c:v>Textile worker</c:v>
                </c:pt>
                <c:pt idx="3">
                  <c:v>Painter</c:v>
                </c:pt>
                <c:pt idx="4">
                  <c:v>Fruit seller</c:v>
                </c:pt>
                <c:pt idx="5">
                  <c:v>Driver</c:v>
                </c:pt>
              </c:strCache>
            </c:strRef>
          </c:cat>
          <c:val>
            <c:numRef>
              <c:f>Sheet1!$B$2:$B$7</c:f>
              <c:numCache>
                <c:formatCode>General</c:formatCode>
                <c:ptCount val="6"/>
                <c:pt idx="0">
                  <c:v>60</c:v>
                </c:pt>
                <c:pt idx="1">
                  <c:v>20</c:v>
                </c:pt>
                <c:pt idx="2">
                  <c:v>10</c:v>
                </c:pt>
                <c:pt idx="3">
                  <c:v>2</c:v>
                </c:pt>
                <c:pt idx="4">
                  <c:v>2</c:v>
                </c:pt>
                <c:pt idx="5">
                  <c:v>2</c:v>
                </c:pt>
              </c:numCache>
            </c:numRef>
          </c:val>
          <c:extLst xmlns:c16r2="http://schemas.microsoft.com/office/drawing/2015/06/chart">
            <c:ext xmlns:c16="http://schemas.microsoft.com/office/drawing/2014/chart" uri="{C3380CC4-5D6E-409C-BE32-E72D297353CC}">
              <c16:uniqueId val="{00000000-611C-4A54-AF9B-FE8E2BABC1C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882408151245633"/>
          <c:y val="5.0513366468203737E-2"/>
          <c:w val="0.28675832769624532"/>
          <c:h val="0.85354876090451881"/>
        </c:manualLayout>
      </c:layout>
      <c:overlay val="0"/>
      <c:txPr>
        <a:bodyPr/>
        <a:lstStyle/>
        <a:p>
          <a:pPr>
            <a:defRPr lang="en-US" sz="700"/>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FCAD-76E0-466A-A6A1-15AE9B0E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Kapil01</dc:creator>
  <cp:lastModifiedBy>RDRL</cp:lastModifiedBy>
  <cp:revision>3</cp:revision>
  <cp:lastPrinted>2021-11-14T16:06:00Z</cp:lastPrinted>
  <dcterms:created xsi:type="dcterms:W3CDTF">2021-11-12T10:35:00Z</dcterms:created>
  <dcterms:modified xsi:type="dcterms:W3CDTF">2021-11-14T16:06:00Z</dcterms:modified>
</cp:coreProperties>
</file>