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07" w:rsidRPr="00152259" w:rsidRDefault="00D16807" w:rsidP="00D16807">
      <w:pPr>
        <w:spacing w:after="0" w:line="360" w:lineRule="auto"/>
        <w:jc w:val="both"/>
        <w:rPr>
          <w:rFonts w:asciiTheme="majorHAnsi" w:hAnsiTheme="majorHAnsi" w:cs="Times New Roman"/>
          <w:b/>
          <w:sz w:val="24"/>
          <w:szCs w:val="24"/>
        </w:rPr>
      </w:pPr>
      <w:r w:rsidRPr="00152259">
        <w:rPr>
          <w:rFonts w:asciiTheme="majorHAnsi" w:hAnsiTheme="majorHAnsi" w:cs="Times New Roman"/>
          <w:b/>
          <w:sz w:val="24"/>
          <w:szCs w:val="24"/>
          <w:highlight w:val="lightGray"/>
        </w:rPr>
        <w:t>Original article:</w:t>
      </w:r>
    </w:p>
    <w:p w:rsidR="00F550CA" w:rsidRPr="00152259" w:rsidRDefault="00D16807" w:rsidP="00D16807">
      <w:pPr>
        <w:spacing w:after="0" w:line="360" w:lineRule="auto"/>
        <w:jc w:val="both"/>
        <w:rPr>
          <w:rFonts w:asciiTheme="majorHAnsi" w:hAnsiTheme="majorHAnsi" w:cs="Times New Roman"/>
          <w:b/>
          <w:color w:val="0070C0"/>
          <w:sz w:val="28"/>
          <w:szCs w:val="28"/>
        </w:rPr>
      </w:pPr>
      <w:r w:rsidRPr="00152259">
        <w:rPr>
          <w:rFonts w:asciiTheme="majorHAnsi" w:hAnsiTheme="majorHAnsi" w:cs="Times New Roman"/>
          <w:b/>
          <w:color w:val="0070C0"/>
          <w:sz w:val="28"/>
          <w:szCs w:val="28"/>
        </w:rPr>
        <w:t>Study of characterize the breast masses into benign and malignant, based on sonomammographic findings</w:t>
      </w:r>
    </w:p>
    <w:p w:rsidR="00A40230" w:rsidRPr="00152259" w:rsidRDefault="00A40230" w:rsidP="00A40230">
      <w:pPr>
        <w:spacing w:after="0" w:line="360" w:lineRule="auto"/>
        <w:jc w:val="both"/>
        <w:rPr>
          <w:rFonts w:asciiTheme="majorHAnsi" w:hAnsiTheme="majorHAnsi" w:cs="Times New Roman"/>
          <w:b/>
          <w:sz w:val="20"/>
          <w:szCs w:val="20"/>
        </w:rPr>
      </w:pPr>
      <w:r w:rsidRPr="00152259">
        <w:rPr>
          <w:rFonts w:asciiTheme="majorHAnsi" w:hAnsiTheme="majorHAnsi" w:cs="Times New Roman"/>
          <w:b/>
          <w:sz w:val="20"/>
          <w:szCs w:val="20"/>
          <w:vertAlign w:val="superscript"/>
        </w:rPr>
        <w:t>1</w:t>
      </w:r>
      <w:r w:rsidRPr="00152259">
        <w:rPr>
          <w:rFonts w:asciiTheme="majorHAnsi" w:hAnsiTheme="majorHAnsi" w:cs="Times New Roman"/>
          <w:b/>
          <w:sz w:val="20"/>
          <w:szCs w:val="20"/>
        </w:rPr>
        <w:t xml:space="preserve"> Dr Ninad Naphade , </w:t>
      </w:r>
      <w:r w:rsidRPr="00152259">
        <w:rPr>
          <w:rFonts w:asciiTheme="majorHAnsi" w:hAnsiTheme="majorHAnsi" w:cs="Times New Roman"/>
          <w:b/>
          <w:sz w:val="20"/>
          <w:szCs w:val="20"/>
          <w:vertAlign w:val="superscript"/>
        </w:rPr>
        <w:t>2</w:t>
      </w:r>
      <w:r w:rsidRPr="00152259">
        <w:rPr>
          <w:rFonts w:asciiTheme="majorHAnsi" w:hAnsiTheme="majorHAnsi" w:cs="Times New Roman"/>
          <w:b/>
          <w:sz w:val="20"/>
          <w:szCs w:val="20"/>
        </w:rPr>
        <w:t>Dr Nikhil J</w:t>
      </w:r>
      <w:bookmarkStart w:id="0" w:name="_GoBack"/>
      <w:bookmarkEnd w:id="0"/>
      <w:r w:rsidRPr="00152259">
        <w:rPr>
          <w:rFonts w:asciiTheme="majorHAnsi" w:hAnsiTheme="majorHAnsi" w:cs="Times New Roman"/>
          <w:b/>
          <w:sz w:val="20"/>
          <w:szCs w:val="20"/>
        </w:rPr>
        <w:t>adhav ,</w:t>
      </w:r>
      <w:r w:rsidRPr="00152259">
        <w:rPr>
          <w:rFonts w:asciiTheme="majorHAnsi" w:hAnsiTheme="majorHAnsi" w:cs="Times New Roman"/>
          <w:b/>
          <w:sz w:val="20"/>
          <w:szCs w:val="20"/>
          <w:vertAlign w:val="superscript"/>
        </w:rPr>
        <w:t>3</w:t>
      </w:r>
      <w:r w:rsidRPr="00152259">
        <w:rPr>
          <w:rFonts w:asciiTheme="majorHAnsi" w:hAnsiTheme="majorHAnsi" w:cs="Times New Roman"/>
          <w:b/>
          <w:sz w:val="20"/>
          <w:szCs w:val="20"/>
        </w:rPr>
        <w:t xml:space="preserve"> </w:t>
      </w:r>
      <w:r w:rsidRPr="00152259">
        <w:rPr>
          <w:rFonts w:asciiTheme="majorHAnsi" w:eastAsia="Times New Roman" w:hAnsiTheme="majorHAnsi" w:cs="Times New Roman"/>
          <w:b/>
          <w:color w:val="343541"/>
          <w:sz w:val="20"/>
          <w:szCs w:val="20"/>
          <w:lang w:eastAsia="en-IN"/>
        </w:rPr>
        <w:t>Dr Radhika Barde</w:t>
      </w:r>
    </w:p>
    <w:p w:rsidR="00A40230" w:rsidRPr="00152259" w:rsidRDefault="00A40230" w:rsidP="00A40230">
      <w:pPr>
        <w:spacing w:after="0" w:line="360" w:lineRule="auto"/>
        <w:jc w:val="both"/>
        <w:rPr>
          <w:rFonts w:asciiTheme="majorHAnsi" w:hAnsiTheme="majorHAnsi" w:cs="Times New Roman"/>
          <w:sz w:val="20"/>
          <w:szCs w:val="20"/>
        </w:rPr>
      </w:pPr>
    </w:p>
    <w:p w:rsidR="00A40230" w:rsidRPr="00152259" w:rsidRDefault="00A40230" w:rsidP="00A40230">
      <w:pPr>
        <w:spacing w:after="0" w:line="360" w:lineRule="auto"/>
        <w:rPr>
          <w:rFonts w:asciiTheme="majorHAnsi" w:eastAsia="Times New Roman" w:hAnsiTheme="majorHAnsi" w:cs="Times New Roman"/>
          <w:color w:val="343541"/>
          <w:sz w:val="18"/>
          <w:szCs w:val="18"/>
          <w:lang w:eastAsia="en-IN"/>
        </w:rPr>
      </w:pPr>
      <w:r w:rsidRPr="00152259">
        <w:rPr>
          <w:rFonts w:asciiTheme="majorHAnsi" w:eastAsia="Times New Roman" w:hAnsiTheme="majorHAnsi" w:cs="Times New Roman"/>
          <w:color w:val="343541"/>
          <w:sz w:val="18"/>
          <w:szCs w:val="18"/>
          <w:vertAlign w:val="superscript"/>
          <w:lang w:eastAsia="en-IN"/>
        </w:rPr>
        <w:t>1</w:t>
      </w:r>
      <w:r w:rsidRPr="00152259">
        <w:rPr>
          <w:rFonts w:asciiTheme="majorHAnsi" w:eastAsia="Times New Roman" w:hAnsiTheme="majorHAnsi" w:cs="Times New Roman"/>
          <w:color w:val="343541"/>
          <w:sz w:val="18"/>
          <w:szCs w:val="18"/>
          <w:lang w:eastAsia="en-IN"/>
        </w:rPr>
        <w:t xml:space="preserve">Prof and Head, </w:t>
      </w:r>
      <w:r w:rsidRPr="00152259">
        <w:rPr>
          <w:rFonts w:asciiTheme="majorHAnsi" w:eastAsia="Times New Roman" w:hAnsiTheme="majorHAnsi" w:cs="Times New Roman"/>
          <w:color w:val="343541"/>
          <w:sz w:val="18"/>
          <w:szCs w:val="18"/>
          <w:vertAlign w:val="superscript"/>
          <w:lang w:eastAsia="en-IN"/>
        </w:rPr>
        <w:t xml:space="preserve">2,3 </w:t>
      </w:r>
      <w:r w:rsidRPr="00152259">
        <w:rPr>
          <w:rFonts w:asciiTheme="majorHAnsi" w:eastAsia="Times New Roman" w:hAnsiTheme="majorHAnsi" w:cs="Times New Roman"/>
          <w:color w:val="343541"/>
          <w:sz w:val="18"/>
          <w:szCs w:val="18"/>
          <w:lang w:eastAsia="en-IN"/>
        </w:rPr>
        <w:t>JRIII </w:t>
      </w:r>
    </w:p>
    <w:p w:rsidR="00A40230" w:rsidRPr="00152259" w:rsidRDefault="00A40230" w:rsidP="00A40230">
      <w:pPr>
        <w:spacing w:after="0" w:line="360" w:lineRule="auto"/>
        <w:rPr>
          <w:rFonts w:asciiTheme="majorHAnsi" w:hAnsiTheme="majorHAnsi" w:cs="Arial"/>
          <w:color w:val="202124"/>
          <w:sz w:val="18"/>
          <w:szCs w:val="18"/>
          <w:shd w:val="clear" w:color="auto" w:fill="FFFFFF"/>
        </w:rPr>
      </w:pPr>
      <w:r w:rsidRPr="00152259">
        <w:rPr>
          <w:rFonts w:asciiTheme="majorHAnsi" w:eastAsia="Times New Roman" w:hAnsiTheme="majorHAnsi" w:cs="Times New Roman"/>
          <w:color w:val="343541"/>
          <w:sz w:val="18"/>
          <w:szCs w:val="18"/>
          <w:lang w:eastAsia="en-IN"/>
        </w:rPr>
        <w:t xml:space="preserve">Department of Radiology, B.K.L. Walawalkar Rural Medical College &amp; Hospital, </w:t>
      </w:r>
      <w:r w:rsidRPr="00152259">
        <w:rPr>
          <w:rFonts w:asciiTheme="majorHAnsi" w:hAnsiTheme="majorHAnsi" w:cs="Arial"/>
          <w:color w:val="202124"/>
          <w:sz w:val="18"/>
          <w:szCs w:val="18"/>
          <w:shd w:val="clear" w:color="auto" w:fill="FFFFFF"/>
        </w:rPr>
        <w:t>Kasarwadi, Sawarde, Maharashtra 415606</w:t>
      </w:r>
    </w:p>
    <w:p w:rsidR="00A40230" w:rsidRPr="00152259" w:rsidRDefault="00A40230" w:rsidP="00A40230">
      <w:pPr>
        <w:spacing w:after="0" w:line="360" w:lineRule="auto"/>
        <w:rPr>
          <w:rFonts w:asciiTheme="majorHAnsi" w:eastAsia="Times New Roman" w:hAnsiTheme="majorHAnsi" w:cs="Times New Roman"/>
          <w:color w:val="0070C0"/>
          <w:sz w:val="18"/>
          <w:szCs w:val="18"/>
          <w:lang w:eastAsia="en-IN"/>
        </w:rPr>
      </w:pPr>
      <w:r w:rsidRPr="00152259">
        <w:rPr>
          <w:rFonts w:asciiTheme="majorHAnsi" w:hAnsiTheme="majorHAnsi" w:cs="Arial"/>
          <w:color w:val="202124"/>
          <w:sz w:val="18"/>
          <w:szCs w:val="18"/>
          <w:shd w:val="clear" w:color="auto" w:fill="FFFFFF"/>
        </w:rPr>
        <w:t>Corresponding author: Dr Ninad Naphade</w:t>
      </w:r>
    </w:p>
    <w:p w:rsidR="00A40230" w:rsidRPr="00152259" w:rsidRDefault="00A40230" w:rsidP="00A40230">
      <w:pPr>
        <w:spacing w:after="0" w:line="360" w:lineRule="auto"/>
        <w:ind w:right="737"/>
        <w:rPr>
          <w:rFonts w:asciiTheme="majorHAnsi" w:eastAsia="Calibri" w:hAnsiTheme="majorHAnsi" w:cs="Times New Roman"/>
          <w:b/>
          <w:sz w:val="18"/>
          <w:szCs w:val="18"/>
        </w:rPr>
      </w:pPr>
    </w:p>
    <w:p w:rsidR="00A40230" w:rsidRPr="00152259" w:rsidRDefault="00A40230" w:rsidP="00A40230">
      <w:pPr>
        <w:spacing w:after="0" w:line="360" w:lineRule="auto"/>
        <w:ind w:right="737"/>
        <w:rPr>
          <w:rFonts w:asciiTheme="majorHAnsi" w:eastAsia="Calibri" w:hAnsiTheme="majorHAnsi" w:cs="Times New Roman"/>
          <w:bCs/>
          <w:sz w:val="18"/>
          <w:szCs w:val="18"/>
        </w:rPr>
      </w:pPr>
      <w:r w:rsidRPr="00152259">
        <w:rPr>
          <w:rFonts w:asciiTheme="majorHAnsi" w:eastAsia="Calibri" w:hAnsiTheme="majorHAnsi" w:cs="Times New Roman"/>
          <w:b/>
          <w:bCs/>
          <w:noProof/>
          <w:sz w:val="18"/>
          <w:szCs w:val="18"/>
          <w:lang w:eastAsia="en-IN"/>
        </w:rPr>
        <w:drawing>
          <wp:inline distT="0" distB="0" distL="0" distR="0" wp14:anchorId="2C56914C" wp14:editId="1010E582">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152259">
        <w:rPr>
          <w:rFonts w:asciiTheme="majorHAnsi" w:eastAsia="Calibri" w:hAnsiTheme="majorHAnsi" w:cs="Times New Roman"/>
          <w:b/>
          <w:bCs/>
          <w:noProof/>
          <w:sz w:val="18"/>
          <w:szCs w:val="18"/>
          <w:lang w:eastAsia="en-IN"/>
        </w:rPr>
        <w:drawing>
          <wp:anchor distT="0" distB="0" distL="114300" distR="114300" simplePos="0" relativeHeight="251662336" behindDoc="0" locked="0" layoutInCell="1" allowOverlap="1" wp14:anchorId="734157FB" wp14:editId="2CD93B62">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p>
    <w:p w:rsidR="00A40230" w:rsidRPr="00152259" w:rsidRDefault="00A40230" w:rsidP="00A40230">
      <w:pPr>
        <w:spacing w:after="0" w:line="360" w:lineRule="auto"/>
        <w:ind w:right="737"/>
        <w:rPr>
          <w:rFonts w:asciiTheme="majorHAnsi" w:eastAsia="Calibri" w:hAnsiTheme="majorHAnsi" w:cs="Times New Roman"/>
          <w:bCs/>
          <w:sz w:val="18"/>
          <w:szCs w:val="18"/>
        </w:rPr>
      </w:pPr>
      <w:r w:rsidRPr="00152259">
        <w:rPr>
          <w:rFonts w:asciiTheme="majorHAnsi" w:eastAsia="Calibri" w:hAnsiTheme="majorHAnsi" w:cs="Times New Roman"/>
          <w:bCs/>
          <w:sz w:val="18"/>
          <w:szCs w:val="18"/>
        </w:rPr>
        <w:t>This work is licensed under a Creative Commons Attribution-NonCommercial 4.0 International License</w:t>
      </w:r>
    </w:p>
    <w:p w:rsidR="00A40230" w:rsidRPr="00152259" w:rsidRDefault="00A40230" w:rsidP="00A40230">
      <w:pPr>
        <w:spacing w:after="0" w:line="360" w:lineRule="auto"/>
        <w:ind w:right="737"/>
        <w:rPr>
          <w:rFonts w:asciiTheme="majorHAnsi" w:eastAsia="Calibri" w:hAnsiTheme="majorHAnsi" w:cs="Times New Roman"/>
          <w:bCs/>
          <w:sz w:val="18"/>
          <w:szCs w:val="18"/>
        </w:rPr>
      </w:pPr>
      <w:r w:rsidRPr="00152259">
        <w:rPr>
          <w:rFonts w:asciiTheme="majorHAnsi" w:eastAsia="Calibri" w:hAnsiTheme="majorHAnsi" w:cs="Times New Roman"/>
          <w:bCs/>
          <w:sz w:val="18"/>
          <w:szCs w:val="18"/>
        </w:rPr>
        <w:t>Date of submission:   08 April 2023</w:t>
      </w:r>
    </w:p>
    <w:p w:rsidR="00A40230" w:rsidRPr="00152259" w:rsidRDefault="00A40230" w:rsidP="00A40230">
      <w:pPr>
        <w:spacing w:after="0" w:line="360" w:lineRule="auto"/>
        <w:ind w:right="737"/>
        <w:rPr>
          <w:rFonts w:asciiTheme="majorHAnsi" w:eastAsia="Calibri" w:hAnsiTheme="majorHAnsi" w:cs="Times New Roman"/>
          <w:bCs/>
          <w:sz w:val="18"/>
          <w:szCs w:val="18"/>
        </w:rPr>
      </w:pPr>
      <w:r w:rsidRPr="00152259">
        <w:rPr>
          <w:rFonts w:asciiTheme="majorHAnsi" w:eastAsia="Calibri" w:hAnsiTheme="majorHAnsi" w:cs="Times New Roman"/>
          <w:bCs/>
          <w:sz w:val="18"/>
          <w:szCs w:val="18"/>
        </w:rPr>
        <w:t xml:space="preserve">Date of Final acceptance: 22 May 2023  </w:t>
      </w:r>
    </w:p>
    <w:p w:rsidR="00A40230" w:rsidRPr="00152259" w:rsidRDefault="00A40230" w:rsidP="00A40230">
      <w:pPr>
        <w:spacing w:after="0" w:line="360" w:lineRule="auto"/>
        <w:ind w:right="737"/>
        <w:rPr>
          <w:rFonts w:asciiTheme="majorHAnsi" w:eastAsia="Calibri" w:hAnsiTheme="majorHAnsi" w:cs="Times New Roman"/>
          <w:bCs/>
          <w:sz w:val="18"/>
          <w:szCs w:val="18"/>
        </w:rPr>
      </w:pPr>
      <w:r w:rsidRPr="00152259">
        <w:rPr>
          <w:rFonts w:asciiTheme="majorHAnsi" w:eastAsia="Calibri" w:hAnsiTheme="majorHAnsi" w:cs="Times New Roman"/>
          <w:bCs/>
          <w:sz w:val="18"/>
          <w:szCs w:val="18"/>
        </w:rPr>
        <w:t>Date of Publication:  02 June 2023</w:t>
      </w:r>
    </w:p>
    <w:p w:rsidR="00A40230" w:rsidRPr="00152259" w:rsidRDefault="00A40230" w:rsidP="00A40230">
      <w:pPr>
        <w:spacing w:after="0" w:line="360" w:lineRule="auto"/>
        <w:ind w:right="737"/>
        <w:rPr>
          <w:rFonts w:asciiTheme="majorHAnsi" w:eastAsia="Calibri" w:hAnsiTheme="majorHAnsi" w:cs="Times New Roman"/>
          <w:bCs/>
          <w:sz w:val="18"/>
          <w:szCs w:val="18"/>
        </w:rPr>
      </w:pPr>
      <w:r w:rsidRPr="00152259">
        <w:rPr>
          <w:rFonts w:asciiTheme="majorHAnsi" w:eastAsia="Calibri" w:hAnsiTheme="majorHAnsi" w:cs="Times New Roman"/>
          <w:bCs/>
          <w:sz w:val="18"/>
          <w:szCs w:val="18"/>
        </w:rPr>
        <w:t xml:space="preserve">Source of support: Nil </w:t>
      </w:r>
      <w:r w:rsidRPr="00152259">
        <w:rPr>
          <w:rFonts w:asciiTheme="majorHAnsi" w:eastAsia="Calibri" w:hAnsiTheme="majorHAnsi" w:cs="Times New Roman"/>
          <w:bCs/>
          <w:sz w:val="18"/>
          <w:szCs w:val="18"/>
        </w:rPr>
        <w:tab/>
      </w:r>
    </w:p>
    <w:p w:rsidR="00A40230" w:rsidRPr="00152259" w:rsidRDefault="00A40230" w:rsidP="00A40230">
      <w:pPr>
        <w:spacing w:after="0" w:line="360" w:lineRule="auto"/>
        <w:ind w:right="737"/>
        <w:rPr>
          <w:rFonts w:asciiTheme="majorHAnsi" w:eastAsia="Calibri" w:hAnsiTheme="majorHAnsi" w:cs="Times New Roman"/>
          <w:bCs/>
          <w:sz w:val="18"/>
          <w:szCs w:val="18"/>
        </w:rPr>
      </w:pPr>
      <w:r w:rsidRPr="00152259">
        <w:rPr>
          <w:rFonts w:asciiTheme="majorHAnsi" w:eastAsia="Calibri" w:hAnsiTheme="majorHAnsi" w:cs="Times New Roman"/>
          <w:bCs/>
          <w:sz w:val="18"/>
          <w:szCs w:val="18"/>
        </w:rPr>
        <w:t>Conflict of interest: Nil</w:t>
      </w:r>
    </w:p>
    <w:p w:rsidR="00D16807" w:rsidRPr="00D16807" w:rsidRDefault="00D16807" w:rsidP="00D16807">
      <w:pPr>
        <w:spacing w:after="0" w:line="360" w:lineRule="auto"/>
        <w:jc w:val="both"/>
        <w:rPr>
          <w:rFonts w:ascii="Times New Roman" w:hAnsi="Times New Roman" w:cs="Times New Roman"/>
          <w:b/>
          <w:sz w:val="20"/>
          <w:szCs w:val="20"/>
        </w:rPr>
      </w:pPr>
    </w:p>
    <w:p w:rsidR="00D16807" w:rsidRPr="00D16807" w:rsidRDefault="00D16807" w:rsidP="00D16807">
      <w:pPr>
        <w:spacing w:after="0" w:line="360" w:lineRule="auto"/>
        <w:jc w:val="both"/>
        <w:rPr>
          <w:rFonts w:ascii="Times New Roman" w:hAnsi="Times New Roman" w:cs="Times New Roman"/>
          <w:b/>
          <w:sz w:val="20"/>
          <w:szCs w:val="20"/>
        </w:rPr>
      </w:pPr>
      <w:r w:rsidRPr="00D16807">
        <w:rPr>
          <w:rFonts w:ascii="Times New Roman" w:hAnsi="Times New Roman" w:cs="Times New Roman"/>
          <w:b/>
          <w:sz w:val="20"/>
          <w:szCs w:val="20"/>
        </w:rPr>
        <w:t>Abstract:</w:t>
      </w:r>
    </w:p>
    <w:p w:rsidR="00D16807" w:rsidRPr="00D16807" w:rsidRDefault="00D16807" w:rsidP="00D16807">
      <w:pPr>
        <w:spacing w:after="0" w:line="360" w:lineRule="auto"/>
        <w:jc w:val="both"/>
        <w:rPr>
          <w:rFonts w:ascii="Times New Roman" w:hAnsi="Times New Roman" w:cs="Times New Roman"/>
          <w:sz w:val="18"/>
          <w:szCs w:val="18"/>
        </w:rPr>
      </w:pPr>
      <w:r w:rsidRPr="00D16807">
        <w:rPr>
          <w:rFonts w:ascii="Times New Roman" w:hAnsi="Times New Roman" w:cs="Times New Roman"/>
          <w:sz w:val="18"/>
          <w:szCs w:val="18"/>
        </w:rPr>
        <w:t>Background: Sonomammography is a valuable imaging technique for characterizing breast masses into benign and malignant categories. This study aimed to assess the effectiveness of sonomammography in breast mass characterization and explore specific sonographic features associated with benign and malignant lesions.</w:t>
      </w:r>
    </w:p>
    <w:p w:rsidR="00D16807" w:rsidRPr="00D16807" w:rsidRDefault="00D16807" w:rsidP="00D16807">
      <w:pPr>
        <w:spacing w:after="0" w:line="360" w:lineRule="auto"/>
        <w:jc w:val="both"/>
        <w:rPr>
          <w:rFonts w:ascii="Times New Roman" w:hAnsi="Times New Roman" w:cs="Times New Roman"/>
          <w:sz w:val="18"/>
          <w:szCs w:val="18"/>
        </w:rPr>
      </w:pPr>
      <w:r w:rsidRPr="00D16807">
        <w:rPr>
          <w:rFonts w:ascii="Times New Roman" w:hAnsi="Times New Roman" w:cs="Times New Roman"/>
          <w:sz w:val="18"/>
          <w:szCs w:val="18"/>
        </w:rPr>
        <w:t>Methods: A prospective cross-sectional study was conducted at B.K. L. Walawalkar Rural Medical College &amp; Hospital in Maharashtra State. A total of 456 patients undergoing breast cancer screening were included. Sonomammography was performed using high-frequency transducers, and additional techniques such as color Doppler imaging and elastography were employed when necessary. Histopathological analysis served as the gold standard for determining the benign or malignant nature of the breast masses.</w:t>
      </w:r>
    </w:p>
    <w:p w:rsidR="00D16807" w:rsidRPr="00D16807" w:rsidRDefault="00D16807" w:rsidP="00D16807">
      <w:pPr>
        <w:spacing w:after="0" w:line="360" w:lineRule="auto"/>
        <w:jc w:val="both"/>
        <w:rPr>
          <w:rFonts w:ascii="Times New Roman" w:hAnsi="Times New Roman" w:cs="Times New Roman"/>
          <w:sz w:val="18"/>
          <w:szCs w:val="18"/>
        </w:rPr>
      </w:pPr>
      <w:r w:rsidRPr="00D16807">
        <w:rPr>
          <w:rFonts w:ascii="Times New Roman" w:hAnsi="Times New Roman" w:cs="Times New Roman"/>
          <w:sz w:val="18"/>
          <w:szCs w:val="18"/>
        </w:rPr>
        <w:t>Results: The majority of participants belonged to the age groups of 31-50 years (48.5%) and 51-60 years (34.2%). Among the screened patients, 39 lesions were identified as cancerous (8.6%) and 417 as noncancerous (91.4%). Only 33 participants had attained menopause. Most participants were married (98.0%). The majority of breast lesions exhibited dense breast tissue (69.3%), and a posterior acoustic shadow was observed in the majority of lesions (70.6%). Lesions with a parallel orientation were predominant (94.7%), and regular margins were identified in most cases (90.6%). Anechoic lesions were the most common (89.9%).</w:t>
      </w:r>
    </w:p>
    <w:p w:rsidR="00D16807" w:rsidRPr="00D16807" w:rsidRDefault="00D16807" w:rsidP="00D16807">
      <w:pPr>
        <w:spacing w:after="0" w:line="360" w:lineRule="auto"/>
        <w:jc w:val="both"/>
        <w:rPr>
          <w:rFonts w:ascii="Times New Roman" w:hAnsi="Times New Roman" w:cs="Times New Roman"/>
          <w:sz w:val="18"/>
          <w:szCs w:val="18"/>
        </w:rPr>
      </w:pPr>
      <w:r w:rsidRPr="00D16807">
        <w:rPr>
          <w:rFonts w:ascii="Times New Roman" w:hAnsi="Times New Roman" w:cs="Times New Roman"/>
          <w:sz w:val="18"/>
          <w:szCs w:val="18"/>
        </w:rPr>
        <w:t>Conclusion: Sonomammography demonstrated its effectiveness in characterizing breast masses into benign and malignant categories. Dense breast tissue, posterior acoustic shadowing, parallel orientation, regular margins, and anechoic appearance were frequently observed in the study population. These findings highlight the importance of sonomammography as a reliable tool for accurate breast mass characterization.</w:t>
      </w:r>
    </w:p>
    <w:p w:rsidR="00D16807" w:rsidRPr="00D16807" w:rsidRDefault="00D16807" w:rsidP="00D16807">
      <w:pPr>
        <w:spacing w:after="0" w:line="360" w:lineRule="auto"/>
        <w:jc w:val="both"/>
        <w:rPr>
          <w:rFonts w:ascii="Times New Roman" w:hAnsi="Times New Roman" w:cs="Times New Roman"/>
          <w:sz w:val="18"/>
          <w:szCs w:val="18"/>
        </w:rPr>
      </w:pPr>
      <w:r w:rsidRPr="00D16807">
        <w:rPr>
          <w:rFonts w:ascii="Times New Roman" w:hAnsi="Times New Roman" w:cs="Times New Roman"/>
          <w:sz w:val="18"/>
          <w:szCs w:val="18"/>
        </w:rPr>
        <w:t>Keywords: Sonomammography, breast mass characterization, benign</w:t>
      </w:r>
    </w:p>
    <w:p w:rsidR="00D16807" w:rsidRPr="00D16807" w:rsidRDefault="00D16807" w:rsidP="00D16807">
      <w:pPr>
        <w:spacing w:after="0" w:line="360" w:lineRule="auto"/>
        <w:jc w:val="both"/>
        <w:rPr>
          <w:rFonts w:ascii="Times New Roman" w:hAnsi="Times New Roman" w:cs="Times New Roman"/>
          <w:sz w:val="20"/>
          <w:szCs w:val="20"/>
        </w:rPr>
      </w:pPr>
    </w:p>
    <w:p w:rsidR="00D16807" w:rsidRDefault="00D16807" w:rsidP="00D16807">
      <w:pPr>
        <w:spacing w:after="0" w:line="360" w:lineRule="auto"/>
        <w:jc w:val="both"/>
        <w:rPr>
          <w:rFonts w:ascii="Times New Roman" w:hAnsi="Times New Roman" w:cs="Times New Roman"/>
          <w:sz w:val="20"/>
          <w:szCs w:val="20"/>
        </w:rPr>
      </w:pPr>
    </w:p>
    <w:p w:rsidR="00152259" w:rsidRDefault="00152259" w:rsidP="00D16807">
      <w:pPr>
        <w:spacing w:after="0" w:line="360" w:lineRule="auto"/>
        <w:jc w:val="both"/>
        <w:rPr>
          <w:rFonts w:ascii="Times New Roman" w:hAnsi="Times New Roman" w:cs="Times New Roman"/>
          <w:sz w:val="20"/>
          <w:szCs w:val="20"/>
        </w:rPr>
      </w:pPr>
    </w:p>
    <w:p w:rsidR="00D16807" w:rsidRPr="00D16807" w:rsidRDefault="00D16807" w:rsidP="00D16807">
      <w:pPr>
        <w:spacing w:after="0" w:line="360" w:lineRule="auto"/>
        <w:jc w:val="both"/>
        <w:rPr>
          <w:rFonts w:ascii="Times New Roman" w:hAnsi="Times New Roman" w:cs="Times New Roman"/>
          <w:b/>
          <w:sz w:val="20"/>
          <w:szCs w:val="20"/>
        </w:rPr>
      </w:pPr>
      <w:r w:rsidRPr="00D16807">
        <w:rPr>
          <w:rFonts w:ascii="Times New Roman" w:hAnsi="Times New Roman" w:cs="Times New Roman"/>
          <w:b/>
          <w:sz w:val="20"/>
          <w:szCs w:val="20"/>
        </w:rPr>
        <w:lastRenderedPageBreak/>
        <w:t>Introduction:</w:t>
      </w:r>
    </w:p>
    <w:p w:rsidR="00D16807" w:rsidRPr="00D16807" w:rsidRDefault="00D16807" w:rsidP="00D16807">
      <w:pPr>
        <w:spacing w:after="0" w:line="360" w:lineRule="auto"/>
        <w:jc w:val="both"/>
        <w:rPr>
          <w:rFonts w:ascii="Times New Roman" w:hAnsi="Times New Roman" w:cs="Times New Roman"/>
          <w:sz w:val="20"/>
          <w:szCs w:val="20"/>
        </w:rPr>
      </w:pPr>
      <w:r w:rsidRPr="00D16807">
        <w:rPr>
          <w:rFonts w:ascii="Times New Roman" w:hAnsi="Times New Roman" w:cs="Times New Roman"/>
          <w:sz w:val="20"/>
          <w:szCs w:val="20"/>
        </w:rPr>
        <w:t>Breast cancer is one of the leading causes of cancer-related deaths among women worldwide. Early detection and accurate characterization of breast masses play a crucial role in improving patient outcomes and reducing mortality rates.</w:t>
      </w:r>
      <w:r w:rsidR="00195E62" w:rsidRPr="00195E62">
        <w:rPr>
          <w:rFonts w:ascii="Times New Roman" w:hAnsi="Times New Roman" w:cs="Times New Roman"/>
          <w:sz w:val="20"/>
          <w:szCs w:val="20"/>
          <w:vertAlign w:val="superscript"/>
        </w:rPr>
        <w:t>1</w:t>
      </w:r>
      <w:r w:rsidRPr="00D16807">
        <w:rPr>
          <w:rFonts w:ascii="Times New Roman" w:hAnsi="Times New Roman" w:cs="Times New Roman"/>
          <w:sz w:val="20"/>
          <w:szCs w:val="20"/>
        </w:rPr>
        <w:t xml:space="preserve"> Sonomammography, a non-invasive imaging technique utilizing ultrasound, has emerged as a valuable tool for the evaluation of breast abnormalities due to its high sensitivity and ability to differentiate between benign and malignant masses.</w:t>
      </w:r>
      <w:r>
        <w:rPr>
          <w:rFonts w:ascii="Times New Roman" w:hAnsi="Times New Roman" w:cs="Times New Roman"/>
          <w:sz w:val="20"/>
          <w:szCs w:val="20"/>
        </w:rPr>
        <w:t xml:space="preserve"> </w:t>
      </w:r>
      <w:r w:rsidRPr="00D16807">
        <w:rPr>
          <w:rFonts w:ascii="Times New Roman" w:hAnsi="Times New Roman" w:cs="Times New Roman"/>
          <w:sz w:val="20"/>
          <w:szCs w:val="20"/>
        </w:rPr>
        <w:t>The primary goal of sonomammography is to detect breast masses and provide information about their nature. A breast mass refers to an abnormal tissue growth or lump found in the breast, which may be discovered during routine screening or self-examination. While the majority of breast masses turn out to be benign, a significant proportion are found to be malignant, warranting further diagnostic and therapeutic interventions.</w:t>
      </w:r>
      <w:r w:rsidR="00195E62" w:rsidRPr="00195E62">
        <w:rPr>
          <w:rFonts w:ascii="Times New Roman" w:hAnsi="Times New Roman" w:cs="Times New Roman"/>
          <w:sz w:val="20"/>
          <w:szCs w:val="20"/>
          <w:vertAlign w:val="superscript"/>
        </w:rPr>
        <w:t>2</w:t>
      </w:r>
    </w:p>
    <w:p w:rsidR="00D16807" w:rsidRPr="00D16807" w:rsidRDefault="00D16807" w:rsidP="00D16807">
      <w:pPr>
        <w:spacing w:after="0" w:line="360" w:lineRule="auto"/>
        <w:jc w:val="both"/>
        <w:rPr>
          <w:rFonts w:ascii="Times New Roman" w:hAnsi="Times New Roman" w:cs="Times New Roman"/>
          <w:sz w:val="20"/>
          <w:szCs w:val="20"/>
        </w:rPr>
      </w:pPr>
      <w:r w:rsidRPr="00D16807">
        <w:rPr>
          <w:rFonts w:ascii="Times New Roman" w:hAnsi="Times New Roman" w:cs="Times New Roman"/>
          <w:sz w:val="20"/>
          <w:szCs w:val="20"/>
        </w:rPr>
        <w:t>Characterizing breast masses into benign and malignant categories is essential to guide appropriate clinical management decisions. Benign breast masses include a diverse range of conditions such as fibroadenomas, cysts, papillomas, and lipomas, which are typically non-cancerous and pose no significant health risks. Malignant breast masses, on the other hand, encompass various forms of breast cancer, including invasive ductal carcinoma, lobular carcinoma, and less common subtypes.</w:t>
      </w:r>
      <w:r w:rsidR="00195E62" w:rsidRPr="00195E62">
        <w:rPr>
          <w:rFonts w:ascii="Times New Roman" w:hAnsi="Times New Roman" w:cs="Times New Roman"/>
          <w:sz w:val="20"/>
          <w:szCs w:val="20"/>
          <w:vertAlign w:val="superscript"/>
        </w:rPr>
        <w:t>4</w:t>
      </w:r>
    </w:p>
    <w:p w:rsidR="00D16807" w:rsidRPr="00D16807" w:rsidRDefault="00D16807" w:rsidP="00D16807">
      <w:pPr>
        <w:spacing w:after="0" w:line="360" w:lineRule="auto"/>
        <w:jc w:val="both"/>
        <w:rPr>
          <w:rFonts w:ascii="Times New Roman" w:hAnsi="Times New Roman" w:cs="Times New Roman"/>
          <w:sz w:val="20"/>
          <w:szCs w:val="20"/>
        </w:rPr>
      </w:pPr>
      <w:r w:rsidRPr="00D16807">
        <w:rPr>
          <w:rFonts w:ascii="Times New Roman" w:hAnsi="Times New Roman" w:cs="Times New Roman"/>
          <w:sz w:val="20"/>
          <w:szCs w:val="20"/>
        </w:rPr>
        <w:t>Sonomammography provides a comprehensive evaluation of breast masses by assessing their morphological features, such as shape, size, margin, and internal characteristics. Benign masses often exhibit well-defined borders, smooth contours, and uniform internal echoes, while malignant masses frequently display irregular shapes, spiculated or indistinct margins, and internal heterogeneity.</w:t>
      </w:r>
      <w:r w:rsidR="00195E62" w:rsidRPr="00195E62">
        <w:rPr>
          <w:rFonts w:ascii="Times New Roman" w:hAnsi="Times New Roman" w:cs="Times New Roman"/>
          <w:sz w:val="20"/>
          <w:szCs w:val="20"/>
          <w:vertAlign w:val="superscript"/>
        </w:rPr>
        <w:t>5</w:t>
      </w:r>
    </w:p>
    <w:p w:rsidR="00D16807" w:rsidRPr="00D16807" w:rsidRDefault="00D16807" w:rsidP="00D16807">
      <w:pPr>
        <w:spacing w:after="0" w:line="360" w:lineRule="auto"/>
        <w:jc w:val="both"/>
        <w:rPr>
          <w:rFonts w:ascii="Times New Roman" w:hAnsi="Times New Roman" w:cs="Times New Roman"/>
          <w:sz w:val="20"/>
          <w:szCs w:val="20"/>
        </w:rPr>
      </w:pPr>
      <w:r w:rsidRPr="00D16807">
        <w:rPr>
          <w:rFonts w:ascii="Times New Roman" w:hAnsi="Times New Roman" w:cs="Times New Roman"/>
          <w:sz w:val="20"/>
          <w:szCs w:val="20"/>
        </w:rPr>
        <w:t>Advancements in ultrasound technology, including high-frequency transducers and real-time imaging capabilities, have significantly improved the diagnostic accuracy of sonomammography. Additional techniques such as color Doppler imaging and elastography can further enhance the characterization of breast masses by evaluating vascularity and tissue stiffness, respectively.</w:t>
      </w:r>
      <w:r w:rsidR="00195E62" w:rsidRPr="00195E62">
        <w:rPr>
          <w:rFonts w:ascii="Times New Roman" w:hAnsi="Times New Roman" w:cs="Times New Roman"/>
          <w:sz w:val="20"/>
          <w:szCs w:val="20"/>
          <w:vertAlign w:val="superscript"/>
        </w:rPr>
        <w:t>6,7</w:t>
      </w:r>
    </w:p>
    <w:p w:rsidR="00D16807" w:rsidRPr="00D16807" w:rsidRDefault="00D16807" w:rsidP="00D16807">
      <w:pPr>
        <w:spacing w:after="0" w:line="360" w:lineRule="auto"/>
        <w:jc w:val="both"/>
        <w:rPr>
          <w:rFonts w:ascii="Times New Roman" w:hAnsi="Times New Roman" w:cs="Times New Roman"/>
          <w:sz w:val="20"/>
          <w:szCs w:val="20"/>
        </w:rPr>
      </w:pPr>
      <w:r w:rsidRPr="00D16807">
        <w:rPr>
          <w:rFonts w:ascii="Times New Roman" w:hAnsi="Times New Roman" w:cs="Times New Roman"/>
          <w:sz w:val="20"/>
          <w:szCs w:val="20"/>
        </w:rPr>
        <w:t>Accurate differentiation between benign and malignant breast masses is crucial for optimizing patient care. While benign masses typically require periodic monitoring or minimally invasive procedures, malignant masses necessitate prompt and appropriate management, including biopsies, surgical interventions, and adjuvant therapies. Thus, the ability to reliably characterize breast masses using sonomammographic findings has a direct impact on patient outcomes, treatment planning, and overall prognosis.</w:t>
      </w:r>
      <w:r w:rsidR="00195E62" w:rsidRPr="00195E62">
        <w:rPr>
          <w:rFonts w:ascii="Times New Roman" w:hAnsi="Times New Roman" w:cs="Times New Roman"/>
          <w:sz w:val="20"/>
          <w:szCs w:val="20"/>
          <w:vertAlign w:val="superscript"/>
        </w:rPr>
        <w:t>8</w:t>
      </w:r>
    </w:p>
    <w:p w:rsidR="00D16807" w:rsidRPr="00D16807" w:rsidRDefault="00D16807" w:rsidP="00D16807">
      <w:pPr>
        <w:spacing w:after="0" w:line="360" w:lineRule="auto"/>
        <w:jc w:val="both"/>
        <w:rPr>
          <w:rFonts w:ascii="Times New Roman" w:hAnsi="Times New Roman" w:cs="Times New Roman"/>
          <w:sz w:val="20"/>
          <w:szCs w:val="20"/>
        </w:rPr>
      </w:pPr>
      <w:r w:rsidRPr="00D16807">
        <w:rPr>
          <w:rFonts w:ascii="Times New Roman" w:hAnsi="Times New Roman" w:cs="Times New Roman"/>
          <w:sz w:val="20"/>
          <w:szCs w:val="20"/>
        </w:rPr>
        <w:t>In this study, we aim to investigate the effectiveness of sonomammography in characterizing breast masses into benign and malignant categories. By analyzing a large cohort of patients with histopathologically confirmed breast masses, we will assess the diagnostic performance of sonomammography and explore the specific sonographic features associated with benign and malignant lesions. The findings of this study have the potential to enhance the accuracy of breast mass characterization, inform clinical decision-making, and contribute to improved patient care in the field of breast imaging.</w:t>
      </w:r>
    </w:p>
    <w:p w:rsidR="00D16807" w:rsidRPr="00D16807" w:rsidRDefault="00D16807" w:rsidP="00D16807">
      <w:pPr>
        <w:spacing w:after="0" w:line="360" w:lineRule="auto"/>
        <w:jc w:val="both"/>
        <w:rPr>
          <w:rFonts w:ascii="Times New Roman" w:hAnsi="Times New Roman" w:cs="Times New Roman"/>
          <w:b/>
          <w:sz w:val="20"/>
          <w:szCs w:val="20"/>
        </w:rPr>
      </w:pPr>
      <w:r w:rsidRPr="00D16807">
        <w:rPr>
          <w:rFonts w:ascii="Times New Roman" w:hAnsi="Times New Roman" w:cs="Times New Roman"/>
          <w:b/>
          <w:sz w:val="20"/>
          <w:szCs w:val="20"/>
        </w:rPr>
        <w:t>Study Methodology:</w:t>
      </w:r>
    </w:p>
    <w:p w:rsidR="00D16807" w:rsidRPr="00D16807" w:rsidRDefault="00D16807" w:rsidP="00D16807">
      <w:pPr>
        <w:spacing w:after="0" w:line="360" w:lineRule="auto"/>
        <w:jc w:val="both"/>
        <w:rPr>
          <w:rFonts w:ascii="Times New Roman" w:hAnsi="Times New Roman" w:cs="Times New Roman"/>
          <w:sz w:val="20"/>
          <w:szCs w:val="20"/>
        </w:rPr>
      </w:pPr>
      <w:r w:rsidRPr="00D16807">
        <w:rPr>
          <w:rFonts w:ascii="Times New Roman" w:hAnsi="Times New Roman" w:cs="Times New Roman"/>
          <w:sz w:val="20"/>
          <w:szCs w:val="20"/>
        </w:rPr>
        <w:t>A prospective cross-sectional study was conducted at B.K. L. Walawalkar Rural Medical College &amp; Hospital in Maharashtra State. The study aimed to evaluate the effectiveness of sonomammography in characterizing breast masses into benign and malignant categories. The study population consisted of patients who visited the Department of Radiology for breast cancer screening and were referred for diagnostic workup.</w:t>
      </w:r>
    </w:p>
    <w:p w:rsidR="00D16807" w:rsidRPr="00D16807" w:rsidRDefault="00D16807" w:rsidP="00D16807">
      <w:pPr>
        <w:spacing w:after="0" w:line="360" w:lineRule="auto"/>
        <w:jc w:val="both"/>
        <w:rPr>
          <w:rFonts w:ascii="Times New Roman" w:hAnsi="Times New Roman" w:cs="Times New Roman"/>
          <w:sz w:val="20"/>
          <w:szCs w:val="20"/>
        </w:rPr>
      </w:pPr>
      <w:r w:rsidRPr="00D16807">
        <w:rPr>
          <w:rFonts w:ascii="Times New Roman" w:hAnsi="Times New Roman" w:cs="Times New Roman"/>
          <w:sz w:val="20"/>
          <w:szCs w:val="20"/>
        </w:rPr>
        <w:t>Patients who met the inclusion criteria were enrolled in the study. The inclusion criteria included an age range of 14 to 75 years, absence of any history of breast lump or asymptomatic breast swelling, and post-operative patients of breast carcinoma undergoing screening of the contralateral breast. Patients who did not meet these criteria were excluded from the study.</w:t>
      </w:r>
    </w:p>
    <w:p w:rsidR="00D16807" w:rsidRPr="00D16807" w:rsidRDefault="00D16807" w:rsidP="00D16807">
      <w:pPr>
        <w:spacing w:after="0" w:line="360" w:lineRule="auto"/>
        <w:jc w:val="both"/>
        <w:rPr>
          <w:rFonts w:ascii="Times New Roman" w:hAnsi="Times New Roman" w:cs="Times New Roman"/>
          <w:sz w:val="20"/>
          <w:szCs w:val="20"/>
        </w:rPr>
      </w:pPr>
      <w:r w:rsidRPr="00D16807">
        <w:rPr>
          <w:rFonts w:ascii="Times New Roman" w:hAnsi="Times New Roman" w:cs="Times New Roman"/>
          <w:sz w:val="20"/>
          <w:szCs w:val="20"/>
        </w:rPr>
        <w:t>The study employed a standardized sonomammography protocol for all participants. Sonomammograms were performed using high-frequency transducers and real-time imaging techniques to assess the morphological features of the breast masses. Additional techniques such as color Doppler imaging and elastography were employed when necessary to enhance the characterization of the masses.</w:t>
      </w:r>
    </w:p>
    <w:p w:rsidR="00D16807" w:rsidRPr="00D16807" w:rsidRDefault="00D16807" w:rsidP="00D16807">
      <w:pPr>
        <w:spacing w:after="0" w:line="360" w:lineRule="auto"/>
        <w:jc w:val="both"/>
        <w:rPr>
          <w:rFonts w:ascii="Times New Roman" w:hAnsi="Times New Roman" w:cs="Times New Roman"/>
          <w:sz w:val="20"/>
          <w:szCs w:val="20"/>
        </w:rPr>
      </w:pPr>
      <w:r w:rsidRPr="00D16807">
        <w:rPr>
          <w:rFonts w:ascii="Times New Roman" w:hAnsi="Times New Roman" w:cs="Times New Roman"/>
          <w:sz w:val="20"/>
          <w:szCs w:val="20"/>
        </w:rPr>
        <w:t>Following the sonomammographic evaluation, the patients underwent further diagnostic procedures, including biopsies or surgical interventions, as deemed necessary based on the sonographic findings. The histopathological analysis of the excised or biopsied specimens served as the gold standard for determining the benign or malignant nature of the breast masses.</w:t>
      </w:r>
    </w:p>
    <w:p w:rsidR="00D16807" w:rsidRPr="00D16807" w:rsidRDefault="00D16807" w:rsidP="00D16807">
      <w:pPr>
        <w:spacing w:after="0" w:line="360" w:lineRule="auto"/>
        <w:jc w:val="both"/>
        <w:rPr>
          <w:rFonts w:ascii="Times New Roman" w:hAnsi="Times New Roman" w:cs="Times New Roman"/>
          <w:sz w:val="20"/>
          <w:szCs w:val="20"/>
        </w:rPr>
      </w:pPr>
      <w:r w:rsidRPr="00D16807">
        <w:rPr>
          <w:rFonts w:ascii="Times New Roman" w:hAnsi="Times New Roman" w:cs="Times New Roman"/>
          <w:sz w:val="20"/>
          <w:szCs w:val="20"/>
        </w:rPr>
        <w:t>Data regarding the patients' demographic characteristics, clinical history, sonomammographic findings, and histopathological results were collected and recorded. Statistical analysis was performed using appropriate tests to evaluate the diagnostic performance of sonomammography in characterizing the breast masses. Specific sonographic features associated with benign and malignant lesions were identified and analyzed.</w:t>
      </w:r>
    </w:p>
    <w:p w:rsidR="00D16807" w:rsidRPr="00D16807" w:rsidRDefault="00D16807" w:rsidP="00D16807">
      <w:pPr>
        <w:spacing w:after="0" w:line="360" w:lineRule="auto"/>
        <w:jc w:val="both"/>
        <w:rPr>
          <w:rFonts w:ascii="Times New Roman" w:hAnsi="Times New Roman" w:cs="Times New Roman"/>
          <w:sz w:val="20"/>
          <w:szCs w:val="20"/>
        </w:rPr>
      </w:pPr>
      <w:r w:rsidRPr="00D16807">
        <w:rPr>
          <w:rFonts w:ascii="Times New Roman" w:hAnsi="Times New Roman" w:cs="Times New Roman"/>
          <w:sz w:val="20"/>
          <w:szCs w:val="20"/>
        </w:rPr>
        <w:t>Ethical approval was obtained from the institutional review board, and informed consent was obtained from all participants before their inclusion in the study. Confidentiality of patient information was maintained throughout the study, and the data collected were analyzed and reported in aggregate form to ensure anonymity.</w:t>
      </w:r>
    </w:p>
    <w:p w:rsidR="00D16807" w:rsidRDefault="00D16807" w:rsidP="00D16807">
      <w:pPr>
        <w:spacing w:after="0" w:line="360" w:lineRule="auto"/>
        <w:jc w:val="both"/>
        <w:rPr>
          <w:rFonts w:ascii="Times New Roman" w:hAnsi="Times New Roman" w:cs="Times New Roman"/>
          <w:sz w:val="20"/>
          <w:szCs w:val="20"/>
        </w:rPr>
      </w:pPr>
      <w:r w:rsidRPr="00D16807">
        <w:rPr>
          <w:rFonts w:ascii="Times New Roman" w:hAnsi="Times New Roman" w:cs="Times New Roman"/>
          <w:sz w:val="20"/>
          <w:szCs w:val="20"/>
        </w:rPr>
        <w:t>The study methodology followed a rigorous and systematic approach to investigate the utility of sonomammography in distinguishing between benign and malignant breast masses. The findings from this study have the potential to contribute valuable insights to the field of breast imaging and aid in improving the accuracy of breast mass characterization for better patient care and management.</w:t>
      </w:r>
    </w:p>
    <w:p w:rsidR="00D16807" w:rsidRPr="00D16807" w:rsidRDefault="00D16807" w:rsidP="00D16807">
      <w:pPr>
        <w:spacing w:after="0" w:line="360" w:lineRule="auto"/>
        <w:jc w:val="both"/>
        <w:rPr>
          <w:rFonts w:ascii="Times New Roman" w:hAnsi="Times New Roman" w:cs="Times New Roman"/>
          <w:b/>
          <w:sz w:val="20"/>
          <w:szCs w:val="20"/>
        </w:rPr>
      </w:pPr>
      <w:r w:rsidRPr="00D16807">
        <w:rPr>
          <w:rFonts w:ascii="Times New Roman" w:hAnsi="Times New Roman" w:cs="Times New Roman"/>
          <w:b/>
          <w:sz w:val="20"/>
          <w:szCs w:val="20"/>
        </w:rPr>
        <w:t xml:space="preserve">Results: </w:t>
      </w:r>
    </w:p>
    <w:p w:rsidR="00D16807" w:rsidRPr="00D16807" w:rsidRDefault="00D16807" w:rsidP="00D16807">
      <w:pPr>
        <w:pStyle w:val="BodyText"/>
        <w:spacing w:line="360" w:lineRule="auto"/>
        <w:ind w:right="184"/>
        <w:jc w:val="both"/>
        <w:rPr>
          <w:rFonts w:ascii="Times New Roman" w:hAnsi="Times New Roman" w:cs="Times New Roman"/>
          <w:sz w:val="20"/>
          <w:szCs w:val="20"/>
        </w:rPr>
      </w:pPr>
      <w:r w:rsidRPr="00D16807">
        <w:rPr>
          <w:rFonts w:ascii="Times New Roman" w:hAnsi="Times New Roman" w:cs="Times New Roman"/>
          <w:sz w:val="20"/>
          <w:szCs w:val="20"/>
        </w:rPr>
        <w:t>Majority of women who were screened belong to 31-50yrs followed by 51-60 years Out of total 456 patients screened 39 lesions were cancerous and 417 were noncancerous.</w:t>
      </w:r>
    </w:p>
    <w:p w:rsidR="00D16807" w:rsidRPr="00D16807" w:rsidRDefault="00D16807" w:rsidP="00D16807">
      <w:pPr>
        <w:widowControl w:val="0"/>
        <w:autoSpaceDE w:val="0"/>
        <w:autoSpaceDN w:val="0"/>
        <w:spacing w:after="0" w:line="360" w:lineRule="auto"/>
        <w:jc w:val="both"/>
        <w:rPr>
          <w:rFonts w:ascii="Times New Roman" w:eastAsia="Arimo" w:hAnsi="Times New Roman" w:cs="Times New Roman"/>
          <w:sz w:val="20"/>
          <w:szCs w:val="20"/>
          <w:lang w:val="en-US"/>
        </w:rPr>
      </w:pPr>
      <w:r w:rsidRPr="00D16807">
        <w:rPr>
          <w:rFonts w:ascii="Times New Roman" w:eastAsia="Arimo" w:hAnsi="Times New Roman" w:cs="Times New Roman"/>
          <w:sz w:val="20"/>
          <w:szCs w:val="20"/>
          <w:lang w:val="en-US"/>
        </w:rPr>
        <w:t>Only 33 participants in our study had attained menopause.</w:t>
      </w:r>
    </w:p>
    <w:p w:rsidR="00D16807" w:rsidRPr="00D16807" w:rsidRDefault="00D16807" w:rsidP="00D16807">
      <w:pPr>
        <w:pStyle w:val="BodyText"/>
        <w:spacing w:line="360" w:lineRule="auto"/>
        <w:jc w:val="both"/>
        <w:rPr>
          <w:rFonts w:ascii="Times New Roman" w:hAnsi="Times New Roman" w:cs="Times New Roman"/>
          <w:sz w:val="20"/>
          <w:szCs w:val="20"/>
        </w:rPr>
      </w:pPr>
      <w:r w:rsidRPr="00D16807">
        <w:rPr>
          <w:rFonts w:ascii="Times New Roman" w:hAnsi="Times New Roman" w:cs="Times New Roman"/>
          <w:sz w:val="20"/>
          <w:szCs w:val="20"/>
        </w:rPr>
        <w:t>Majority 447 participants were married,5 were divorced and 4 were unmarried</w:t>
      </w:r>
    </w:p>
    <w:p w:rsidR="00152259" w:rsidRDefault="00152259" w:rsidP="00D16807">
      <w:pPr>
        <w:spacing w:after="0" w:line="360" w:lineRule="auto"/>
        <w:ind w:right="1247"/>
        <w:jc w:val="both"/>
        <w:rPr>
          <w:rFonts w:ascii="Times New Roman" w:hAnsi="Times New Roman" w:cs="Times New Roman"/>
          <w:b/>
          <w:sz w:val="20"/>
          <w:szCs w:val="20"/>
        </w:rPr>
      </w:pPr>
    </w:p>
    <w:p w:rsidR="00D16807" w:rsidRPr="00D16807" w:rsidRDefault="00D16807" w:rsidP="00D16807">
      <w:pPr>
        <w:spacing w:after="0" w:line="360" w:lineRule="auto"/>
        <w:ind w:right="1247"/>
        <w:jc w:val="both"/>
        <w:rPr>
          <w:rFonts w:ascii="Times New Roman" w:hAnsi="Times New Roman" w:cs="Times New Roman"/>
          <w:b/>
          <w:sz w:val="20"/>
          <w:szCs w:val="20"/>
        </w:rPr>
      </w:pPr>
      <w:r w:rsidRPr="00D16807">
        <w:rPr>
          <w:rFonts w:ascii="Times New Roman" w:hAnsi="Times New Roman" w:cs="Times New Roman"/>
          <w:noProof/>
          <w:sz w:val="20"/>
          <w:szCs w:val="20"/>
          <w:lang w:eastAsia="en-IN"/>
        </w:rPr>
        <mc:AlternateContent>
          <mc:Choice Requires="wpg">
            <w:drawing>
              <wp:anchor distT="0" distB="0" distL="114300" distR="114300" simplePos="0" relativeHeight="251659264" behindDoc="1" locked="0" layoutInCell="1" allowOverlap="1" wp14:anchorId="11D3EA92" wp14:editId="09DA8C07">
                <wp:simplePos x="0" y="0"/>
                <wp:positionH relativeFrom="page">
                  <wp:posOffset>3561715</wp:posOffset>
                </wp:positionH>
                <wp:positionV relativeFrom="page">
                  <wp:posOffset>6853555</wp:posOffset>
                </wp:positionV>
                <wp:extent cx="104140" cy="102235"/>
                <wp:effectExtent l="0" t="0" r="0" b="0"/>
                <wp:wrapNone/>
                <wp:docPr id="340"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2235"/>
                          <a:chOff x="5609" y="10793"/>
                          <a:chExt cx="164" cy="161"/>
                        </a:xfrm>
                      </wpg:grpSpPr>
                      <wps:wsp>
                        <wps:cNvPr id="341" name="Rectangle 269"/>
                        <wps:cNvSpPr>
                          <a:spLocks noChangeArrowheads="1"/>
                        </wps:cNvSpPr>
                        <wps:spPr bwMode="auto">
                          <a:xfrm>
                            <a:off x="5628" y="10812"/>
                            <a:ext cx="125" cy="123"/>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AutoShape 268"/>
                        <wps:cNvSpPr>
                          <a:spLocks/>
                        </wps:cNvSpPr>
                        <wps:spPr bwMode="auto">
                          <a:xfrm>
                            <a:off x="5608" y="10792"/>
                            <a:ext cx="164" cy="161"/>
                          </a:xfrm>
                          <a:custGeom>
                            <a:avLst/>
                            <a:gdLst>
                              <a:gd name="T0" fmla="+- 0 5762 5609"/>
                              <a:gd name="T1" fmla="*/ T0 w 164"/>
                              <a:gd name="T2" fmla="+- 0 10954 10793"/>
                              <a:gd name="T3" fmla="*/ 10954 h 161"/>
                              <a:gd name="T4" fmla="+- 0 5618 5609"/>
                              <a:gd name="T5" fmla="*/ T4 w 164"/>
                              <a:gd name="T6" fmla="+- 0 10954 10793"/>
                              <a:gd name="T7" fmla="*/ 10954 h 161"/>
                              <a:gd name="T8" fmla="+- 0 5609 5609"/>
                              <a:gd name="T9" fmla="*/ T8 w 164"/>
                              <a:gd name="T10" fmla="+- 0 10946 10793"/>
                              <a:gd name="T11" fmla="*/ 10946 h 161"/>
                              <a:gd name="T12" fmla="+- 0 5609 5609"/>
                              <a:gd name="T13" fmla="*/ T12 w 164"/>
                              <a:gd name="T14" fmla="+- 0 10800 10793"/>
                              <a:gd name="T15" fmla="*/ 10800 h 161"/>
                              <a:gd name="T16" fmla="+- 0 5618 5609"/>
                              <a:gd name="T17" fmla="*/ T16 w 164"/>
                              <a:gd name="T18" fmla="+- 0 10793 10793"/>
                              <a:gd name="T19" fmla="*/ 10793 h 161"/>
                              <a:gd name="T20" fmla="+- 0 5762 5609"/>
                              <a:gd name="T21" fmla="*/ T20 w 164"/>
                              <a:gd name="T22" fmla="+- 0 10793 10793"/>
                              <a:gd name="T23" fmla="*/ 10793 h 161"/>
                              <a:gd name="T24" fmla="+- 0 5772 5609"/>
                              <a:gd name="T25" fmla="*/ T24 w 164"/>
                              <a:gd name="T26" fmla="+- 0 10800 10793"/>
                              <a:gd name="T27" fmla="*/ 10800 h 161"/>
                              <a:gd name="T28" fmla="+- 0 5772 5609"/>
                              <a:gd name="T29" fmla="*/ T28 w 164"/>
                              <a:gd name="T30" fmla="+- 0 10812 10793"/>
                              <a:gd name="T31" fmla="*/ 10812 h 161"/>
                              <a:gd name="T32" fmla="+- 0 5647 5609"/>
                              <a:gd name="T33" fmla="*/ T32 w 164"/>
                              <a:gd name="T34" fmla="+- 0 10812 10793"/>
                              <a:gd name="T35" fmla="*/ 10812 h 161"/>
                              <a:gd name="T36" fmla="+- 0 5628 5609"/>
                              <a:gd name="T37" fmla="*/ T36 w 164"/>
                              <a:gd name="T38" fmla="+- 0 10831 10793"/>
                              <a:gd name="T39" fmla="*/ 10831 h 161"/>
                              <a:gd name="T40" fmla="+- 0 5647 5609"/>
                              <a:gd name="T41" fmla="*/ T40 w 164"/>
                              <a:gd name="T42" fmla="+- 0 10831 10793"/>
                              <a:gd name="T43" fmla="*/ 10831 h 161"/>
                              <a:gd name="T44" fmla="+- 0 5647 5609"/>
                              <a:gd name="T45" fmla="*/ T44 w 164"/>
                              <a:gd name="T46" fmla="+- 0 10915 10793"/>
                              <a:gd name="T47" fmla="*/ 10915 h 161"/>
                              <a:gd name="T48" fmla="+- 0 5628 5609"/>
                              <a:gd name="T49" fmla="*/ T48 w 164"/>
                              <a:gd name="T50" fmla="+- 0 10915 10793"/>
                              <a:gd name="T51" fmla="*/ 10915 h 161"/>
                              <a:gd name="T52" fmla="+- 0 5647 5609"/>
                              <a:gd name="T53" fmla="*/ T52 w 164"/>
                              <a:gd name="T54" fmla="+- 0 10934 10793"/>
                              <a:gd name="T55" fmla="*/ 10934 h 161"/>
                              <a:gd name="T56" fmla="+- 0 5772 5609"/>
                              <a:gd name="T57" fmla="*/ T56 w 164"/>
                              <a:gd name="T58" fmla="+- 0 10934 10793"/>
                              <a:gd name="T59" fmla="*/ 10934 h 161"/>
                              <a:gd name="T60" fmla="+- 0 5772 5609"/>
                              <a:gd name="T61" fmla="*/ T60 w 164"/>
                              <a:gd name="T62" fmla="+- 0 10946 10793"/>
                              <a:gd name="T63" fmla="*/ 10946 h 161"/>
                              <a:gd name="T64" fmla="+- 0 5762 5609"/>
                              <a:gd name="T65" fmla="*/ T64 w 164"/>
                              <a:gd name="T66" fmla="+- 0 10954 10793"/>
                              <a:gd name="T67" fmla="*/ 10954 h 161"/>
                              <a:gd name="T68" fmla="+- 0 5647 5609"/>
                              <a:gd name="T69" fmla="*/ T68 w 164"/>
                              <a:gd name="T70" fmla="+- 0 10831 10793"/>
                              <a:gd name="T71" fmla="*/ 10831 h 161"/>
                              <a:gd name="T72" fmla="+- 0 5628 5609"/>
                              <a:gd name="T73" fmla="*/ T72 w 164"/>
                              <a:gd name="T74" fmla="+- 0 10831 10793"/>
                              <a:gd name="T75" fmla="*/ 10831 h 161"/>
                              <a:gd name="T76" fmla="+- 0 5647 5609"/>
                              <a:gd name="T77" fmla="*/ T76 w 164"/>
                              <a:gd name="T78" fmla="+- 0 10812 10793"/>
                              <a:gd name="T79" fmla="*/ 10812 h 161"/>
                              <a:gd name="T80" fmla="+- 0 5647 5609"/>
                              <a:gd name="T81" fmla="*/ T80 w 164"/>
                              <a:gd name="T82" fmla="+- 0 10831 10793"/>
                              <a:gd name="T83" fmla="*/ 10831 h 161"/>
                              <a:gd name="T84" fmla="+- 0 5734 5609"/>
                              <a:gd name="T85" fmla="*/ T84 w 164"/>
                              <a:gd name="T86" fmla="+- 0 10831 10793"/>
                              <a:gd name="T87" fmla="*/ 10831 h 161"/>
                              <a:gd name="T88" fmla="+- 0 5647 5609"/>
                              <a:gd name="T89" fmla="*/ T88 w 164"/>
                              <a:gd name="T90" fmla="+- 0 10831 10793"/>
                              <a:gd name="T91" fmla="*/ 10831 h 161"/>
                              <a:gd name="T92" fmla="+- 0 5647 5609"/>
                              <a:gd name="T93" fmla="*/ T92 w 164"/>
                              <a:gd name="T94" fmla="+- 0 10812 10793"/>
                              <a:gd name="T95" fmla="*/ 10812 h 161"/>
                              <a:gd name="T96" fmla="+- 0 5734 5609"/>
                              <a:gd name="T97" fmla="*/ T96 w 164"/>
                              <a:gd name="T98" fmla="+- 0 10812 10793"/>
                              <a:gd name="T99" fmla="*/ 10812 h 161"/>
                              <a:gd name="T100" fmla="+- 0 5734 5609"/>
                              <a:gd name="T101" fmla="*/ T100 w 164"/>
                              <a:gd name="T102" fmla="+- 0 10831 10793"/>
                              <a:gd name="T103" fmla="*/ 10831 h 161"/>
                              <a:gd name="T104" fmla="+- 0 5734 5609"/>
                              <a:gd name="T105" fmla="*/ T104 w 164"/>
                              <a:gd name="T106" fmla="+- 0 10934 10793"/>
                              <a:gd name="T107" fmla="*/ 10934 h 161"/>
                              <a:gd name="T108" fmla="+- 0 5734 5609"/>
                              <a:gd name="T109" fmla="*/ T108 w 164"/>
                              <a:gd name="T110" fmla="+- 0 10812 10793"/>
                              <a:gd name="T111" fmla="*/ 10812 h 161"/>
                              <a:gd name="T112" fmla="+- 0 5753 5609"/>
                              <a:gd name="T113" fmla="*/ T112 w 164"/>
                              <a:gd name="T114" fmla="+- 0 10831 10793"/>
                              <a:gd name="T115" fmla="*/ 10831 h 161"/>
                              <a:gd name="T116" fmla="+- 0 5772 5609"/>
                              <a:gd name="T117" fmla="*/ T116 w 164"/>
                              <a:gd name="T118" fmla="+- 0 10831 10793"/>
                              <a:gd name="T119" fmla="*/ 10831 h 161"/>
                              <a:gd name="T120" fmla="+- 0 5772 5609"/>
                              <a:gd name="T121" fmla="*/ T120 w 164"/>
                              <a:gd name="T122" fmla="+- 0 10915 10793"/>
                              <a:gd name="T123" fmla="*/ 10915 h 161"/>
                              <a:gd name="T124" fmla="+- 0 5753 5609"/>
                              <a:gd name="T125" fmla="*/ T124 w 164"/>
                              <a:gd name="T126" fmla="+- 0 10915 10793"/>
                              <a:gd name="T127" fmla="*/ 10915 h 161"/>
                              <a:gd name="T128" fmla="+- 0 5734 5609"/>
                              <a:gd name="T129" fmla="*/ T128 w 164"/>
                              <a:gd name="T130" fmla="+- 0 10934 10793"/>
                              <a:gd name="T131" fmla="*/ 10934 h 161"/>
                              <a:gd name="T132" fmla="+- 0 5772 5609"/>
                              <a:gd name="T133" fmla="*/ T132 w 164"/>
                              <a:gd name="T134" fmla="+- 0 10831 10793"/>
                              <a:gd name="T135" fmla="*/ 10831 h 161"/>
                              <a:gd name="T136" fmla="+- 0 5753 5609"/>
                              <a:gd name="T137" fmla="*/ T136 w 164"/>
                              <a:gd name="T138" fmla="+- 0 10831 10793"/>
                              <a:gd name="T139" fmla="*/ 10831 h 161"/>
                              <a:gd name="T140" fmla="+- 0 5734 5609"/>
                              <a:gd name="T141" fmla="*/ T140 w 164"/>
                              <a:gd name="T142" fmla="+- 0 10812 10793"/>
                              <a:gd name="T143" fmla="*/ 10812 h 161"/>
                              <a:gd name="T144" fmla="+- 0 5772 5609"/>
                              <a:gd name="T145" fmla="*/ T144 w 164"/>
                              <a:gd name="T146" fmla="+- 0 10812 10793"/>
                              <a:gd name="T147" fmla="*/ 10812 h 161"/>
                              <a:gd name="T148" fmla="+- 0 5772 5609"/>
                              <a:gd name="T149" fmla="*/ T148 w 164"/>
                              <a:gd name="T150" fmla="+- 0 10831 10793"/>
                              <a:gd name="T151" fmla="*/ 10831 h 161"/>
                              <a:gd name="T152" fmla="+- 0 5647 5609"/>
                              <a:gd name="T153" fmla="*/ T152 w 164"/>
                              <a:gd name="T154" fmla="+- 0 10934 10793"/>
                              <a:gd name="T155" fmla="*/ 10934 h 161"/>
                              <a:gd name="T156" fmla="+- 0 5628 5609"/>
                              <a:gd name="T157" fmla="*/ T156 w 164"/>
                              <a:gd name="T158" fmla="+- 0 10915 10793"/>
                              <a:gd name="T159" fmla="*/ 10915 h 161"/>
                              <a:gd name="T160" fmla="+- 0 5647 5609"/>
                              <a:gd name="T161" fmla="*/ T160 w 164"/>
                              <a:gd name="T162" fmla="+- 0 10915 10793"/>
                              <a:gd name="T163" fmla="*/ 10915 h 161"/>
                              <a:gd name="T164" fmla="+- 0 5647 5609"/>
                              <a:gd name="T165" fmla="*/ T164 w 164"/>
                              <a:gd name="T166" fmla="+- 0 10934 10793"/>
                              <a:gd name="T167" fmla="*/ 10934 h 161"/>
                              <a:gd name="T168" fmla="+- 0 5734 5609"/>
                              <a:gd name="T169" fmla="*/ T168 w 164"/>
                              <a:gd name="T170" fmla="+- 0 10934 10793"/>
                              <a:gd name="T171" fmla="*/ 10934 h 161"/>
                              <a:gd name="T172" fmla="+- 0 5647 5609"/>
                              <a:gd name="T173" fmla="*/ T172 w 164"/>
                              <a:gd name="T174" fmla="+- 0 10934 10793"/>
                              <a:gd name="T175" fmla="*/ 10934 h 161"/>
                              <a:gd name="T176" fmla="+- 0 5647 5609"/>
                              <a:gd name="T177" fmla="*/ T176 w 164"/>
                              <a:gd name="T178" fmla="+- 0 10915 10793"/>
                              <a:gd name="T179" fmla="*/ 10915 h 161"/>
                              <a:gd name="T180" fmla="+- 0 5734 5609"/>
                              <a:gd name="T181" fmla="*/ T180 w 164"/>
                              <a:gd name="T182" fmla="+- 0 10915 10793"/>
                              <a:gd name="T183" fmla="*/ 10915 h 161"/>
                              <a:gd name="T184" fmla="+- 0 5734 5609"/>
                              <a:gd name="T185" fmla="*/ T184 w 164"/>
                              <a:gd name="T186" fmla="+- 0 10934 10793"/>
                              <a:gd name="T187" fmla="*/ 10934 h 161"/>
                              <a:gd name="T188" fmla="+- 0 5772 5609"/>
                              <a:gd name="T189" fmla="*/ T188 w 164"/>
                              <a:gd name="T190" fmla="+- 0 10934 10793"/>
                              <a:gd name="T191" fmla="*/ 10934 h 161"/>
                              <a:gd name="T192" fmla="+- 0 5734 5609"/>
                              <a:gd name="T193" fmla="*/ T192 w 164"/>
                              <a:gd name="T194" fmla="+- 0 10934 10793"/>
                              <a:gd name="T195" fmla="*/ 10934 h 161"/>
                              <a:gd name="T196" fmla="+- 0 5753 5609"/>
                              <a:gd name="T197" fmla="*/ T196 w 164"/>
                              <a:gd name="T198" fmla="+- 0 10915 10793"/>
                              <a:gd name="T199" fmla="*/ 10915 h 161"/>
                              <a:gd name="T200" fmla="+- 0 5772 5609"/>
                              <a:gd name="T201" fmla="*/ T200 w 164"/>
                              <a:gd name="T202" fmla="+- 0 10915 10793"/>
                              <a:gd name="T203" fmla="*/ 10915 h 161"/>
                              <a:gd name="T204" fmla="+- 0 5772 5609"/>
                              <a:gd name="T205" fmla="*/ T204 w 164"/>
                              <a:gd name="T206" fmla="+- 0 10934 10793"/>
                              <a:gd name="T207" fmla="*/ 1093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64" h="161">
                                <a:moveTo>
                                  <a:pt x="153" y="161"/>
                                </a:moveTo>
                                <a:lnTo>
                                  <a:pt x="9" y="161"/>
                                </a:lnTo>
                                <a:lnTo>
                                  <a:pt x="0" y="153"/>
                                </a:lnTo>
                                <a:lnTo>
                                  <a:pt x="0" y="7"/>
                                </a:lnTo>
                                <a:lnTo>
                                  <a:pt x="9" y="0"/>
                                </a:lnTo>
                                <a:lnTo>
                                  <a:pt x="153" y="0"/>
                                </a:lnTo>
                                <a:lnTo>
                                  <a:pt x="163" y="7"/>
                                </a:lnTo>
                                <a:lnTo>
                                  <a:pt x="163" y="19"/>
                                </a:lnTo>
                                <a:lnTo>
                                  <a:pt x="38" y="19"/>
                                </a:lnTo>
                                <a:lnTo>
                                  <a:pt x="19" y="38"/>
                                </a:lnTo>
                                <a:lnTo>
                                  <a:pt x="38" y="38"/>
                                </a:lnTo>
                                <a:lnTo>
                                  <a:pt x="38" y="122"/>
                                </a:lnTo>
                                <a:lnTo>
                                  <a:pt x="19" y="122"/>
                                </a:lnTo>
                                <a:lnTo>
                                  <a:pt x="38" y="141"/>
                                </a:lnTo>
                                <a:lnTo>
                                  <a:pt x="163" y="141"/>
                                </a:lnTo>
                                <a:lnTo>
                                  <a:pt x="163" y="153"/>
                                </a:lnTo>
                                <a:lnTo>
                                  <a:pt x="153" y="161"/>
                                </a:lnTo>
                                <a:close/>
                                <a:moveTo>
                                  <a:pt x="38" y="38"/>
                                </a:moveTo>
                                <a:lnTo>
                                  <a:pt x="19" y="38"/>
                                </a:lnTo>
                                <a:lnTo>
                                  <a:pt x="38" y="19"/>
                                </a:lnTo>
                                <a:lnTo>
                                  <a:pt x="38" y="38"/>
                                </a:lnTo>
                                <a:close/>
                                <a:moveTo>
                                  <a:pt x="125" y="38"/>
                                </a:moveTo>
                                <a:lnTo>
                                  <a:pt x="38" y="38"/>
                                </a:lnTo>
                                <a:lnTo>
                                  <a:pt x="38" y="19"/>
                                </a:lnTo>
                                <a:lnTo>
                                  <a:pt x="125" y="19"/>
                                </a:lnTo>
                                <a:lnTo>
                                  <a:pt x="125" y="38"/>
                                </a:lnTo>
                                <a:close/>
                                <a:moveTo>
                                  <a:pt x="125" y="141"/>
                                </a:moveTo>
                                <a:lnTo>
                                  <a:pt x="125" y="19"/>
                                </a:lnTo>
                                <a:lnTo>
                                  <a:pt x="144" y="38"/>
                                </a:lnTo>
                                <a:lnTo>
                                  <a:pt x="163" y="38"/>
                                </a:lnTo>
                                <a:lnTo>
                                  <a:pt x="163" y="122"/>
                                </a:lnTo>
                                <a:lnTo>
                                  <a:pt x="144" y="122"/>
                                </a:lnTo>
                                <a:lnTo>
                                  <a:pt x="125" y="141"/>
                                </a:lnTo>
                                <a:close/>
                                <a:moveTo>
                                  <a:pt x="163" y="38"/>
                                </a:moveTo>
                                <a:lnTo>
                                  <a:pt x="144" y="38"/>
                                </a:lnTo>
                                <a:lnTo>
                                  <a:pt x="125" y="19"/>
                                </a:lnTo>
                                <a:lnTo>
                                  <a:pt x="163" y="19"/>
                                </a:lnTo>
                                <a:lnTo>
                                  <a:pt x="163" y="38"/>
                                </a:lnTo>
                                <a:close/>
                                <a:moveTo>
                                  <a:pt x="38" y="141"/>
                                </a:moveTo>
                                <a:lnTo>
                                  <a:pt x="19" y="122"/>
                                </a:lnTo>
                                <a:lnTo>
                                  <a:pt x="38" y="122"/>
                                </a:lnTo>
                                <a:lnTo>
                                  <a:pt x="38" y="141"/>
                                </a:lnTo>
                                <a:close/>
                                <a:moveTo>
                                  <a:pt x="125" y="141"/>
                                </a:moveTo>
                                <a:lnTo>
                                  <a:pt x="38" y="141"/>
                                </a:lnTo>
                                <a:lnTo>
                                  <a:pt x="38" y="122"/>
                                </a:lnTo>
                                <a:lnTo>
                                  <a:pt x="125" y="122"/>
                                </a:lnTo>
                                <a:lnTo>
                                  <a:pt x="125" y="141"/>
                                </a:lnTo>
                                <a:close/>
                                <a:moveTo>
                                  <a:pt x="163" y="141"/>
                                </a:moveTo>
                                <a:lnTo>
                                  <a:pt x="125" y="141"/>
                                </a:lnTo>
                                <a:lnTo>
                                  <a:pt x="144" y="122"/>
                                </a:lnTo>
                                <a:lnTo>
                                  <a:pt x="163" y="122"/>
                                </a:lnTo>
                                <a:lnTo>
                                  <a:pt x="163" y="1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280.45pt;margin-top:539.65pt;width:8.2pt;height:8.05pt;z-index:-251657216;mso-position-horizontal-relative:page;mso-position-vertical-relative:page" coordorigin="5609,10793" coordsize="16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">
                <v:rect id="Rectangle 269" o:spid="_x0000_s1027" style="position:absolute;left:5628;top:10812;width:125;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YZXMcA&#10;AADcAAAADwAAAGRycy9kb3ducmV2LnhtbESPT2vCQBTE7wW/w/IEL6VutCWW1FXEP9BLDyZ6f2Zf&#10;k2j2bciuMe2n7xYEj8PM/IaZL3tTi45aV1lWMBlHIIhzqysuFByy3cs7COeRNdaWScEPOVguBk9z&#10;TLS98Z661BciQNglqKD0vkmkdHlJBt3YNsTB+7atQR9kW0jd4i3ATS2nURRLgxWHhRIbWpeUX9Kr&#10;UXCM0zg77merWbc9PX9t3fm0+c2UGg371QcIT71/hO/tT63g9W0C/2fC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mGVzHAAAA3AAAAA8AAAAAAAAAAAAAAAAAmAIAAGRy&#10;cy9kb3ducmV2LnhtbFBLBQYAAAAABAAEAPUAAACMAwAAAAA=&#10;" fillcolor="#4472c3" stroked="f"/>
                <v:shape id="AutoShape 268" o:spid="_x0000_s1028" style="position:absolute;left:5608;top:10792;width:164;height:161;visibility:visible;mso-wrap-style:square;v-text-anchor:top" coordsize="16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8oocYA&#10;AADcAAAADwAAAGRycy9kb3ducmV2LnhtbESPQWvCQBSE70L/w/IKvYhukkop0VWsYCnoxUQP3h7Z&#10;ZxKafRuyq0n/fVcQPA4z8w2zWA2mETfqXG1ZQTyNQBAXVtdcKjjm28knCOeRNTaWScEfOVgtX0YL&#10;TLXt+UC3zJciQNilqKDyvk2ldEVFBt3UtsTBu9jOoA+yK6XusA9w08gkij6kwZrDQoUtbSoqfrOr&#10;UWCi7/H2vNvH+Snpz1+5j4/xulHq7XVYz0F4Gvwz/Gj/aAXvswTuZ8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8oocYAAADcAAAADwAAAAAAAAAAAAAAAACYAgAAZHJz&#10;L2Rvd25yZXYueG1sUEsFBgAAAAAEAAQA9QAAAIsDAAAAAA==&#10;" path="m153,161l9,161,,153,,7,9,,153,r10,7l163,19,38,19,19,38r19,l38,122r-19,l38,141r125,l163,153r-10,8xm38,38r-19,l38,19r,19xm125,38r-87,l38,19r87,l125,38xm125,141r,-122l144,38r19,l163,122r-19,l125,141xm163,38r-19,l125,19r38,l163,38xm38,141l19,122r19,l38,141xm125,141r-87,l38,122r87,l125,141xm163,141r-38,l144,122r19,l163,141xe" stroked="f">
                  <v:path arrowok="t" o:connecttype="custom" o:connectlocs="153,10954;9,10954;0,10946;0,10800;9,10793;153,10793;163,10800;163,10812;38,10812;19,10831;38,10831;38,10915;19,10915;38,10934;163,10934;163,10946;153,10954;38,10831;19,10831;38,10812;38,10831;125,10831;38,10831;38,10812;125,10812;125,10831;125,10934;125,10812;144,10831;163,10831;163,10915;144,10915;125,10934;163,10831;144,10831;125,10812;163,10812;163,10831;38,10934;19,10915;38,10915;38,10934;125,10934;38,10934;38,10915;125,10915;125,10934;163,10934;125,10934;144,10915;163,10915;163,10934" o:connectangles="0,0,0,0,0,0,0,0,0,0,0,0,0,0,0,0,0,0,0,0,0,0,0,0,0,0,0,0,0,0,0,0,0,0,0,0,0,0,0,0,0,0,0,0,0,0,0,0,0,0,0,0"/>
                </v:shape>
                <w10:wrap anchorx="page" anchory="page"/>
              </v:group>
            </w:pict>
          </mc:Fallback>
        </mc:AlternateContent>
      </w:r>
      <w:r w:rsidRPr="00D16807">
        <w:rPr>
          <w:rFonts w:ascii="Times New Roman" w:hAnsi="Times New Roman" w:cs="Times New Roman"/>
          <w:noProof/>
          <w:sz w:val="20"/>
          <w:szCs w:val="20"/>
          <w:lang w:eastAsia="en-IN"/>
        </w:rPr>
        <mc:AlternateContent>
          <mc:Choice Requires="wpg">
            <w:drawing>
              <wp:anchor distT="0" distB="0" distL="114300" distR="114300" simplePos="0" relativeHeight="251660288" behindDoc="1" locked="0" layoutInCell="1" allowOverlap="1" wp14:anchorId="203AA9BC" wp14:editId="058E45D3">
                <wp:simplePos x="0" y="0"/>
                <wp:positionH relativeFrom="page">
                  <wp:posOffset>4146550</wp:posOffset>
                </wp:positionH>
                <wp:positionV relativeFrom="page">
                  <wp:posOffset>6853555</wp:posOffset>
                </wp:positionV>
                <wp:extent cx="102235" cy="102235"/>
                <wp:effectExtent l="0" t="0" r="0" b="0"/>
                <wp:wrapNone/>
                <wp:docPr id="33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6530" y="10793"/>
                          <a:chExt cx="161" cy="161"/>
                        </a:xfrm>
                      </wpg:grpSpPr>
                      <wps:wsp>
                        <wps:cNvPr id="338" name="Rectangle 266"/>
                        <wps:cNvSpPr>
                          <a:spLocks noChangeArrowheads="1"/>
                        </wps:cNvSpPr>
                        <wps:spPr bwMode="auto">
                          <a:xfrm>
                            <a:off x="6549" y="10812"/>
                            <a:ext cx="123" cy="123"/>
                          </a:xfrm>
                          <a:prstGeom prst="rect">
                            <a:avLst/>
                          </a:prstGeom>
                          <a:solidFill>
                            <a:srgbClr val="ED7C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AutoShape 265"/>
                        <wps:cNvSpPr>
                          <a:spLocks/>
                        </wps:cNvSpPr>
                        <wps:spPr bwMode="auto">
                          <a:xfrm>
                            <a:off x="6530" y="10792"/>
                            <a:ext cx="161" cy="161"/>
                          </a:xfrm>
                          <a:custGeom>
                            <a:avLst/>
                            <a:gdLst>
                              <a:gd name="T0" fmla="+- 0 6684 6530"/>
                              <a:gd name="T1" fmla="*/ T0 w 161"/>
                              <a:gd name="T2" fmla="+- 0 10954 10793"/>
                              <a:gd name="T3" fmla="*/ 10954 h 161"/>
                              <a:gd name="T4" fmla="+- 0 6538 6530"/>
                              <a:gd name="T5" fmla="*/ T4 w 161"/>
                              <a:gd name="T6" fmla="+- 0 10954 10793"/>
                              <a:gd name="T7" fmla="*/ 10954 h 161"/>
                              <a:gd name="T8" fmla="+- 0 6530 6530"/>
                              <a:gd name="T9" fmla="*/ T8 w 161"/>
                              <a:gd name="T10" fmla="+- 0 10946 10793"/>
                              <a:gd name="T11" fmla="*/ 10946 h 161"/>
                              <a:gd name="T12" fmla="+- 0 6530 6530"/>
                              <a:gd name="T13" fmla="*/ T12 w 161"/>
                              <a:gd name="T14" fmla="+- 0 10800 10793"/>
                              <a:gd name="T15" fmla="*/ 10800 h 161"/>
                              <a:gd name="T16" fmla="+- 0 6538 6530"/>
                              <a:gd name="T17" fmla="*/ T16 w 161"/>
                              <a:gd name="T18" fmla="+- 0 10793 10793"/>
                              <a:gd name="T19" fmla="*/ 10793 h 161"/>
                              <a:gd name="T20" fmla="+- 0 6684 6530"/>
                              <a:gd name="T21" fmla="*/ T20 w 161"/>
                              <a:gd name="T22" fmla="+- 0 10793 10793"/>
                              <a:gd name="T23" fmla="*/ 10793 h 161"/>
                              <a:gd name="T24" fmla="+- 0 6691 6530"/>
                              <a:gd name="T25" fmla="*/ T24 w 161"/>
                              <a:gd name="T26" fmla="+- 0 10800 10793"/>
                              <a:gd name="T27" fmla="*/ 10800 h 161"/>
                              <a:gd name="T28" fmla="+- 0 6691 6530"/>
                              <a:gd name="T29" fmla="*/ T28 w 161"/>
                              <a:gd name="T30" fmla="+- 0 10812 10793"/>
                              <a:gd name="T31" fmla="*/ 10812 h 161"/>
                              <a:gd name="T32" fmla="+- 0 6569 6530"/>
                              <a:gd name="T33" fmla="*/ T32 w 161"/>
                              <a:gd name="T34" fmla="+- 0 10812 10793"/>
                              <a:gd name="T35" fmla="*/ 10812 h 161"/>
                              <a:gd name="T36" fmla="+- 0 6550 6530"/>
                              <a:gd name="T37" fmla="*/ T36 w 161"/>
                              <a:gd name="T38" fmla="+- 0 10831 10793"/>
                              <a:gd name="T39" fmla="*/ 10831 h 161"/>
                              <a:gd name="T40" fmla="+- 0 6569 6530"/>
                              <a:gd name="T41" fmla="*/ T40 w 161"/>
                              <a:gd name="T42" fmla="+- 0 10831 10793"/>
                              <a:gd name="T43" fmla="*/ 10831 h 161"/>
                              <a:gd name="T44" fmla="+- 0 6569 6530"/>
                              <a:gd name="T45" fmla="*/ T44 w 161"/>
                              <a:gd name="T46" fmla="+- 0 10915 10793"/>
                              <a:gd name="T47" fmla="*/ 10915 h 161"/>
                              <a:gd name="T48" fmla="+- 0 6550 6530"/>
                              <a:gd name="T49" fmla="*/ T48 w 161"/>
                              <a:gd name="T50" fmla="+- 0 10915 10793"/>
                              <a:gd name="T51" fmla="*/ 10915 h 161"/>
                              <a:gd name="T52" fmla="+- 0 6569 6530"/>
                              <a:gd name="T53" fmla="*/ T52 w 161"/>
                              <a:gd name="T54" fmla="+- 0 10934 10793"/>
                              <a:gd name="T55" fmla="*/ 10934 h 161"/>
                              <a:gd name="T56" fmla="+- 0 6691 6530"/>
                              <a:gd name="T57" fmla="*/ T56 w 161"/>
                              <a:gd name="T58" fmla="+- 0 10934 10793"/>
                              <a:gd name="T59" fmla="*/ 10934 h 161"/>
                              <a:gd name="T60" fmla="+- 0 6691 6530"/>
                              <a:gd name="T61" fmla="*/ T60 w 161"/>
                              <a:gd name="T62" fmla="+- 0 10946 10793"/>
                              <a:gd name="T63" fmla="*/ 10946 h 161"/>
                              <a:gd name="T64" fmla="+- 0 6684 6530"/>
                              <a:gd name="T65" fmla="*/ T64 w 161"/>
                              <a:gd name="T66" fmla="+- 0 10954 10793"/>
                              <a:gd name="T67" fmla="*/ 10954 h 161"/>
                              <a:gd name="T68" fmla="+- 0 6569 6530"/>
                              <a:gd name="T69" fmla="*/ T68 w 161"/>
                              <a:gd name="T70" fmla="+- 0 10831 10793"/>
                              <a:gd name="T71" fmla="*/ 10831 h 161"/>
                              <a:gd name="T72" fmla="+- 0 6550 6530"/>
                              <a:gd name="T73" fmla="*/ T72 w 161"/>
                              <a:gd name="T74" fmla="+- 0 10831 10793"/>
                              <a:gd name="T75" fmla="*/ 10831 h 161"/>
                              <a:gd name="T76" fmla="+- 0 6569 6530"/>
                              <a:gd name="T77" fmla="*/ T76 w 161"/>
                              <a:gd name="T78" fmla="+- 0 10812 10793"/>
                              <a:gd name="T79" fmla="*/ 10812 h 161"/>
                              <a:gd name="T80" fmla="+- 0 6569 6530"/>
                              <a:gd name="T81" fmla="*/ T80 w 161"/>
                              <a:gd name="T82" fmla="+- 0 10831 10793"/>
                              <a:gd name="T83" fmla="*/ 10831 h 161"/>
                              <a:gd name="T84" fmla="+- 0 6655 6530"/>
                              <a:gd name="T85" fmla="*/ T84 w 161"/>
                              <a:gd name="T86" fmla="+- 0 10831 10793"/>
                              <a:gd name="T87" fmla="*/ 10831 h 161"/>
                              <a:gd name="T88" fmla="+- 0 6569 6530"/>
                              <a:gd name="T89" fmla="*/ T88 w 161"/>
                              <a:gd name="T90" fmla="+- 0 10831 10793"/>
                              <a:gd name="T91" fmla="*/ 10831 h 161"/>
                              <a:gd name="T92" fmla="+- 0 6569 6530"/>
                              <a:gd name="T93" fmla="*/ T92 w 161"/>
                              <a:gd name="T94" fmla="+- 0 10812 10793"/>
                              <a:gd name="T95" fmla="*/ 10812 h 161"/>
                              <a:gd name="T96" fmla="+- 0 6655 6530"/>
                              <a:gd name="T97" fmla="*/ T96 w 161"/>
                              <a:gd name="T98" fmla="+- 0 10812 10793"/>
                              <a:gd name="T99" fmla="*/ 10812 h 161"/>
                              <a:gd name="T100" fmla="+- 0 6655 6530"/>
                              <a:gd name="T101" fmla="*/ T100 w 161"/>
                              <a:gd name="T102" fmla="+- 0 10831 10793"/>
                              <a:gd name="T103" fmla="*/ 10831 h 161"/>
                              <a:gd name="T104" fmla="+- 0 6655 6530"/>
                              <a:gd name="T105" fmla="*/ T104 w 161"/>
                              <a:gd name="T106" fmla="+- 0 10934 10793"/>
                              <a:gd name="T107" fmla="*/ 10934 h 161"/>
                              <a:gd name="T108" fmla="+- 0 6655 6530"/>
                              <a:gd name="T109" fmla="*/ T108 w 161"/>
                              <a:gd name="T110" fmla="+- 0 10812 10793"/>
                              <a:gd name="T111" fmla="*/ 10812 h 161"/>
                              <a:gd name="T112" fmla="+- 0 6672 6530"/>
                              <a:gd name="T113" fmla="*/ T112 w 161"/>
                              <a:gd name="T114" fmla="+- 0 10831 10793"/>
                              <a:gd name="T115" fmla="*/ 10831 h 161"/>
                              <a:gd name="T116" fmla="+- 0 6691 6530"/>
                              <a:gd name="T117" fmla="*/ T116 w 161"/>
                              <a:gd name="T118" fmla="+- 0 10831 10793"/>
                              <a:gd name="T119" fmla="*/ 10831 h 161"/>
                              <a:gd name="T120" fmla="+- 0 6691 6530"/>
                              <a:gd name="T121" fmla="*/ T120 w 161"/>
                              <a:gd name="T122" fmla="+- 0 10915 10793"/>
                              <a:gd name="T123" fmla="*/ 10915 h 161"/>
                              <a:gd name="T124" fmla="+- 0 6672 6530"/>
                              <a:gd name="T125" fmla="*/ T124 w 161"/>
                              <a:gd name="T126" fmla="+- 0 10915 10793"/>
                              <a:gd name="T127" fmla="*/ 10915 h 161"/>
                              <a:gd name="T128" fmla="+- 0 6655 6530"/>
                              <a:gd name="T129" fmla="*/ T128 w 161"/>
                              <a:gd name="T130" fmla="+- 0 10934 10793"/>
                              <a:gd name="T131" fmla="*/ 10934 h 161"/>
                              <a:gd name="T132" fmla="+- 0 6691 6530"/>
                              <a:gd name="T133" fmla="*/ T132 w 161"/>
                              <a:gd name="T134" fmla="+- 0 10831 10793"/>
                              <a:gd name="T135" fmla="*/ 10831 h 161"/>
                              <a:gd name="T136" fmla="+- 0 6672 6530"/>
                              <a:gd name="T137" fmla="*/ T136 w 161"/>
                              <a:gd name="T138" fmla="+- 0 10831 10793"/>
                              <a:gd name="T139" fmla="*/ 10831 h 161"/>
                              <a:gd name="T140" fmla="+- 0 6655 6530"/>
                              <a:gd name="T141" fmla="*/ T140 w 161"/>
                              <a:gd name="T142" fmla="+- 0 10812 10793"/>
                              <a:gd name="T143" fmla="*/ 10812 h 161"/>
                              <a:gd name="T144" fmla="+- 0 6691 6530"/>
                              <a:gd name="T145" fmla="*/ T144 w 161"/>
                              <a:gd name="T146" fmla="+- 0 10812 10793"/>
                              <a:gd name="T147" fmla="*/ 10812 h 161"/>
                              <a:gd name="T148" fmla="+- 0 6691 6530"/>
                              <a:gd name="T149" fmla="*/ T148 w 161"/>
                              <a:gd name="T150" fmla="+- 0 10831 10793"/>
                              <a:gd name="T151" fmla="*/ 10831 h 161"/>
                              <a:gd name="T152" fmla="+- 0 6569 6530"/>
                              <a:gd name="T153" fmla="*/ T152 w 161"/>
                              <a:gd name="T154" fmla="+- 0 10934 10793"/>
                              <a:gd name="T155" fmla="*/ 10934 h 161"/>
                              <a:gd name="T156" fmla="+- 0 6550 6530"/>
                              <a:gd name="T157" fmla="*/ T156 w 161"/>
                              <a:gd name="T158" fmla="+- 0 10915 10793"/>
                              <a:gd name="T159" fmla="*/ 10915 h 161"/>
                              <a:gd name="T160" fmla="+- 0 6569 6530"/>
                              <a:gd name="T161" fmla="*/ T160 w 161"/>
                              <a:gd name="T162" fmla="+- 0 10915 10793"/>
                              <a:gd name="T163" fmla="*/ 10915 h 161"/>
                              <a:gd name="T164" fmla="+- 0 6569 6530"/>
                              <a:gd name="T165" fmla="*/ T164 w 161"/>
                              <a:gd name="T166" fmla="+- 0 10934 10793"/>
                              <a:gd name="T167" fmla="*/ 10934 h 161"/>
                              <a:gd name="T168" fmla="+- 0 6655 6530"/>
                              <a:gd name="T169" fmla="*/ T168 w 161"/>
                              <a:gd name="T170" fmla="+- 0 10934 10793"/>
                              <a:gd name="T171" fmla="*/ 10934 h 161"/>
                              <a:gd name="T172" fmla="+- 0 6569 6530"/>
                              <a:gd name="T173" fmla="*/ T172 w 161"/>
                              <a:gd name="T174" fmla="+- 0 10934 10793"/>
                              <a:gd name="T175" fmla="*/ 10934 h 161"/>
                              <a:gd name="T176" fmla="+- 0 6569 6530"/>
                              <a:gd name="T177" fmla="*/ T176 w 161"/>
                              <a:gd name="T178" fmla="+- 0 10915 10793"/>
                              <a:gd name="T179" fmla="*/ 10915 h 161"/>
                              <a:gd name="T180" fmla="+- 0 6655 6530"/>
                              <a:gd name="T181" fmla="*/ T180 w 161"/>
                              <a:gd name="T182" fmla="+- 0 10915 10793"/>
                              <a:gd name="T183" fmla="*/ 10915 h 161"/>
                              <a:gd name="T184" fmla="+- 0 6655 6530"/>
                              <a:gd name="T185" fmla="*/ T184 w 161"/>
                              <a:gd name="T186" fmla="+- 0 10934 10793"/>
                              <a:gd name="T187" fmla="*/ 10934 h 161"/>
                              <a:gd name="T188" fmla="+- 0 6691 6530"/>
                              <a:gd name="T189" fmla="*/ T188 w 161"/>
                              <a:gd name="T190" fmla="+- 0 10934 10793"/>
                              <a:gd name="T191" fmla="*/ 10934 h 161"/>
                              <a:gd name="T192" fmla="+- 0 6655 6530"/>
                              <a:gd name="T193" fmla="*/ T192 w 161"/>
                              <a:gd name="T194" fmla="+- 0 10934 10793"/>
                              <a:gd name="T195" fmla="*/ 10934 h 161"/>
                              <a:gd name="T196" fmla="+- 0 6672 6530"/>
                              <a:gd name="T197" fmla="*/ T196 w 161"/>
                              <a:gd name="T198" fmla="+- 0 10915 10793"/>
                              <a:gd name="T199" fmla="*/ 10915 h 161"/>
                              <a:gd name="T200" fmla="+- 0 6691 6530"/>
                              <a:gd name="T201" fmla="*/ T200 w 161"/>
                              <a:gd name="T202" fmla="+- 0 10915 10793"/>
                              <a:gd name="T203" fmla="*/ 10915 h 161"/>
                              <a:gd name="T204" fmla="+- 0 6691 6530"/>
                              <a:gd name="T205" fmla="*/ T204 w 161"/>
                              <a:gd name="T206" fmla="+- 0 10934 10793"/>
                              <a:gd name="T207" fmla="*/ 1093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61" h="161">
                                <a:moveTo>
                                  <a:pt x="154" y="161"/>
                                </a:moveTo>
                                <a:lnTo>
                                  <a:pt x="8" y="161"/>
                                </a:lnTo>
                                <a:lnTo>
                                  <a:pt x="0" y="153"/>
                                </a:lnTo>
                                <a:lnTo>
                                  <a:pt x="0" y="7"/>
                                </a:lnTo>
                                <a:lnTo>
                                  <a:pt x="8" y="0"/>
                                </a:lnTo>
                                <a:lnTo>
                                  <a:pt x="154" y="0"/>
                                </a:lnTo>
                                <a:lnTo>
                                  <a:pt x="161" y="7"/>
                                </a:lnTo>
                                <a:lnTo>
                                  <a:pt x="161" y="19"/>
                                </a:lnTo>
                                <a:lnTo>
                                  <a:pt x="39" y="19"/>
                                </a:lnTo>
                                <a:lnTo>
                                  <a:pt x="20" y="38"/>
                                </a:lnTo>
                                <a:lnTo>
                                  <a:pt x="39" y="38"/>
                                </a:lnTo>
                                <a:lnTo>
                                  <a:pt x="39" y="122"/>
                                </a:lnTo>
                                <a:lnTo>
                                  <a:pt x="20" y="122"/>
                                </a:lnTo>
                                <a:lnTo>
                                  <a:pt x="39" y="141"/>
                                </a:lnTo>
                                <a:lnTo>
                                  <a:pt x="161" y="141"/>
                                </a:lnTo>
                                <a:lnTo>
                                  <a:pt x="161" y="153"/>
                                </a:lnTo>
                                <a:lnTo>
                                  <a:pt x="154" y="161"/>
                                </a:lnTo>
                                <a:close/>
                                <a:moveTo>
                                  <a:pt x="39" y="38"/>
                                </a:moveTo>
                                <a:lnTo>
                                  <a:pt x="20" y="38"/>
                                </a:lnTo>
                                <a:lnTo>
                                  <a:pt x="39" y="19"/>
                                </a:lnTo>
                                <a:lnTo>
                                  <a:pt x="39" y="38"/>
                                </a:lnTo>
                                <a:close/>
                                <a:moveTo>
                                  <a:pt x="125" y="38"/>
                                </a:moveTo>
                                <a:lnTo>
                                  <a:pt x="39" y="38"/>
                                </a:lnTo>
                                <a:lnTo>
                                  <a:pt x="39" y="19"/>
                                </a:lnTo>
                                <a:lnTo>
                                  <a:pt x="125" y="19"/>
                                </a:lnTo>
                                <a:lnTo>
                                  <a:pt x="125" y="38"/>
                                </a:lnTo>
                                <a:close/>
                                <a:moveTo>
                                  <a:pt x="125" y="141"/>
                                </a:moveTo>
                                <a:lnTo>
                                  <a:pt x="125" y="19"/>
                                </a:lnTo>
                                <a:lnTo>
                                  <a:pt x="142" y="38"/>
                                </a:lnTo>
                                <a:lnTo>
                                  <a:pt x="161" y="38"/>
                                </a:lnTo>
                                <a:lnTo>
                                  <a:pt x="161" y="122"/>
                                </a:lnTo>
                                <a:lnTo>
                                  <a:pt x="142" y="122"/>
                                </a:lnTo>
                                <a:lnTo>
                                  <a:pt x="125" y="141"/>
                                </a:lnTo>
                                <a:close/>
                                <a:moveTo>
                                  <a:pt x="161" y="38"/>
                                </a:moveTo>
                                <a:lnTo>
                                  <a:pt x="142" y="38"/>
                                </a:lnTo>
                                <a:lnTo>
                                  <a:pt x="125" y="19"/>
                                </a:lnTo>
                                <a:lnTo>
                                  <a:pt x="161" y="19"/>
                                </a:lnTo>
                                <a:lnTo>
                                  <a:pt x="161" y="38"/>
                                </a:lnTo>
                                <a:close/>
                                <a:moveTo>
                                  <a:pt x="39" y="141"/>
                                </a:moveTo>
                                <a:lnTo>
                                  <a:pt x="20" y="122"/>
                                </a:lnTo>
                                <a:lnTo>
                                  <a:pt x="39" y="122"/>
                                </a:lnTo>
                                <a:lnTo>
                                  <a:pt x="39" y="141"/>
                                </a:lnTo>
                                <a:close/>
                                <a:moveTo>
                                  <a:pt x="125" y="141"/>
                                </a:moveTo>
                                <a:lnTo>
                                  <a:pt x="39" y="141"/>
                                </a:lnTo>
                                <a:lnTo>
                                  <a:pt x="39" y="122"/>
                                </a:lnTo>
                                <a:lnTo>
                                  <a:pt x="125" y="122"/>
                                </a:lnTo>
                                <a:lnTo>
                                  <a:pt x="125" y="141"/>
                                </a:lnTo>
                                <a:close/>
                                <a:moveTo>
                                  <a:pt x="161" y="141"/>
                                </a:moveTo>
                                <a:lnTo>
                                  <a:pt x="125" y="141"/>
                                </a:lnTo>
                                <a:lnTo>
                                  <a:pt x="142" y="122"/>
                                </a:lnTo>
                                <a:lnTo>
                                  <a:pt x="161" y="122"/>
                                </a:lnTo>
                                <a:lnTo>
                                  <a:pt x="161" y="1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326.5pt;margin-top:539.65pt;width:8.05pt;height:8.05pt;z-index:-251656192;mso-position-horizontal-relative:page;mso-position-vertical-relative:page" coordorigin="6530,10793"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">
                <v:rect id="Rectangle 266" o:spid="_x0000_s1027" style="position:absolute;left:6549;top:10812;width:123;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pp74A&#10;AADcAAAADwAAAGRycy9kb3ducmV2LnhtbERPuwrCMBTdBf8hXMFNUy2IVqOIIro4+EBwuzTXttjc&#10;lCba+vdmEBwP571YtaYUb6pdYVnBaBiBIE6tLjhTcL3sBlMQziNrLC2Tgg85WC27nQUm2jZ8ovfZ&#10;ZyKEsEtQQe59lUjp0pwMuqGtiAP3sLVBH2CdSV1jE8JNKcdRNJEGCw4NOVa0ySl9nl9GwWOj19v7&#10;6+aKQzx67rPZ0TQnr1S/167nIDy1/i/+uQ9aQRyHt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6Kae+AAAA3AAAAA8AAAAAAAAAAAAAAAAAmAIAAGRycy9kb3ducmV2&#10;LnhtbFBLBQYAAAAABAAEAPUAAACDAwAAAAA=&#10;" fillcolor="#ed7c31" stroked="f"/>
                <v:shape id="AutoShape 265" o:spid="_x0000_s1028" style="position:absolute;left:6530;top:10792;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Ph8UA&#10;AADcAAAADwAAAGRycy9kb3ducmV2LnhtbESP3WoCMRSE7wXfIRzBu5q1Fq2rUVpp2YJXah/guDn7&#10;025OtknUtU/fCAUvh5n5hlmuO9OIMzlfW1YwHiUgiHOray4VfB7eH55B+ICssbFMCq7kYb3q95aY&#10;anvhHZ33oRQRwj5FBVUIbSqlzysy6Ee2JY5eYZ3BEKUrpXZ4iXDTyMckmUqDNceFClvaVJR/709G&#10;QXZqv4psls1ff8fknn6uxfbtKJUaDrqXBYhAXbiH/9sfWsFkMof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E+HxQAAANwAAAAPAAAAAAAAAAAAAAAAAJgCAABkcnMv&#10;ZG93bnJldi54bWxQSwUGAAAAAAQABAD1AAAAigMAAAAA&#10;" path="m154,161l8,161,,153,,7,8,,154,r7,7l161,19,39,19,20,38r19,l39,122r-19,l39,141r122,l161,153r-7,8xm39,38r-19,l39,19r,19xm125,38r-86,l39,19r86,l125,38xm125,141r,-122l142,38r19,l161,122r-19,l125,141xm161,38r-19,l125,19r36,l161,38xm39,141l20,122r19,l39,141xm125,141r-86,l39,122r86,l125,141xm161,141r-36,l142,122r19,l161,141xe" stroked="f">
                  <v:path arrowok="t" o:connecttype="custom" o:connectlocs="154,10954;8,10954;0,10946;0,10800;8,10793;154,10793;161,10800;161,10812;39,10812;20,10831;39,10831;39,10915;20,10915;39,10934;161,10934;161,10946;154,10954;39,10831;20,10831;39,10812;39,10831;125,10831;39,10831;39,10812;125,10812;125,10831;125,10934;125,10812;142,10831;161,10831;161,10915;142,10915;125,10934;161,10831;142,10831;125,10812;161,10812;161,10831;39,10934;20,10915;39,10915;39,10934;125,10934;39,10934;39,10915;125,10915;125,10934;161,10934;125,10934;142,10915;161,10915;161,10934" o:connectangles="0,0,0,0,0,0,0,0,0,0,0,0,0,0,0,0,0,0,0,0,0,0,0,0,0,0,0,0,0,0,0,0,0,0,0,0,0,0,0,0,0,0,0,0,0,0,0,0,0,0,0,0"/>
                </v:shape>
                <w10:wrap anchorx="page" anchory="page"/>
              </v:group>
            </w:pict>
          </mc:Fallback>
        </mc:AlternateContent>
      </w:r>
      <w:r>
        <w:rPr>
          <w:rFonts w:ascii="Times New Roman" w:hAnsi="Times New Roman" w:cs="Times New Roman"/>
          <w:b/>
          <w:sz w:val="20"/>
          <w:szCs w:val="20"/>
        </w:rPr>
        <w:t>Table 1</w:t>
      </w:r>
      <w:r w:rsidRPr="00D16807">
        <w:rPr>
          <w:rFonts w:ascii="Times New Roman" w:hAnsi="Times New Roman" w:cs="Times New Roman"/>
          <w:b/>
          <w:sz w:val="20"/>
          <w:szCs w:val="20"/>
        </w:rPr>
        <w:t>: Type of Breast of Participants</w:t>
      </w:r>
    </w:p>
    <w:tbl>
      <w:tblPr>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4"/>
        <w:gridCol w:w="1999"/>
        <w:gridCol w:w="2133"/>
      </w:tblGrid>
      <w:tr w:rsidR="00D16807" w:rsidRPr="00D16807" w:rsidTr="00E6479C">
        <w:trPr>
          <w:trHeight w:val="789"/>
        </w:trPr>
        <w:tc>
          <w:tcPr>
            <w:tcW w:w="1994" w:type="dxa"/>
          </w:tcPr>
          <w:p w:rsidR="00D16807" w:rsidRPr="00D16807" w:rsidRDefault="00D16807" w:rsidP="00D16807">
            <w:pPr>
              <w:pStyle w:val="TableParagraph"/>
              <w:spacing w:before="0" w:line="360" w:lineRule="auto"/>
              <w:ind w:left="564" w:right="557"/>
              <w:jc w:val="both"/>
              <w:rPr>
                <w:rFonts w:ascii="Times New Roman" w:hAnsi="Times New Roman" w:cs="Times New Roman"/>
                <w:b/>
                <w:sz w:val="20"/>
                <w:szCs w:val="20"/>
              </w:rPr>
            </w:pPr>
            <w:r w:rsidRPr="00D16807">
              <w:rPr>
                <w:rFonts w:ascii="Times New Roman" w:hAnsi="Times New Roman" w:cs="Times New Roman"/>
                <w:b/>
                <w:sz w:val="20"/>
                <w:szCs w:val="20"/>
              </w:rPr>
              <w:t>Breast</w:t>
            </w:r>
          </w:p>
        </w:tc>
        <w:tc>
          <w:tcPr>
            <w:tcW w:w="1999" w:type="dxa"/>
          </w:tcPr>
          <w:p w:rsidR="00D16807" w:rsidRPr="00D16807" w:rsidRDefault="00D16807" w:rsidP="00D16807">
            <w:pPr>
              <w:pStyle w:val="TableParagraph"/>
              <w:spacing w:before="0" w:line="360" w:lineRule="auto"/>
              <w:ind w:left="423" w:right="413"/>
              <w:jc w:val="both"/>
              <w:rPr>
                <w:rFonts w:ascii="Times New Roman" w:hAnsi="Times New Roman" w:cs="Times New Roman"/>
                <w:b/>
                <w:sz w:val="20"/>
                <w:szCs w:val="20"/>
              </w:rPr>
            </w:pPr>
            <w:r w:rsidRPr="00D16807">
              <w:rPr>
                <w:rFonts w:ascii="Times New Roman" w:hAnsi="Times New Roman" w:cs="Times New Roman"/>
                <w:b/>
                <w:sz w:val="20"/>
                <w:szCs w:val="20"/>
              </w:rPr>
              <w:t>Frequency</w:t>
            </w:r>
          </w:p>
        </w:tc>
        <w:tc>
          <w:tcPr>
            <w:tcW w:w="2133" w:type="dxa"/>
          </w:tcPr>
          <w:p w:rsidR="00D16807" w:rsidRPr="00D16807" w:rsidRDefault="00D16807" w:rsidP="00D16807">
            <w:pPr>
              <w:pStyle w:val="TableParagraph"/>
              <w:spacing w:before="0" w:line="360" w:lineRule="auto"/>
              <w:ind w:left="486" w:right="475"/>
              <w:jc w:val="both"/>
              <w:rPr>
                <w:rFonts w:ascii="Times New Roman" w:hAnsi="Times New Roman" w:cs="Times New Roman"/>
                <w:b/>
                <w:sz w:val="20"/>
                <w:szCs w:val="20"/>
              </w:rPr>
            </w:pPr>
            <w:r w:rsidRPr="00D16807">
              <w:rPr>
                <w:rFonts w:ascii="Times New Roman" w:hAnsi="Times New Roman" w:cs="Times New Roman"/>
                <w:b/>
                <w:sz w:val="20"/>
                <w:szCs w:val="20"/>
              </w:rPr>
              <w:t>%Ages</w:t>
            </w:r>
          </w:p>
        </w:tc>
      </w:tr>
      <w:tr w:rsidR="00D16807" w:rsidRPr="00D16807" w:rsidTr="00E6479C">
        <w:trPr>
          <w:trHeight w:val="789"/>
        </w:trPr>
        <w:tc>
          <w:tcPr>
            <w:tcW w:w="1994" w:type="dxa"/>
          </w:tcPr>
          <w:p w:rsidR="00D16807" w:rsidRPr="00D16807" w:rsidRDefault="00D16807" w:rsidP="00D16807">
            <w:pPr>
              <w:pStyle w:val="TableParagraph"/>
              <w:spacing w:before="0" w:line="360" w:lineRule="auto"/>
              <w:ind w:left="563" w:right="559"/>
              <w:jc w:val="both"/>
              <w:rPr>
                <w:rFonts w:ascii="Times New Roman" w:hAnsi="Times New Roman" w:cs="Times New Roman"/>
                <w:sz w:val="20"/>
                <w:szCs w:val="20"/>
              </w:rPr>
            </w:pPr>
            <w:r w:rsidRPr="00D16807">
              <w:rPr>
                <w:rFonts w:ascii="Times New Roman" w:hAnsi="Times New Roman" w:cs="Times New Roman"/>
                <w:sz w:val="20"/>
                <w:szCs w:val="20"/>
              </w:rPr>
              <w:t>Dense</w:t>
            </w:r>
          </w:p>
        </w:tc>
        <w:tc>
          <w:tcPr>
            <w:tcW w:w="1999" w:type="dxa"/>
          </w:tcPr>
          <w:p w:rsidR="00D16807" w:rsidRPr="00D16807" w:rsidRDefault="00D16807" w:rsidP="00D16807">
            <w:pPr>
              <w:pStyle w:val="TableParagraph"/>
              <w:spacing w:before="0" w:line="360" w:lineRule="auto"/>
              <w:ind w:left="420" w:right="413"/>
              <w:jc w:val="both"/>
              <w:rPr>
                <w:rFonts w:ascii="Times New Roman" w:hAnsi="Times New Roman" w:cs="Times New Roman"/>
                <w:sz w:val="20"/>
                <w:szCs w:val="20"/>
              </w:rPr>
            </w:pPr>
            <w:r w:rsidRPr="00D16807">
              <w:rPr>
                <w:rFonts w:ascii="Times New Roman" w:hAnsi="Times New Roman" w:cs="Times New Roman"/>
                <w:sz w:val="20"/>
                <w:szCs w:val="20"/>
              </w:rPr>
              <w:t>316</w:t>
            </w:r>
          </w:p>
        </w:tc>
        <w:tc>
          <w:tcPr>
            <w:tcW w:w="2133" w:type="dxa"/>
          </w:tcPr>
          <w:p w:rsidR="00D16807" w:rsidRPr="00D16807" w:rsidRDefault="00D16807" w:rsidP="00D16807">
            <w:pPr>
              <w:pStyle w:val="TableParagraph"/>
              <w:spacing w:before="0" w:line="360" w:lineRule="auto"/>
              <w:ind w:left="486" w:right="474"/>
              <w:jc w:val="both"/>
              <w:rPr>
                <w:rFonts w:ascii="Times New Roman" w:hAnsi="Times New Roman" w:cs="Times New Roman"/>
                <w:sz w:val="20"/>
                <w:szCs w:val="20"/>
              </w:rPr>
            </w:pPr>
            <w:r w:rsidRPr="00D16807">
              <w:rPr>
                <w:rFonts w:ascii="Times New Roman" w:hAnsi="Times New Roman" w:cs="Times New Roman"/>
                <w:sz w:val="20"/>
                <w:szCs w:val="20"/>
              </w:rPr>
              <w:t>69.3</w:t>
            </w:r>
          </w:p>
        </w:tc>
      </w:tr>
      <w:tr w:rsidR="00D16807" w:rsidRPr="00D16807" w:rsidTr="00E6479C">
        <w:trPr>
          <w:trHeight w:val="787"/>
        </w:trPr>
        <w:tc>
          <w:tcPr>
            <w:tcW w:w="1994" w:type="dxa"/>
          </w:tcPr>
          <w:p w:rsidR="00D16807" w:rsidRPr="00D16807" w:rsidRDefault="00D16807" w:rsidP="00D16807">
            <w:pPr>
              <w:pStyle w:val="TableParagraph"/>
              <w:spacing w:before="0" w:line="360" w:lineRule="auto"/>
              <w:ind w:left="564" w:right="552"/>
              <w:jc w:val="both"/>
              <w:rPr>
                <w:rFonts w:ascii="Times New Roman" w:hAnsi="Times New Roman" w:cs="Times New Roman"/>
                <w:sz w:val="20"/>
                <w:szCs w:val="20"/>
              </w:rPr>
            </w:pPr>
            <w:r w:rsidRPr="00D16807">
              <w:rPr>
                <w:rFonts w:ascii="Times New Roman" w:hAnsi="Times New Roman" w:cs="Times New Roman"/>
                <w:sz w:val="20"/>
                <w:szCs w:val="20"/>
              </w:rPr>
              <w:t>Fatty</w:t>
            </w:r>
          </w:p>
        </w:tc>
        <w:tc>
          <w:tcPr>
            <w:tcW w:w="1999" w:type="dxa"/>
          </w:tcPr>
          <w:p w:rsidR="00D16807" w:rsidRPr="00D16807" w:rsidRDefault="00D16807" w:rsidP="00D16807">
            <w:pPr>
              <w:pStyle w:val="TableParagraph"/>
              <w:spacing w:before="0" w:line="360" w:lineRule="auto"/>
              <w:ind w:left="420" w:right="413"/>
              <w:jc w:val="both"/>
              <w:rPr>
                <w:rFonts w:ascii="Times New Roman" w:hAnsi="Times New Roman" w:cs="Times New Roman"/>
                <w:sz w:val="20"/>
                <w:szCs w:val="20"/>
              </w:rPr>
            </w:pPr>
            <w:r w:rsidRPr="00D16807">
              <w:rPr>
                <w:rFonts w:ascii="Times New Roman" w:hAnsi="Times New Roman" w:cs="Times New Roman"/>
                <w:sz w:val="20"/>
                <w:szCs w:val="20"/>
              </w:rPr>
              <w:t>140</w:t>
            </w:r>
          </w:p>
        </w:tc>
        <w:tc>
          <w:tcPr>
            <w:tcW w:w="2133" w:type="dxa"/>
          </w:tcPr>
          <w:p w:rsidR="00D16807" w:rsidRPr="00D16807" w:rsidRDefault="00D16807" w:rsidP="00D16807">
            <w:pPr>
              <w:pStyle w:val="TableParagraph"/>
              <w:spacing w:before="0" w:line="360" w:lineRule="auto"/>
              <w:ind w:left="486" w:right="474"/>
              <w:jc w:val="both"/>
              <w:rPr>
                <w:rFonts w:ascii="Times New Roman" w:hAnsi="Times New Roman" w:cs="Times New Roman"/>
                <w:sz w:val="20"/>
                <w:szCs w:val="20"/>
              </w:rPr>
            </w:pPr>
            <w:r w:rsidRPr="00D16807">
              <w:rPr>
                <w:rFonts w:ascii="Times New Roman" w:hAnsi="Times New Roman" w:cs="Times New Roman"/>
                <w:sz w:val="20"/>
                <w:szCs w:val="20"/>
              </w:rPr>
              <w:t>30.7</w:t>
            </w:r>
          </w:p>
        </w:tc>
      </w:tr>
      <w:tr w:rsidR="00D16807" w:rsidRPr="00D16807" w:rsidTr="00E6479C">
        <w:trPr>
          <w:trHeight w:val="790"/>
        </w:trPr>
        <w:tc>
          <w:tcPr>
            <w:tcW w:w="1994" w:type="dxa"/>
          </w:tcPr>
          <w:p w:rsidR="00D16807" w:rsidRPr="00D16807" w:rsidRDefault="00D16807" w:rsidP="00D16807">
            <w:pPr>
              <w:pStyle w:val="TableParagraph"/>
              <w:spacing w:before="0" w:line="360" w:lineRule="auto"/>
              <w:ind w:left="564" w:right="558"/>
              <w:jc w:val="both"/>
              <w:rPr>
                <w:rFonts w:ascii="Times New Roman" w:hAnsi="Times New Roman" w:cs="Times New Roman"/>
                <w:sz w:val="20"/>
                <w:szCs w:val="20"/>
              </w:rPr>
            </w:pPr>
            <w:r w:rsidRPr="00D16807">
              <w:rPr>
                <w:rFonts w:ascii="Times New Roman" w:hAnsi="Times New Roman" w:cs="Times New Roman"/>
                <w:sz w:val="20"/>
                <w:szCs w:val="20"/>
              </w:rPr>
              <w:t>Total</w:t>
            </w:r>
          </w:p>
        </w:tc>
        <w:tc>
          <w:tcPr>
            <w:tcW w:w="1999" w:type="dxa"/>
          </w:tcPr>
          <w:p w:rsidR="00D16807" w:rsidRPr="00D16807" w:rsidRDefault="00D16807" w:rsidP="00D16807">
            <w:pPr>
              <w:pStyle w:val="TableParagraph"/>
              <w:spacing w:before="0" w:line="360" w:lineRule="auto"/>
              <w:ind w:left="420" w:right="413"/>
              <w:jc w:val="both"/>
              <w:rPr>
                <w:rFonts w:ascii="Times New Roman" w:hAnsi="Times New Roman" w:cs="Times New Roman"/>
                <w:sz w:val="20"/>
                <w:szCs w:val="20"/>
              </w:rPr>
            </w:pPr>
            <w:r w:rsidRPr="00D16807">
              <w:rPr>
                <w:rFonts w:ascii="Times New Roman" w:hAnsi="Times New Roman" w:cs="Times New Roman"/>
                <w:sz w:val="20"/>
                <w:szCs w:val="20"/>
              </w:rPr>
              <w:t>456</w:t>
            </w:r>
          </w:p>
        </w:tc>
        <w:tc>
          <w:tcPr>
            <w:tcW w:w="2133" w:type="dxa"/>
          </w:tcPr>
          <w:p w:rsidR="00D16807" w:rsidRPr="00D16807" w:rsidRDefault="00D16807" w:rsidP="00D16807">
            <w:pPr>
              <w:pStyle w:val="TableParagraph"/>
              <w:spacing w:before="0" w:line="360" w:lineRule="auto"/>
              <w:ind w:left="486" w:right="481"/>
              <w:jc w:val="both"/>
              <w:rPr>
                <w:rFonts w:ascii="Times New Roman" w:hAnsi="Times New Roman" w:cs="Times New Roman"/>
                <w:sz w:val="20"/>
                <w:szCs w:val="20"/>
              </w:rPr>
            </w:pPr>
            <w:r w:rsidRPr="00D16807">
              <w:rPr>
                <w:rFonts w:ascii="Times New Roman" w:hAnsi="Times New Roman" w:cs="Times New Roman"/>
                <w:sz w:val="20"/>
                <w:szCs w:val="20"/>
              </w:rPr>
              <w:t>100.0</w:t>
            </w:r>
          </w:p>
        </w:tc>
      </w:tr>
    </w:tbl>
    <w:p w:rsidR="00D16807" w:rsidRPr="00D16807" w:rsidRDefault="00D16807" w:rsidP="00D16807">
      <w:pPr>
        <w:pStyle w:val="BodyText"/>
        <w:spacing w:line="360" w:lineRule="auto"/>
        <w:ind w:left="665"/>
        <w:jc w:val="both"/>
        <w:rPr>
          <w:rFonts w:ascii="Times New Roman" w:hAnsi="Times New Roman" w:cs="Times New Roman"/>
          <w:sz w:val="20"/>
          <w:szCs w:val="20"/>
        </w:rPr>
      </w:pPr>
      <w:r w:rsidRPr="00D16807">
        <w:rPr>
          <w:rFonts w:ascii="Times New Roman" w:hAnsi="Times New Roman" w:cs="Times New Roman"/>
          <w:sz w:val="20"/>
          <w:szCs w:val="20"/>
        </w:rPr>
        <w:t>Majority had dense breast</w:t>
      </w:r>
    </w:p>
    <w:p w:rsidR="00D16807" w:rsidRPr="00D16807" w:rsidRDefault="00D16807" w:rsidP="00D16807">
      <w:pPr>
        <w:widowControl w:val="0"/>
        <w:autoSpaceDE w:val="0"/>
        <w:autoSpaceDN w:val="0"/>
        <w:spacing w:after="0" w:line="360" w:lineRule="auto"/>
        <w:jc w:val="both"/>
        <w:rPr>
          <w:rFonts w:ascii="Times New Roman" w:eastAsia="Arimo" w:hAnsi="Times New Roman" w:cs="Times New Roman"/>
          <w:b/>
          <w:sz w:val="20"/>
          <w:szCs w:val="20"/>
          <w:lang w:val="en-US"/>
        </w:rPr>
      </w:pPr>
      <w:r>
        <w:rPr>
          <w:rFonts w:ascii="Times New Roman" w:eastAsia="Arimo" w:hAnsi="Times New Roman" w:cs="Times New Roman"/>
          <w:b/>
          <w:sz w:val="20"/>
          <w:szCs w:val="20"/>
          <w:lang w:val="en-US"/>
        </w:rPr>
        <w:t>Table 2</w:t>
      </w:r>
      <w:r w:rsidRPr="00D16807">
        <w:rPr>
          <w:rFonts w:ascii="Times New Roman" w:eastAsia="Arimo" w:hAnsi="Times New Roman" w:cs="Times New Roman"/>
          <w:b/>
          <w:sz w:val="20"/>
          <w:szCs w:val="20"/>
          <w:lang w:val="en-US"/>
        </w:rPr>
        <w:t>: Presence of Posterior Acoustic Shadow On Ultrasonography</w:t>
      </w:r>
    </w:p>
    <w:tbl>
      <w:tblPr>
        <w:tblW w:w="0" w:type="auto"/>
        <w:tblInd w:w="1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2133"/>
        <w:gridCol w:w="1733"/>
      </w:tblGrid>
      <w:tr w:rsidR="00D16807" w:rsidRPr="00D16807" w:rsidTr="00E6479C">
        <w:trPr>
          <w:trHeight w:val="1183"/>
        </w:trPr>
        <w:tc>
          <w:tcPr>
            <w:tcW w:w="2128" w:type="dxa"/>
          </w:tcPr>
          <w:p w:rsidR="00D16807" w:rsidRPr="00D16807" w:rsidRDefault="00D16807" w:rsidP="00D16807">
            <w:pPr>
              <w:widowControl w:val="0"/>
              <w:autoSpaceDE w:val="0"/>
              <w:autoSpaceDN w:val="0"/>
              <w:spacing w:after="0" w:line="360" w:lineRule="auto"/>
              <w:ind w:left="119" w:firstLine="446"/>
              <w:jc w:val="both"/>
              <w:rPr>
                <w:rFonts w:ascii="Times New Roman" w:eastAsia="Arial" w:hAnsi="Times New Roman" w:cs="Times New Roman"/>
                <w:b/>
                <w:sz w:val="20"/>
                <w:szCs w:val="20"/>
                <w:lang w:val="en-US"/>
              </w:rPr>
            </w:pPr>
            <w:r w:rsidRPr="00D16807">
              <w:rPr>
                <w:rFonts w:ascii="Times New Roman" w:eastAsia="Arial" w:hAnsi="Times New Roman" w:cs="Times New Roman"/>
                <w:b/>
                <w:sz w:val="20"/>
                <w:szCs w:val="20"/>
                <w:lang w:val="en-US"/>
              </w:rPr>
              <w:t>Posterior Acoustic Shadow</w:t>
            </w:r>
          </w:p>
        </w:tc>
        <w:tc>
          <w:tcPr>
            <w:tcW w:w="2133" w:type="dxa"/>
          </w:tcPr>
          <w:p w:rsidR="00D16807" w:rsidRPr="00D16807" w:rsidRDefault="00D16807" w:rsidP="00D16807">
            <w:pPr>
              <w:widowControl w:val="0"/>
              <w:autoSpaceDE w:val="0"/>
              <w:autoSpaceDN w:val="0"/>
              <w:spacing w:after="0" w:line="360" w:lineRule="auto"/>
              <w:jc w:val="both"/>
              <w:rPr>
                <w:rFonts w:ascii="Times New Roman" w:eastAsia="Arial" w:hAnsi="Times New Roman" w:cs="Times New Roman"/>
                <w:b/>
                <w:sz w:val="20"/>
                <w:szCs w:val="20"/>
                <w:lang w:val="en-US"/>
              </w:rPr>
            </w:pPr>
          </w:p>
          <w:p w:rsidR="00D16807" w:rsidRPr="00D16807" w:rsidRDefault="00D16807" w:rsidP="00D16807">
            <w:pPr>
              <w:widowControl w:val="0"/>
              <w:autoSpaceDE w:val="0"/>
              <w:autoSpaceDN w:val="0"/>
              <w:spacing w:after="0" w:line="360" w:lineRule="auto"/>
              <w:ind w:left="486" w:right="483"/>
              <w:jc w:val="both"/>
              <w:rPr>
                <w:rFonts w:ascii="Times New Roman" w:eastAsia="Arial" w:hAnsi="Times New Roman" w:cs="Times New Roman"/>
                <w:b/>
                <w:sz w:val="20"/>
                <w:szCs w:val="20"/>
                <w:lang w:val="en-US"/>
              </w:rPr>
            </w:pPr>
            <w:r w:rsidRPr="00D16807">
              <w:rPr>
                <w:rFonts w:ascii="Times New Roman" w:eastAsia="Arial" w:hAnsi="Times New Roman" w:cs="Times New Roman"/>
                <w:b/>
                <w:sz w:val="20"/>
                <w:szCs w:val="20"/>
                <w:lang w:val="en-US"/>
              </w:rPr>
              <w:t>Frequency</w:t>
            </w:r>
          </w:p>
        </w:tc>
        <w:tc>
          <w:tcPr>
            <w:tcW w:w="1733" w:type="dxa"/>
          </w:tcPr>
          <w:p w:rsidR="00D16807" w:rsidRPr="00D16807" w:rsidRDefault="00D16807" w:rsidP="00D16807">
            <w:pPr>
              <w:widowControl w:val="0"/>
              <w:autoSpaceDE w:val="0"/>
              <w:autoSpaceDN w:val="0"/>
              <w:spacing w:after="0" w:line="360" w:lineRule="auto"/>
              <w:jc w:val="both"/>
              <w:rPr>
                <w:rFonts w:ascii="Times New Roman" w:eastAsia="Arial" w:hAnsi="Times New Roman" w:cs="Times New Roman"/>
                <w:b/>
                <w:sz w:val="20"/>
                <w:szCs w:val="20"/>
                <w:lang w:val="en-US"/>
              </w:rPr>
            </w:pPr>
          </w:p>
          <w:p w:rsidR="00D16807" w:rsidRPr="00D16807" w:rsidRDefault="00D16807" w:rsidP="00D16807">
            <w:pPr>
              <w:widowControl w:val="0"/>
              <w:autoSpaceDE w:val="0"/>
              <w:autoSpaceDN w:val="0"/>
              <w:spacing w:after="0" w:line="360" w:lineRule="auto"/>
              <w:ind w:left="474" w:right="474"/>
              <w:jc w:val="both"/>
              <w:rPr>
                <w:rFonts w:ascii="Times New Roman" w:eastAsia="Arial" w:hAnsi="Times New Roman" w:cs="Times New Roman"/>
                <w:b/>
                <w:sz w:val="20"/>
                <w:szCs w:val="20"/>
                <w:lang w:val="en-US"/>
              </w:rPr>
            </w:pPr>
            <w:r w:rsidRPr="00D16807">
              <w:rPr>
                <w:rFonts w:ascii="Times New Roman" w:eastAsia="Arial" w:hAnsi="Times New Roman" w:cs="Times New Roman"/>
                <w:b/>
                <w:sz w:val="20"/>
                <w:szCs w:val="20"/>
                <w:lang w:val="en-US"/>
              </w:rPr>
              <w:t>%Ages</w:t>
            </w:r>
          </w:p>
        </w:tc>
      </w:tr>
      <w:tr w:rsidR="00D16807" w:rsidRPr="00D16807" w:rsidTr="00E6479C">
        <w:trPr>
          <w:trHeight w:val="787"/>
        </w:trPr>
        <w:tc>
          <w:tcPr>
            <w:tcW w:w="2128" w:type="dxa"/>
          </w:tcPr>
          <w:p w:rsidR="00D16807" w:rsidRPr="00D16807" w:rsidRDefault="00D16807" w:rsidP="00D16807">
            <w:pPr>
              <w:widowControl w:val="0"/>
              <w:autoSpaceDE w:val="0"/>
              <w:autoSpaceDN w:val="0"/>
              <w:spacing w:after="0" w:line="360" w:lineRule="auto"/>
              <w:ind w:left="795" w:right="793"/>
              <w:jc w:val="both"/>
              <w:rPr>
                <w:rFonts w:ascii="Times New Roman" w:eastAsia="Arial" w:hAnsi="Times New Roman" w:cs="Times New Roman"/>
                <w:sz w:val="20"/>
                <w:szCs w:val="20"/>
                <w:lang w:val="en-US"/>
              </w:rPr>
            </w:pPr>
            <w:r w:rsidRPr="00D16807">
              <w:rPr>
                <w:rFonts w:ascii="Times New Roman" w:eastAsia="Arial" w:hAnsi="Times New Roman" w:cs="Times New Roman"/>
                <w:sz w:val="20"/>
                <w:szCs w:val="20"/>
                <w:lang w:val="en-US"/>
              </w:rPr>
              <w:t>No</w:t>
            </w:r>
          </w:p>
        </w:tc>
        <w:tc>
          <w:tcPr>
            <w:tcW w:w="2133" w:type="dxa"/>
          </w:tcPr>
          <w:p w:rsidR="00D16807" w:rsidRPr="00D16807" w:rsidRDefault="00D16807" w:rsidP="00D16807">
            <w:pPr>
              <w:widowControl w:val="0"/>
              <w:autoSpaceDE w:val="0"/>
              <w:autoSpaceDN w:val="0"/>
              <w:spacing w:after="0" w:line="360" w:lineRule="auto"/>
              <w:ind w:left="486" w:right="482"/>
              <w:jc w:val="both"/>
              <w:rPr>
                <w:rFonts w:ascii="Times New Roman" w:eastAsia="Arial" w:hAnsi="Times New Roman" w:cs="Times New Roman"/>
                <w:sz w:val="20"/>
                <w:szCs w:val="20"/>
                <w:lang w:val="en-US"/>
              </w:rPr>
            </w:pPr>
            <w:r w:rsidRPr="00D16807">
              <w:rPr>
                <w:rFonts w:ascii="Times New Roman" w:eastAsia="Arial" w:hAnsi="Times New Roman" w:cs="Times New Roman"/>
                <w:sz w:val="20"/>
                <w:szCs w:val="20"/>
                <w:lang w:val="en-US"/>
              </w:rPr>
              <w:t>134</w:t>
            </w:r>
          </w:p>
        </w:tc>
        <w:tc>
          <w:tcPr>
            <w:tcW w:w="1733" w:type="dxa"/>
          </w:tcPr>
          <w:p w:rsidR="00D16807" w:rsidRPr="00D16807" w:rsidRDefault="00D16807" w:rsidP="00D16807">
            <w:pPr>
              <w:widowControl w:val="0"/>
              <w:autoSpaceDE w:val="0"/>
              <w:autoSpaceDN w:val="0"/>
              <w:spacing w:after="0" w:line="360" w:lineRule="auto"/>
              <w:ind w:left="474" w:right="473"/>
              <w:jc w:val="both"/>
              <w:rPr>
                <w:rFonts w:ascii="Times New Roman" w:eastAsia="Arial" w:hAnsi="Times New Roman" w:cs="Times New Roman"/>
                <w:sz w:val="20"/>
                <w:szCs w:val="20"/>
                <w:lang w:val="en-US"/>
              </w:rPr>
            </w:pPr>
            <w:r w:rsidRPr="00D16807">
              <w:rPr>
                <w:rFonts w:ascii="Times New Roman" w:eastAsia="Arial" w:hAnsi="Times New Roman" w:cs="Times New Roman"/>
                <w:sz w:val="20"/>
                <w:szCs w:val="20"/>
                <w:lang w:val="en-US"/>
              </w:rPr>
              <w:t>29.4</w:t>
            </w:r>
          </w:p>
        </w:tc>
      </w:tr>
      <w:tr w:rsidR="00D16807" w:rsidRPr="00D16807" w:rsidTr="00E6479C">
        <w:trPr>
          <w:trHeight w:val="789"/>
        </w:trPr>
        <w:tc>
          <w:tcPr>
            <w:tcW w:w="2128" w:type="dxa"/>
          </w:tcPr>
          <w:p w:rsidR="00D16807" w:rsidRPr="00D16807" w:rsidRDefault="00D16807" w:rsidP="00D16807">
            <w:pPr>
              <w:widowControl w:val="0"/>
              <w:autoSpaceDE w:val="0"/>
              <w:autoSpaceDN w:val="0"/>
              <w:spacing w:after="0" w:line="360" w:lineRule="auto"/>
              <w:ind w:left="793" w:right="793"/>
              <w:jc w:val="both"/>
              <w:rPr>
                <w:rFonts w:ascii="Times New Roman" w:eastAsia="Arial" w:hAnsi="Times New Roman" w:cs="Times New Roman"/>
                <w:sz w:val="20"/>
                <w:szCs w:val="20"/>
                <w:lang w:val="en-US"/>
              </w:rPr>
            </w:pPr>
            <w:r w:rsidRPr="00D16807">
              <w:rPr>
                <w:rFonts w:ascii="Times New Roman" w:eastAsia="Arial" w:hAnsi="Times New Roman" w:cs="Times New Roman"/>
                <w:sz w:val="20"/>
                <w:szCs w:val="20"/>
                <w:lang w:val="en-US"/>
              </w:rPr>
              <w:t>Yes</w:t>
            </w:r>
          </w:p>
        </w:tc>
        <w:tc>
          <w:tcPr>
            <w:tcW w:w="2133" w:type="dxa"/>
          </w:tcPr>
          <w:p w:rsidR="00D16807" w:rsidRPr="00D16807" w:rsidRDefault="00D16807" w:rsidP="00D16807">
            <w:pPr>
              <w:widowControl w:val="0"/>
              <w:autoSpaceDE w:val="0"/>
              <w:autoSpaceDN w:val="0"/>
              <w:spacing w:after="0" w:line="360" w:lineRule="auto"/>
              <w:ind w:left="486" w:right="481"/>
              <w:jc w:val="both"/>
              <w:rPr>
                <w:rFonts w:ascii="Times New Roman" w:eastAsia="Arial" w:hAnsi="Times New Roman" w:cs="Times New Roman"/>
                <w:sz w:val="20"/>
                <w:szCs w:val="20"/>
                <w:lang w:val="en-US"/>
              </w:rPr>
            </w:pPr>
            <w:r w:rsidRPr="00D16807">
              <w:rPr>
                <w:rFonts w:ascii="Times New Roman" w:eastAsia="Arial" w:hAnsi="Times New Roman" w:cs="Times New Roman"/>
                <w:sz w:val="20"/>
                <w:szCs w:val="20"/>
                <w:lang w:val="en-US"/>
              </w:rPr>
              <w:t>322</w:t>
            </w:r>
          </w:p>
        </w:tc>
        <w:tc>
          <w:tcPr>
            <w:tcW w:w="1733" w:type="dxa"/>
          </w:tcPr>
          <w:p w:rsidR="00D16807" w:rsidRPr="00D16807" w:rsidRDefault="00D16807" w:rsidP="00D16807">
            <w:pPr>
              <w:widowControl w:val="0"/>
              <w:autoSpaceDE w:val="0"/>
              <w:autoSpaceDN w:val="0"/>
              <w:spacing w:after="0" w:line="360" w:lineRule="auto"/>
              <w:ind w:left="474" w:right="474"/>
              <w:jc w:val="both"/>
              <w:rPr>
                <w:rFonts w:ascii="Times New Roman" w:eastAsia="Arial" w:hAnsi="Times New Roman" w:cs="Times New Roman"/>
                <w:sz w:val="20"/>
                <w:szCs w:val="20"/>
                <w:lang w:val="en-US"/>
              </w:rPr>
            </w:pPr>
            <w:r w:rsidRPr="00D16807">
              <w:rPr>
                <w:rFonts w:ascii="Times New Roman" w:eastAsia="Arial" w:hAnsi="Times New Roman" w:cs="Times New Roman"/>
                <w:sz w:val="20"/>
                <w:szCs w:val="20"/>
                <w:lang w:val="en-US"/>
              </w:rPr>
              <w:t>70.6</w:t>
            </w:r>
          </w:p>
        </w:tc>
      </w:tr>
      <w:tr w:rsidR="00D16807" w:rsidRPr="00D16807" w:rsidTr="00E6479C">
        <w:trPr>
          <w:trHeight w:val="790"/>
        </w:trPr>
        <w:tc>
          <w:tcPr>
            <w:tcW w:w="2128" w:type="dxa"/>
          </w:tcPr>
          <w:p w:rsidR="00D16807" w:rsidRPr="00D16807" w:rsidRDefault="00D16807" w:rsidP="00D16807">
            <w:pPr>
              <w:widowControl w:val="0"/>
              <w:autoSpaceDE w:val="0"/>
              <w:autoSpaceDN w:val="0"/>
              <w:spacing w:after="0" w:line="360" w:lineRule="auto"/>
              <w:ind w:left="795" w:right="793"/>
              <w:jc w:val="both"/>
              <w:rPr>
                <w:rFonts w:ascii="Times New Roman" w:eastAsia="Arial" w:hAnsi="Times New Roman" w:cs="Times New Roman"/>
                <w:sz w:val="20"/>
                <w:szCs w:val="20"/>
                <w:lang w:val="en-US"/>
              </w:rPr>
            </w:pPr>
            <w:r w:rsidRPr="00D16807">
              <w:rPr>
                <w:rFonts w:ascii="Times New Roman" w:eastAsia="Arial" w:hAnsi="Times New Roman" w:cs="Times New Roman"/>
                <w:sz w:val="20"/>
                <w:szCs w:val="20"/>
                <w:lang w:val="en-US"/>
              </w:rPr>
              <w:t>Total</w:t>
            </w:r>
          </w:p>
        </w:tc>
        <w:tc>
          <w:tcPr>
            <w:tcW w:w="2133" w:type="dxa"/>
          </w:tcPr>
          <w:p w:rsidR="00D16807" w:rsidRPr="00D16807" w:rsidRDefault="00D16807" w:rsidP="00D16807">
            <w:pPr>
              <w:widowControl w:val="0"/>
              <w:autoSpaceDE w:val="0"/>
              <w:autoSpaceDN w:val="0"/>
              <w:spacing w:after="0" w:line="360" w:lineRule="auto"/>
              <w:ind w:left="486" w:right="481"/>
              <w:jc w:val="both"/>
              <w:rPr>
                <w:rFonts w:ascii="Times New Roman" w:eastAsia="Arial" w:hAnsi="Times New Roman" w:cs="Times New Roman"/>
                <w:sz w:val="20"/>
                <w:szCs w:val="20"/>
                <w:lang w:val="en-US"/>
              </w:rPr>
            </w:pPr>
            <w:r w:rsidRPr="00D16807">
              <w:rPr>
                <w:rFonts w:ascii="Times New Roman" w:eastAsia="Arial" w:hAnsi="Times New Roman" w:cs="Times New Roman"/>
                <w:sz w:val="20"/>
                <w:szCs w:val="20"/>
                <w:lang w:val="en-US"/>
              </w:rPr>
              <w:t>456</w:t>
            </w:r>
          </w:p>
        </w:tc>
        <w:tc>
          <w:tcPr>
            <w:tcW w:w="1733" w:type="dxa"/>
          </w:tcPr>
          <w:p w:rsidR="00D16807" w:rsidRPr="00D16807" w:rsidRDefault="00D16807" w:rsidP="00D16807">
            <w:pPr>
              <w:widowControl w:val="0"/>
              <w:autoSpaceDE w:val="0"/>
              <w:autoSpaceDN w:val="0"/>
              <w:spacing w:after="0" w:line="360" w:lineRule="auto"/>
              <w:ind w:left="474" w:right="473"/>
              <w:jc w:val="both"/>
              <w:rPr>
                <w:rFonts w:ascii="Times New Roman" w:eastAsia="Arial" w:hAnsi="Times New Roman" w:cs="Times New Roman"/>
                <w:sz w:val="20"/>
                <w:szCs w:val="20"/>
                <w:lang w:val="en-US"/>
              </w:rPr>
            </w:pPr>
            <w:r w:rsidRPr="00D16807">
              <w:rPr>
                <w:rFonts w:ascii="Times New Roman" w:eastAsia="Arial" w:hAnsi="Times New Roman" w:cs="Times New Roman"/>
                <w:sz w:val="20"/>
                <w:szCs w:val="20"/>
                <w:lang w:val="en-US"/>
              </w:rPr>
              <w:t>100.0</w:t>
            </w:r>
          </w:p>
        </w:tc>
      </w:tr>
    </w:tbl>
    <w:p w:rsidR="00D16807" w:rsidRPr="00D16807" w:rsidRDefault="00D16807" w:rsidP="00D16807">
      <w:pPr>
        <w:widowControl w:val="0"/>
        <w:autoSpaceDE w:val="0"/>
        <w:autoSpaceDN w:val="0"/>
        <w:spacing w:after="0" w:line="360" w:lineRule="auto"/>
        <w:ind w:left="665"/>
        <w:jc w:val="both"/>
        <w:rPr>
          <w:rFonts w:ascii="Times New Roman" w:eastAsia="Arimo" w:hAnsi="Times New Roman" w:cs="Times New Roman"/>
          <w:sz w:val="20"/>
          <w:szCs w:val="20"/>
          <w:lang w:val="en-US"/>
        </w:rPr>
      </w:pPr>
      <w:r w:rsidRPr="00D16807">
        <w:rPr>
          <w:rFonts w:ascii="Times New Roman" w:eastAsia="Arimo" w:hAnsi="Times New Roman" w:cs="Times New Roman"/>
          <w:sz w:val="20"/>
          <w:szCs w:val="20"/>
          <w:lang w:val="en-US"/>
        </w:rPr>
        <w:t>Majority had lesion that show posterior acoustic shadow</w:t>
      </w:r>
    </w:p>
    <w:p w:rsidR="00D16807" w:rsidRPr="00D16807" w:rsidRDefault="00D16807" w:rsidP="00D16807">
      <w:pPr>
        <w:spacing w:after="0" w:line="360" w:lineRule="auto"/>
        <w:ind w:right="334"/>
        <w:jc w:val="both"/>
        <w:rPr>
          <w:rFonts w:ascii="Times New Roman" w:hAnsi="Times New Roman" w:cs="Times New Roman"/>
          <w:b/>
          <w:sz w:val="20"/>
          <w:szCs w:val="20"/>
        </w:rPr>
      </w:pPr>
      <w:r>
        <w:rPr>
          <w:rFonts w:ascii="Times New Roman" w:hAnsi="Times New Roman" w:cs="Times New Roman"/>
          <w:b/>
          <w:sz w:val="20"/>
          <w:szCs w:val="20"/>
        </w:rPr>
        <w:t>Table 3</w:t>
      </w:r>
      <w:r w:rsidRPr="00D16807">
        <w:rPr>
          <w:rFonts w:ascii="Times New Roman" w:hAnsi="Times New Roman" w:cs="Times New Roman"/>
          <w:b/>
          <w:sz w:val="20"/>
          <w:szCs w:val="20"/>
        </w:rPr>
        <w:t>: Presence of Orientation On Ultrasonography</w:t>
      </w:r>
    </w:p>
    <w:p w:rsidR="00D16807" w:rsidRPr="00D16807" w:rsidRDefault="00D16807" w:rsidP="00D16807">
      <w:pPr>
        <w:pStyle w:val="BodyText"/>
        <w:spacing w:line="360" w:lineRule="auto"/>
        <w:jc w:val="both"/>
        <w:rPr>
          <w:rFonts w:ascii="Times New Roman" w:hAnsi="Times New Roman" w:cs="Times New Roman"/>
          <w:b/>
          <w:sz w:val="20"/>
          <w:szCs w:val="20"/>
        </w:rPr>
      </w:pPr>
    </w:p>
    <w:p w:rsidR="00D16807" w:rsidRPr="00D16807" w:rsidRDefault="00D16807" w:rsidP="00D16807">
      <w:pPr>
        <w:pStyle w:val="BodyText"/>
        <w:spacing w:line="360" w:lineRule="auto"/>
        <w:jc w:val="both"/>
        <w:rPr>
          <w:rFonts w:ascii="Times New Roman" w:hAnsi="Times New Roman" w:cs="Times New Roman"/>
          <w:b/>
          <w:sz w:val="20"/>
          <w:szCs w:val="20"/>
        </w:rPr>
      </w:pPr>
    </w:p>
    <w:tbl>
      <w:tblPr>
        <w:tblW w:w="0" w:type="auto"/>
        <w:tblInd w:w="1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2"/>
        <w:gridCol w:w="2250"/>
        <w:gridCol w:w="1805"/>
      </w:tblGrid>
      <w:tr w:rsidR="00D16807" w:rsidRPr="00D16807" w:rsidTr="00E6479C">
        <w:trPr>
          <w:trHeight w:val="791"/>
        </w:trPr>
        <w:tc>
          <w:tcPr>
            <w:tcW w:w="1672" w:type="dxa"/>
          </w:tcPr>
          <w:p w:rsidR="00D16807" w:rsidRPr="00D16807" w:rsidRDefault="00D16807" w:rsidP="00D16807">
            <w:pPr>
              <w:pStyle w:val="TableParagraph"/>
              <w:spacing w:before="0" w:line="360" w:lineRule="auto"/>
              <w:ind w:left="212" w:right="209"/>
              <w:jc w:val="both"/>
              <w:rPr>
                <w:rFonts w:ascii="Times New Roman" w:hAnsi="Times New Roman" w:cs="Times New Roman"/>
                <w:b/>
                <w:sz w:val="20"/>
                <w:szCs w:val="20"/>
              </w:rPr>
            </w:pPr>
            <w:r w:rsidRPr="00D16807">
              <w:rPr>
                <w:rFonts w:ascii="Times New Roman" w:hAnsi="Times New Roman" w:cs="Times New Roman"/>
                <w:b/>
                <w:sz w:val="20"/>
                <w:szCs w:val="20"/>
              </w:rPr>
              <w:t>Orientation</w:t>
            </w:r>
          </w:p>
        </w:tc>
        <w:tc>
          <w:tcPr>
            <w:tcW w:w="2250" w:type="dxa"/>
          </w:tcPr>
          <w:p w:rsidR="00D16807" w:rsidRPr="00D16807" w:rsidRDefault="00D16807" w:rsidP="00D16807">
            <w:pPr>
              <w:pStyle w:val="TableParagraph"/>
              <w:spacing w:before="0" w:line="360" w:lineRule="auto"/>
              <w:ind w:left="412" w:right="406"/>
              <w:jc w:val="both"/>
              <w:rPr>
                <w:rFonts w:ascii="Times New Roman" w:hAnsi="Times New Roman" w:cs="Times New Roman"/>
                <w:b/>
                <w:sz w:val="20"/>
                <w:szCs w:val="20"/>
              </w:rPr>
            </w:pPr>
            <w:r w:rsidRPr="00D16807">
              <w:rPr>
                <w:rFonts w:ascii="Times New Roman" w:hAnsi="Times New Roman" w:cs="Times New Roman"/>
                <w:b/>
                <w:sz w:val="20"/>
                <w:szCs w:val="20"/>
              </w:rPr>
              <w:t>Frequency</w:t>
            </w:r>
          </w:p>
        </w:tc>
        <w:tc>
          <w:tcPr>
            <w:tcW w:w="1805" w:type="dxa"/>
          </w:tcPr>
          <w:p w:rsidR="00D16807" w:rsidRPr="00D16807" w:rsidRDefault="00D16807" w:rsidP="00D16807">
            <w:pPr>
              <w:pStyle w:val="TableParagraph"/>
              <w:spacing w:before="0" w:line="360" w:lineRule="auto"/>
              <w:ind w:left="511" w:right="509"/>
              <w:jc w:val="both"/>
              <w:rPr>
                <w:rFonts w:ascii="Times New Roman" w:hAnsi="Times New Roman" w:cs="Times New Roman"/>
                <w:b/>
                <w:sz w:val="20"/>
                <w:szCs w:val="20"/>
              </w:rPr>
            </w:pPr>
            <w:r w:rsidRPr="00D16807">
              <w:rPr>
                <w:rFonts w:ascii="Times New Roman" w:hAnsi="Times New Roman" w:cs="Times New Roman"/>
                <w:b/>
                <w:sz w:val="20"/>
                <w:szCs w:val="20"/>
              </w:rPr>
              <w:t>%Ages</w:t>
            </w:r>
          </w:p>
        </w:tc>
      </w:tr>
      <w:tr w:rsidR="00D16807" w:rsidRPr="00D16807" w:rsidTr="00E6479C">
        <w:trPr>
          <w:trHeight w:val="789"/>
        </w:trPr>
        <w:tc>
          <w:tcPr>
            <w:tcW w:w="1672" w:type="dxa"/>
          </w:tcPr>
          <w:p w:rsidR="00D16807" w:rsidRPr="00D16807" w:rsidRDefault="00D16807" w:rsidP="00D16807">
            <w:pPr>
              <w:pStyle w:val="TableParagraph"/>
              <w:spacing w:before="0" w:line="360" w:lineRule="auto"/>
              <w:ind w:left="212" w:right="210"/>
              <w:jc w:val="both"/>
              <w:rPr>
                <w:rFonts w:ascii="Times New Roman" w:hAnsi="Times New Roman" w:cs="Times New Roman"/>
                <w:sz w:val="20"/>
                <w:szCs w:val="20"/>
              </w:rPr>
            </w:pPr>
            <w:r w:rsidRPr="00D16807">
              <w:rPr>
                <w:rFonts w:ascii="Times New Roman" w:hAnsi="Times New Roman" w:cs="Times New Roman"/>
                <w:sz w:val="20"/>
                <w:szCs w:val="20"/>
              </w:rPr>
              <w:t>Non Parallel</w:t>
            </w:r>
          </w:p>
        </w:tc>
        <w:tc>
          <w:tcPr>
            <w:tcW w:w="2250" w:type="dxa"/>
          </w:tcPr>
          <w:p w:rsidR="00D16807" w:rsidRPr="00D16807" w:rsidRDefault="00D16807" w:rsidP="00D16807">
            <w:pPr>
              <w:pStyle w:val="TableParagraph"/>
              <w:spacing w:before="0" w:line="360" w:lineRule="auto"/>
              <w:ind w:left="412" w:right="404"/>
              <w:jc w:val="both"/>
              <w:rPr>
                <w:rFonts w:ascii="Times New Roman" w:hAnsi="Times New Roman" w:cs="Times New Roman"/>
                <w:sz w:val="20"/>
                <w:szCs w:val="20"/>
              </w:rPr>
            </w:pPr>
            <w:r w:rsidRPr="00D16807">
              <w:rPr>
                <w:rFonts w:ascii="Times New Roman" w:hAnsi="Times New Roman" w:cs="Times New Roman"/>
                <w:sz w:val="20"/>
                <w:szCs w:val="20"/>
              </w:rPr>
              <w:t>24</w:t>
            </w:r>
          </w:p>
        </w:tc>
        <w:tc>
          <w:tcPr>
            <w:tcW w:w="1805" w:type="dxa"/>
          </w:tcPr>
          <w:p w:rsidR="00D16807" w:rsidRPr="00D16807" w:rsidRDefault="00D16807" w:rsidP="00D16807">
            <w:pPr>
              <w:pStyle w:val="TableParagraph"/>
              <w:spacing w:before="0" w:line="360" w:lineRule="auto"/>
              <w:ind w:left="511" w:right="506"/>
              <w:jc w:val="both"/>
              <w:rPr>
                <w:rFonts w:ascii="Times New Roman" w:hAnsi="Times New Roman" w:cs="Times New Roman"/>
                <w:sz w:val="20"/>
                <w:szCs w:val="20"/>
              </w:rPr>
            </w:pPr>
            <w:r w:rsidRPr="00D16807">
              <w:rPr>
                <w:rFonts w:ascii="Times New Roman" w:hAnsi="Times New Roman" w:cs="Times New Roman"/>
                <w:sz w:val="20"/>
                <w:szCs w:val="20"/>
              </w:rPr>
              <w:t>5.3</w:t>
            </w:r>
          </w:p>
        </w:tc>
      </w:tr>
      <w:tr w:rsidR="00D16807" w:rsidRPr="00D16807" w:rsidTr="00E6479C">
        <w:trPr>
          <w:trHeight w:val="786"/>
        </w:trPr>
        <w:tc>
          <w:tcPr>
            <w:tcW w:w="1672" w:type="dxa"/>
          </w:tcPr>
          <w:p w:rsidR="00D16807" w:rsidRPr="00D16807" w:rsidRDefault="00D16807" w:rsidP="00D16807">
            <w:pPr>
              <w:pStyle w:val="TableParagraph"/>
              <w:spacing w:before="0" w:line="360" w:lineRule="auto"/>
              <w:ind w:left="212" w:right="208"/>
              <w:jc w:val="both"/>
              <w:rPr>
                <w:rFonts w:ascii="Times New Roman" w:hAnsi="Times New Roman" w:cs="Times New Roman"/>
                <w:sz w:val="20"/>
                <w:szCs w:val="20"/>
              </w:rPr>
            </w:pPr>
            <w:r w:rsidRPr="00D16807">
              <w:rPr>
                <w:rFonts w:ascii="Times New Roman" w:hAnsi="Times New Roman" w:cs="Times New Roman"/>
                <w:sz w:val="20"/>
                <w:szCs w:val="20"/>
              </w:rPr>
              <w:t>Parallel</w:t>
            </w:r>
          </w:p>
        </w:tc>
        <w:tc>
          <w:tcPr>
            <w:tcW w:w="2250" w:type="dxa"/>
          </w:tcPr>
          <w:p w:rsidR="00D16807" w:rsidRPr="00D16807" w:rsidRDefault="00D16807" w:rsidP="00D16807">
            <w:pPr>
              <w:pStyle w:val="TableParagraph"/>
              <w:spacing w:before="0" w:line="360" w:lineRule="auto"/>
              <w:ind w:left="412" w:right="403"/>
              <w:jc w:val="both"/>
              <w:rPr>
                <w:rFonts w:ascii="Times New Roman" w:hAnsi="Times New Roman" w:cs="Times New Roman"/>
                <w:sz w:val="20"/>
                <w:szCs w:val="20"/>
              </w:rPr>
            </w:pPr>
            <w:r w:rsidRPr="00D16807">
              <w:rPr>
                <w:rFonts w:ascii="Times New Roman" w:hAnsi="Times New Roman" w:cs="Times New Roman"/>
                <w:sz w:val="20"/>
                <w:szCs w:val="20"/>
              </w:rPr>
              <w:t>422</w:t>
            </w:r>
          </w:p>
        </w:tc>
        <w:tc>
          <w:tcPr>
            <w:tcW w:w="1805" w:type="dxa"/>
          </w:tcPr>
          <w:p w:rsidR="00D16807" w:rsidRPr="00D16807" w:rsidRDefault="00D16807" w:rsidP="00D16807">
            <w:pPr>
              <w:pStyle w:val="TableParagraph"/>
              <w:spacing w:before="0" w:line="360" w:lineRule="auto"/>
              <w:ind w:left="511" w:right="506"/>
              <w:jc w:val="both"/>
              <w:rPr>
                <w:rFonts w:ascii="Times New Roman" w:hAnsi="Times New Roman" w:cs="Times New Roman"/>
                <w:sz w:val="20"/>
                <w:szCs w:val="20"/>
              </w:rPr>
            </w:pPr>
            <w:r w:rsidRPr="00D16807">
              <w:rPr>
                <w:rFonts w:ascii="Times New Roman" w:hAnsi="Times New Roman" w:cs="Times New Roman"/>
                <w:sz w:val="20"/>
                <w:szCs w:val="20"/>
              </w:rPr>
              <w:t>94.7</w:t>
            </w:r>
          </w:p>
        </w:tc>
      </w:tr>
      <w:tr w:rsidR="00D16807" w:rsidRPr="00D16807" w:rsidTr="00E6479C">
        <w:trPr>
          <w:trHeight w:val="789"/>
        </w:trPr>
        <w:tc>
          <w:tcPr>
            <w:tcW w:w="1672" w:type="dxa"/>
          </w:tcPr>
          <w:p w:rsidR="00D16807" w:rsidRPr="00D16807" w:rsidRDefault="00D16807" w:rsidP="00D16807">
            <w:pPr>
              <w:pStyle w:val="TableParagraph"/>
              <w:spacing w:before="0" w:line="360" w:lineRule="auto"/>
              <w:ind w:left="212" w:right="210"/>
              <w:jc w:val="both"/>
              <w:rPr>
                <w:rFonts w:ascii="Times New Roman" w:hAnsi="Times New Roman" w:cs="Times New Roman"/>
                <w:sz w:val="20"/>
                <w:szCs w:val="20"/>
              </w:rPr>
            </w:pPr>
            <w:r w:rsidRPr="00D16807">
              <w:rPr>
                <w:rFonts w:ascii="Times New Roman" w:hAnsi="Times New Roman" w:cs="Times New Roman"/>
                <w:sz w:val="20"/>
                <w:szCs w:val="20"/>
              </w:rPr>
              <w:t>Total</w:t>
            </w:r>
          </w:p>
        </w:tc>
        <w:tc>
          <w:tcPr>
            <w:tcW w:w="2250" w:type="dxa"/>
          </w:tcPr>
          <w:p w:rsidR="00D16807" w:rsidRPr="00D16807" w:rsidRDefault="00D16807" w:rsidP="00D16807">
            <w:pPr>
              <w:pStyle w:val="TableParagraph"/>
              <w:spacing w:before="0" w:line="360" w:lineRule="auto"/>
              <w:ind w:left="412" w:right="406"/>
              <w:jc w:val="both"/>
              <w:rPr>
                <w:rFonts w:ascii="Times New Roman" w:hAnsi="Times New Roman" w:cs="Times New Roman"/>
                <w:sz w:val="20"/>
                <w:szCs w:val="20"/>
              </w:rPr>
            </w:pPr>
            <w:r w:rsidRPr="00D16807">
              <w:rPr>
                <w:rFonts w:ascii="Times New Roman" w:hAnsi="Times New Roman" w:cs="Times New Roman"/>
                <w:sz w:val="20"/>
                <w:szCs w:val="20"/>
              </w:rPr>
              <w:t>456</w:t>
            </w:r>
          </w:p>
        </w:tc>
        <w:tc>
          <w:tcPr>
            <w:tcW w:w="1805" w:type="dxa"/>
          </w:tcPr>
          <w:p w:rsidR="00D16807" w:rsidRPr="00D16807" w:rsidRDefault="00D16807" w:rsidP="00D16807">
            <w:pPr>
              <w:pStyle w:val="TableParagraph"/>
              <w:spacing w:before="0" w:line="360" w:lineRule="auto"/>
              <w:ind w:left="511" w:right="506"/>
              <w:jc w:val="both"/>
              <w:rPr>
                <w:rFonts w:ascii="Times New Roman" w:hAnsi="Times New Roman" w:cs="Times New Roman"/>
                <w:sz w:val="20"/>
                <w:szCs w:val="20"/>
              </w:rPr>
            </w:pPr>
            <w:r w:rsidRPr="00D16807">
              <w:rPr>
                <w:rFonts w:ascii="Times New Roman" w:hAnsi="Times New Roman" w:cs="Times New Roman"/>
                <w:sz w:val="20"/>
                <w:szCs w:val="20"/>
              </w:rPr>
              <w:t>100.0</w:t>
            </w:r>
          </w:p>
        </w:tc>
      </w:tr>
    </w:tbl>
    <w:p w:rsidR="00D16807" w:rsidRPr="00D16807" w:rsidRDefault="00D16807" w:rsidP="00D16807">
      <w:pPr>
        <w:pStyle w:val="BodyText"/>
        <w:spacing w:line="360" w:lineRule="auto"/>
        <w:jc w:val="both"/>
        <w:rPr>
          <w:rFonts w:ascii="Times New Roman" w:hAnsi="Times New Roman" w:cs="Times New Roman"/>
          <w:b/>
          <w:sz w:val="20"/>
          <w:szCs w:val="20"/>
        </w:rPr>
      </w:pPr>
    </w:p>
    <w:p w:rsidR="00D16807" w:rsidRPr="00D16807" w:rsidRDefault="00D16807" w:rsidP="00D16807">
      <w:pPr>
        <w:pStyle w:val="BodyText"/>
        <w:spacing w:line="360" w:lineRule="auto"/>
        <w:jc w:val="both"/>
        <w:rPr>
          <w:rFonts w:ascii="Times New Roman" w:hAnsi="Times New Roman" w:cs="Times New Roman"/>
          <w:sz w:val="20"/>
          <w:szCs w:val="20"/>
        </w:rPr>
      </w:pPr>
      <w:r w:rsidRPr="00D16807">
        <w:rPr>
          <w:rFonts w:ascii="Times New Roman" w:hAnsi="Times New Roman" w:cs="Times New Roman"/>
          <w:sz w:val="20"/>
          <w:szCs w:val="20"/>
        </w:rPr>
        <w:t>Majority had lesion that was parallel</w:t>
      </w:r>
    </w:p>
    <w:p w:rsidR="00D16807" w:rsidRPr="00D16807" w:rsidRDefault="00195E62" w:rsidP="00195E62">
      <w:pPr>
        <w:spacing w:after="0" w:line="360" w:lineRule="auto"/>
        <w:ind w:right="1247"/>
        <w:jc w:val="both"/>
        <w:rPr>
          <w:rFonts w:ascii="Times New Roman" w:hAnsi="Times New Roman" w:cs="Times New Roman"/>
          <w:b/>
          <w:sz w:val="20"/>
          <w:szCs w:val="20"/>
        </w:rPr>
      </w:pPr>
      <w:r>
        <w:rPr>
          <w:rFonts w:ascii="Times New Roman" w:hAnsi="Times New Roman" w:cs="Times New Roman"/>
          <w:b/>
          <w:sz w:val="20"/>
          <w:szCs w:val="20"/>
        </w:rPr>
        <w:t>Table 4</w:t>
      </w:r>
      <w:r w:rsidR="00D16807" w:rsidRPr="00D16807">
        <w:rPr>
          <w:rFonts w:ascii="Times New Roman" w:hAnsi="Times New Roman" w:cs="Times New Roman"/>
          <w:b/>
          <w:sz w:val="20"/>
          <w:szCs w:val="20"/>
        </w:rPr>
        <w:t>: Margins On Ultrasonography</w:t>
      </w:r>
    </w:p>
    <w:tbl>
      <w:tblPr>
        <w:tblW w:w="0" w:type="auto"/>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8"/>
        <w:gridCol w:w="2251"/>
        <w:gridCol w:w="2250"/>
      </w:tblGrid>
      <w:tr w:rsidR="00D16807" w:rsidRPr="00D16807" w:rsidTr="00E6479C">
        <w:trPr>
          <w:trHeight w:val="789"/>
        </w:trPr>
        <w:tc>
          <w:tcPr>
            <w:tcW w:w="3008" w:type="dxa"/>
          </w:tcPr>
          <w:p w:rsidR="00D16807" w:rsidRPr="00D16807" w:rsidRDefault="00D16807" w:rsidP="00D16807">
            <w:pPr>
              <w:pStyle w:val="TableParagraph"/>
              <w:spacing w:before="0" w:line="360" w:lineRule="auto"/>
              <w:ind w:left="406" w:right="405"/>
              <w:jc w:val="both"/>
              <w:rPr>
                <w:rFonts w:ascii="Times New Roman" w:hAnsi="Times New Roman" w:cs="Times New Roman"/>
                <w:sz w:val="20"/>
                <w:szCs w:val="20"/>
              </w:rPr>
            </w:pPr>
            <w:r w:rsidRPr="00D16807">
              <w:rPr>
                <w:rFonts w:ascii="Times New Roman" w:hAnsi="Times New Roman" w:cs="Times New Roman"/>
                <w:sz w:val="20"/>
                <w:szCs w:val="20"/>
              </w:rPr>
              <w:t>Margins</w:t>
            </w:r>
          </w:p>
        </w:tc>
        <w:tc>
          <w:tcPr>
            <w:tcW w:w="2251" w:type="dxa"/>
          </w:tcPr>
          <w:p w:rsidR="00D16807" w:rsidRPr="00D16807" w:rsidRDefault="00D16807" w:rsidP="00D16807">
            <w:pPr>
              <w:pStyle w:val="TableParagraph"/>
              <w:spacing w:before="0" w:line="360" w:lineRule="auto"/>
              <w:ind w:left="581" w:right="580"/>
              <w:jc w:val="both"/>
              <w:rPr>
                <w:rFonts w:ascii="Times New Roman" w:hAnsi="Times New Roman" w:cs="Times New Roman"/>
                <w:sz w:val="20"/>
                <w:szCs w:val="20"/>
              </w:rPr>
            </w:pPr>
            <w:r w:rsidRPr="00D16807">
              <w:rPr>
                <w:rFonts w:ascii="Times New Roman" w:hAnsi="Times New Roman" w:cs="Times New Roman"/>
                <w:sz w:val="20"/>
                <w:szCs w:val="20"/>
              </w:rPr>
              <w:t>Frequency</w:t>
            </w:r>
          </w:p>
        </w:tc>
        <w:tc>
          <w:tcPr>
            <w:tcW w:w="2250" w:type="dxa"/>
          </w:tcPr>
          <w:p w:rsidR="00D16807" w:rsidRPr="00D16807" w:rsidRDefault="00D16807" w:rsidP="00D16807">
            <w:pPr>
              <w:pStyle w:val="TableParagraph"/>
              <w:spacing w:before="0" w:line="360" w:lineRule="auto"/>
              <w:ind w:left="8"/>
              <w:jc w:val="both"/>
              <w:rPr>
                <w:rFonts w:ascii="Times New Roman" w:hAnsi="Times New Roman" w:cs="Times New Roman"/>
                <w:sz w:val="20"/>
                <w:szCs w:val="20"/>
              </w:rPr>
            </w:pPr>
            <w:r w:rsidRPr="00D16807">
              <w:rPr>
                <w:rFonts w:ascii="Times New Roman" w:hAnsi="Times New Roman" w:cs="Times New Roman"/>
                <w:w w:val="102"/>
                <w:sz w:val="20"/>
                <w:szCs w:val="20"/>
              </w:rPr>
              <w:t>%</w:t>
            </w:r>
          </w:p>
        </w:tc>
      </w:tr>
      <w:tr w:rsidR="00D16807" w:rsidRPr="00D16807" w:rsidTr="00E6479C">
        <w:trPr>
          <w:trHeight w:val="789"/>
        </w:trPr>
        <w:tc>
          <w:tcPr>
            <w:tcW w:w="3008" w:type="dxa"/>
          </w:tcPr>
          <w:p w:rsidR="00D16807" w:rsidRPr="00D16807" w:rsidRDefault="00D16807" w:rsidP="00D16807">
            <w:pPr>
              <w:pStyle w:val="TableParagraph"/>
              <w:spacing w:before="0" w:line="360" w:lineRule="auto"/>
              <w:ind w:left="412" w:right="405"/>
              <w:jc w:val="both"/>
              <w:rPr>
                <w:rFonts w:ascii="Times New Roman" w:hAnsi="Times New Roman" w:cs="Times New Roman"/>
                <w:sz w:val="20"/>
                <w:szCs w:val="20"/>
              </w:rPr>
            </w:pPr>
            <w:r w:rsidRPr="00D16807">
              <w:rPr>
                <w:rFonts w:ascii="Times New Roman" w:hAnsi="Times New Roman" w:cs="Times New Roman"/>
                <w:sz w:val="20"/>
                <w:szCs w:val="20"/>
              </w:rPr>
              <w:t>Iregular</w:t>
            </w:r>
          </w:p>
        </w:tc>
        <w:tc>
          <w:tcPr>
            <w:tcW w:w="2251" w:type="dxa"/>
          </w:tcPr>
          <w:p w:rsidR="00D16807" w:rsidRPr="00D16807" w:rsidRDefault="00D16807" w:rsidP="00D16807">
            <w:pPr>
              <w:pStyle w:val="TableParagraph"/>
              <w:spacing w:before="0" w:line="360" w:lineRule="auto"/>
              <w:ind w:left="581" w:right="578"/>
              <w:jc w:val="both"/>
              <w:rPr>
                <w:rFonts w:ascii="Times New Roman" w:hAnsi="Times New Roman" w:cs="Times New Roman"/>
                <w:sz w:val="20"/>
                <w:szCs w:val="20"/>
              </w:rPr>
            </w:pPr>
            <w:r w:rsidRPr="00D16807">
              <w:rPr>
                <w:rFonts w:ascii="Times New Roman" w:hAnsi="Times New Roman" w:cs="Times New Roman"/>
                <w:sz w:val="20"/>
                <w:szCs w:val="20"/>
              </w:rPr>
              <w:t>33</w:t>
            </w:r>
          </w:p>
        </w:tc>
        <w:tc>
          <w:tcPr>
            <w:tcW w:w="2250" w:type="dxa"/>
          </w:tcPr>
          <w:p w:rsidR="00D16807" w:rsidRPr="00D16807" w:rsidRDefault="00D16807" w:rsidP="00D16807">
            <w:pPr>
              <w:pStyle w:val="TableParagraph"/>
              <w:spacing w:before="0" w:line="360" w:lineRule="auto"/>
              <w:ind w:left="412" w:right="406"/>
              <w:jc w:val="both"/>
              <w:rPr>
                <w:rFonts w:ascii="Times New Roman" w:hAnsi="Times New Roman" w:cs="Times New Roman"/>
                <w:sz w:val="20"/>
                <w:szCs w:val="20"/>
              </w:rPr>
            </w:pPr>
            <w:r w:rsidRPr="00D16807">
              <w:rPr>
                <w:rFonts w:ascii="Times New Roman" w:hAnsi="Times New Roman" w:cs="Times New Roman"/>
                <w:sz w:val="20"/>
                <w:szCs w:val="20"/>
              </w:rPr>
              <w:t>7.2</w:t>
            </w:r>
          </w:p>
        </w:tc>
      </w:tr>
      <w:tr w:rsidR="00D16807" w:rsidRPr="00D16807" w:rsidTr="00E6479C">
        <w:trPr>
          <w:trHeight w:val="787"/>
        </w:trPr>
        <w:tc>
          <w:tcPr>
            <w:tcW w:w="3008" w:type="dxa"/>
          </w:tcPr>
          <w:p w:rsidR="00D16807" w:rsidRPr="00D16807" w:rsidRDefault="00D16807" w:rsidP="00D16807">
            <w:pPr>
              <w:pStyle w:val="TableParagraph"/>
              <w:spacing w:before="0" w:line="360" w:lineRule="auto"/>
              <w:ind w:left="412" w:right="405"/>
              <w:jc w:val="both"/>
              <w:rPr>
                <w:rFonts w:ascii="Times New Roman" w:hAnsi="Times New Roman" w:cs="Times New Roman"/>
                <w:sz w:val="20"/>
                <w:szCs w:val="20"/>
              </w:rPr>
            </w:pPr>
            <w:r w:rsidRPr="00D16807">
              <w:rPr>
                <w:rFonts w:ascii="Times New Roman" w:hAnsi="Times New Roman" w:cs="Times New Roman"/>
                <w:sz w:val="20"/>
                <w:szCs w:val="20"/>
              </w:rPr>
              <w:t>Iregular, Angular</w:t>
            </w:r>
          </w:p>
        </w:tc>
        <w:tc>
          <w:tcPr>
            <w:tcW w:w="2251" w:type="dxa"/>
          </w:tcPr>
          <w:p w:rsidR="00D16807" w:rsidRPr="00D16807" w:rsidRDefault="00D16807" w:rsidP="00D16807">
            <w:pPr>
              <w:pStyle w:val="TableParagraph"/>
              <w:spacing w:before="0" w:line="360" w:lineRule="auto"/>
              <w:ind w:left="3"/>
              <w:jc w:val="both"/>
              <w:rPr>
                <w:rFonts w:ascii="Times New Roman" w:hAnsi="Times New Roman" w:cs="Times New Roman"/>
                <w:sz w:val="20"/>
                <w:szCs w:val="20"/>
              </w:rPr>
            </w:pPr>
            <w:r w:rsidRPr="00D16807">
              <w:rPr>
                <w:rFonts w:ascii="Times New Roman" w:hAnsi="Times New Roman" w:cs="Times New Roman"/>
                <w:w w:val="102"/>
                <w:sz w:val="20"/>
                <w:szCs w:val="20"/>
              </w:rPr>
              <w:t>1</w:t>
            </w:r>
          </w:p>
        </w:tc>
        <w:tc>
          <w:tcPr>
            <w:tcW w:w="2250" w:type="dxa"/>
          </w:tcPr>
          <w:p w:rsidR="00D16807" w:rsidRPr="00D16807" w:rsidRDefault="00D16807" w:rsidP="00D16807">
            <w:pPr>
              <w:pStyle w:val="TableParagraph"/>
              <w:spacing w:before="0" w:line="360" w:lineRule="auto"/>
              <w:ind w:left="412" w:right="405"/>
              <w:jc w:val="both"/>
              <w:rPr>
                <w:rFonts w:ascii="Times New Roman" w:hAnsi="Times New Roman" w:cs="Times New Roman"/>
                <w:sz w:val="20"/>
                <w:szCs w:val="20"/>
              </w:rPr>
            </w:pPr>
            <w:r w:rsidRPr="00D16807">
              <w:rPr>
                <w:rFonts w:ascii="Times New Roman" w:hAnsi="Times New Roman" w:cs="Times New Roman"/>
                <w:sz w:val="20"/>
                <w:szCs w:val="20"/>
              </w:rPr>
              <w:t>0.002</w:t>
            </w:r>
          </w:p>
        </w:tc>
      </w:tr>
      <w:tr w:rsidR="00D16807" w:rsidRPr="00D16807" w:rsidTr="00E6479C">
        <w:trPr>
          <w:trHeight w:val="790"/>
        </w:trPr>
        <w:tc>
          <w:tcPr>
            <w:tcW w:w="3008" w:type="dxa"/>
          </w:tcPr>
          <w:p w:rsidR="00D16807" w:rsidRPr="00D16807" w:rsidRDefault="00D16807" w:rsidP="00D16807">
            <w:pPr>
              <w:pStyle w:val="TableParagraph"/>
              <w:spacing w:before="0" w:line="360" w:lineRule="auto"/>
              <w:ind w:left="411" w:right="405"/>
              <w:jc w:val="both"/>
              <w:rPr>
                <w:rFonts w:ascii="Times New Roman" w:hAnsi="Times New Roman" w:cs="Times New Roman"/>
                <w:sz w:val="20"/>
                <w:szCs w:val="20"/>
              </w:rPr>
            </w:pPr>
            <w:r w:rsidRPr="00D16807">
              <w:rPr>
                <w:rFonts w:ascii="Times New Roman" w:hAnsi="Times New Roman" w:cs="Times New Roman"/>
                <w:sz w:val="20"/>
                <w:szCs w:val="20"/>
              </w:rPr>
              <w:t>Spiculated,Irregular</w:t>
            </w:r>
          </w:p>
        </w:tc>
        <w:tc>
          <w:tcPr>
            <w:tcW w:w="2251" w:type="dxa"/>
          </w:tcPr>
          <w:p w:rsidR="00D16807" w:rsidRPr="00D16807" w:rsidRDefault="00D16807" w:rsidP="00D16807">
            <w:pPr>
              <w:pStyle w:val="TableParagraph"/>
              <w:spacing w:before="0" w:line="360" w:lineRule="auto"/>
              <w:ind w:left="4"/>
              <w:jc w:val="both"/>
              <w:rPr>
                <w:rFonts w:ascii="Times New Roman" w:hAnsi="Times New Roman" w:cs="Times New Roman"/>
                <w:sz w:val="20"/>
                <w:szCs w:val="20"/>
              </w:rPr>
            </w:pPr>
            <w:r w:rsidRPr="00D16807">
              <w:rPr>
                <w:rFonts w:ascii="Times New Roman" w:hAnsi="Times New Roman" w:cs="Times New Roman"/>
                <w:w w:val="102"/>
                <w:sz w:val="20"/>
                <w:szCs w:val="20"/>
              </w:rPr>
              <w:t>1</w:t>
            </w:r>
          </w:p>
        </w:tc>
        <w:tc>
          <w:tcPr>
            <w:tcW w:w="2250" w:type="dxa"/>
          </w:tcPr>
          <w:p w:rsidR="00D16807" w:rsidRPr="00D16807" w:rsidRDefault="00D16807" w:rsidP="00D16807">
            <w:pPr>
              <w:pStyle w:val="TableParagraph"/>
              <w:spacing w:before="0" w:line="360" w:lineRule="auto"/>
              <w:ind w:left="411" w:right="406"/>
              <w:jc w:val="both"/>
              <w:rPr>
                <w:rFonts w:ascii="Times New Roman" w:hAnsi="Times New Roman" w:cs="Times New Roman"/>
                <w:sz w:val="20"/>
                <w:szCs w:val="20"/>
              </w:rPr>
            </w:pPr>
            <w:r w:rsidRPr="00D16807">
              <w:rPr>
                <w:rFonts w:ascii="Times New Roman" w:hAnsi="Times New Roman" w:cs="Times New Roman"/>
                <w:sz w:val="20"/>
                <w:szCs w:val="20"/>
              </w:rPr>
              <w:t>0.002</w:t>
            </w:r>
          </w:p>
        </w:tc>
      </w:tr>
      <w:tr w:rsidR="00D16807" w:rsidRPr="00D16807" w:rsidTr="00E6479C">
        <w:trPr>
          <w:trHeight w:val="789"/>
        </w:trPr>
        <w:tc>
          <w:tcPr>
            <w:tcW w:w="3008" w:type="dxa"/>
          </w:tcPr>
          <w:p w:rsidR="00D16807" w:rsidRPr="00D16807" w:rsidRDefault="00D16807" w:rsidP="00D16807">
            <w:pPr>
              <w:pStyle w:val="TableParagraph"/>
              <w:spacing w:before="0" w:line="360" w:lineRule="auto"/>
              <w:ind w:left="408" w:right="405"/>
              <w:jc w:val="both"/>
              <w:rPr>
                <w:rFonts w:ascii="Times New Roman" w:hAnsi="Times New Roman" w:cs="Times New Roman"/>
                <w:sz w:val="20"/>
                <w:szCs w:val="20"/>
              </w:rPr>
            </w:pPr>
            <w:r w:rsidRPr="00D16807">
              <w:rPr>
                <w:rFonts w:ascii="Times New Roman" w:hAnsi="Times New Roman" w:cs="Times New Roman"/>
                <w:sz w:val="20"/>
                <w:szCs w:val="20"/>
              </w:rPr>
              <w:t>Regular</w:t>
            </w:r>
          </w:p>
        </w:tc>
        <w:tc>
          <w:tcPr>
            <w:tcW w:w="2251" w:type="dxa"/>
          </w:tcPr>
          <w:p w:rsidR="00D16807" w:rsidRPr="00D16807" w:rsidRDefault="00D16807" w:rsidP="00D16807">
            <w:pPr>
              <w:pStyle w:val="TableParagraph"/>
              <w:spacing w:before="0" w:line="360" w:lineRule="auto"/>
              <w:ind w:left="581" w:right="578"/>
              <w:jc w:val="both"/>
              <w:rPr>
                <w:rFonts w:ascii="Times New Roman" w:hAnsi="Times New Roman" w:cs="Times New Roman"/>
                <w:sz w:val="20"/>
                <w:szCs w:val="20"/>
              </w:rPr>
            </w:pPr>
            <w:r w:rsidRPr="00D16807">
              <w:rPr>
                <w:rFonts w:ascii="Times New Roman" w:hAnsi="Times New Roman" w:cs="Times New Roman"/>
                <w:sz w:val="20"/>
                <w:szCs w:val="20"/>
              </w:rPr>
              <w:t>413</w:t>
            </w:r>
          </w:p>
        </w:tc>
        <w:tc>
          <w:tcPr>
            <w:tcW w:w="2250" w:type="dxa"/>
          </w:tcPr>
          <w:p w:rsidR="00D16807" w:rsidRPr="00D16807" w:rsidRDefault="00D16807" w:rsidP="00D16807">
            <w:pPr>
              <w:pStyle w:val="TableParagraph"/>
              <w:spacing w:before="0" w:line="360" w:lineRule="auto"/>
              <w:ind w:left="412" w:right="406"/>
              <w:jc w:val="both"/>
              <w:rPr>
                <w:rFonts w:ascii="Times New Roman" w:hAnsi="Times New Roman" w:cs="Times New Roman"/>
                <w:sz w:val="20"/>
                <w:szCs w:val="20"/>
              </w:rPr>
            </w:pPr>
            <w:r w:rsidRPr="00D16807">
              <w:rPr>
                <w:rFonts w:ascii="Times New Roman" w:hAnsi="Times New Roman" w:cs="Times New Roman"/>
                <w:sz w:val="20"/>
                <w:szCs w:val="20"/>
              </w:rPr>
              <w:t>90.6</w:t>
            </w:r>
          </w:p>
        </w:tc>
      </w:tr>
      <w:tr w:rsidR="00D16807" w:rsidRPr="00D16807" w:rsidTr="00E6479C">
        <w:trPr>
          <w:trHeight w:val="787"/>
        </w:trPr>
        <w:tc>
          <w:tcPr>
            <w:tcW w:w="3008" w:type="dxa"/>
          </w:tcPr>
          <w:p w:rsidR="00D16807" w:rsidRPr="00D16807" w:rsidRDefault="00D16807" w:rsidP="00D16807">
            <w:pPr>
              <w:pStyle w:val="TableParagraph"/>
              <w:spacing w:before="0" w:line="360" w:lineRule="auto"/>
              <w:ind w:left="412" w:right="405"/>
              <w:jc w:val="both"/>
              <w:rPr>
                <w:rFonts w:ascii="Times New Roman" w:hAnsi="Times New Roman" w:cs="Times New Roman"/>
                <w:sz w:val="20"/>
                <w:szCs w:val="20"/>
              </w:rPr>
            </w:pPr>
            <w:r w:rsidRPr="00D16807">
              <w:rPr>
                <w:rFonts w:ascii="Times New Roman" w:hAnsi="Times New Roman" w:cs="Times New Roman"/>
                <w:sz w:val="20"/>
                <w:szCs w:val="20"/>
              </w:rPr>
              <w:t>Well Defined</w:t>
            </w:r>
          </w:p>
        </w:tc>
        <w:tc>
          <w:tcPr>
            <w:tcW w:w="2251" w:type="dxa"/>
          </w:tcPr>
          <w:p w:rsidR="00D16807" w:rsidRPr="00D16807" w:rsidRDefault="00D16807" w:rsidP="00D16807">
            <w:pPr>
              <w:pStyle w:val="TableParagraph"/>
              <w:spacing w:before="0" w:line="360" w:lineRule="auto"/>
              <w:ind w:left="5"/>
              <w:jc w:val="both"/>
              <w:rPr>
                <w:rFonts w:ascii="Times New Roman" w:hAnsi="Times New Roman" w:cs="Times New Roman"/>
                <w:sz w:val="20"/>
                <w:szCs w:val="20"/>
              </w:rPr>
            </w:pPr>
            <w:r w:rsidRPr="00D16807">
              <w:rPr>
                <w:rFonts w:ascii="Times New Roman" w:hAnsi="Times New Roman" w:cs="Times New Roman"/>
                <w:w w:val="102"/>
                <w:sz w:val="20"/>
                <w:szCs w:val="20"/>
              </w:rPr>
              <w:t>7</w:t>
            </w:r>
          </w:p>
        </w:tc>
        <w:tc>
          <w:tcPr>
            <w:tcW w:w="2250" w:type="dxa"/>
          </w:tcPr>
          <w:p w:rsidR="00D16807" w:rsidRPr="00D16807" w:rsidRDefault="00D16807" w:rsidP="00D16807">
            <w:pPr>
              <w:pStyle w:val="TableParagraph"/>
              <w:spacing w:before="0" w:line="360" w:lineRule="auto"/>
              <w:ind w:left="412" w:right="406"/>
              <w:jc w:val="both"/>
              <w:rPr>
                <w:rFonts w:ascii="Times New Roman" w:hAnsi="Times New Roman" w:cs="Times New Roman"/>
                <w:sz w:val="20"/>
                <w:szCs w:val="20"/>
              </w:rPr>
            </w:pPr>
            <w:r w:rsidRPr="00D16807">
              <w:rPr>
                <w:rFonts w:ascii="Times New Roman" w:hAnsi="Times New Roman" w:cs="Times New Roman"/>
                <w:sz w:val="20"/>
                <w:szCs w:val="20"/>
              </w:rPr>
              <w:t>1.5</w:t>
            </w:r>
          </w:p>
        </w:tc>
      </w:tr>
      <w:tr w:rsidR="00D16807" w:rsidRPr="00D16807" w:rsidTr="00E6479C">
        <w:trPr>
          <w:trHeight w:val="787"/>
        </w:trPr>
        <w:tc>
          <w:tcPr>
            <w:tcW w:w="3008" w:type="dxa"/>
          </w:tcPr>
          <w:p w:rsidR="00D16807" w:rsidRPr="00D16807" w:rsidRDefault="00D16807" w:rsidP="00D16807">
            <w:pPr>
              <w:pStyle w:val="TableParagraph"/>
              <w:spacing w:before="0" w:line="360" w:lineRule="auto"/>
              <w:ind w:left="412" w:right="405"/>
              <w:jc w:val="both"/>
              <w:rPr>
                <w:rFonts w:ascii="Times New Roman" w:hAnsi="Times New Roman" w:cs="Times New Roman"/>
                <w:sz w:val="20"/>
                <w:szCs w:val="20"/>
              </w:rPr>
            </w:pPr>
            <w:r w:rsidRPr="00D16807">
              <w:rPr>
                <w:rFonts w:ascii="Times New Roman" w:hAnsi="Times New Roman" w:cs="Times New Roman"/>
                <w:sz w:val="20"/>
                <w:szCs w:val="20"/>
              </w:rPr>
              <w:t>Well Defined, Regular</w:t>
            </w:r>
          </w:p>
        </w:tc>
        <w:tc>
          <w:tcPr>
            <w:tcW w:w="2251" w:type="dxa"/>
          </w:tcPr>
          <w:p w:rsidR="00D16807" w:rsidRPr="00D16807" w:rsidRDefault="00D16807" w:rsidP="00D16807">
            <w:pPr>
              <w:pStyle w:val="TableParagraph"/>
              <w:spacing w:before="0" w:line="360" w:lineRule="auto"/>
              <w:ind w:left="2"/>
              <w:jc w:val="both"/>
              <w:rPr>
                <w:rFonts w:ascii="Times New Roman" w:hAnsi="Times New Roman" w:cs="Times New Roman"/>
                <w:sz w:val="20"/>
                <w:szCs w:val="20"/>
              </w:rPr>
            </w:pPr>
            <w:r w:rsidRPr="00D16807">
              <w:rPr>
                <w:rFonts w:ascii="Times New Roman" w:hAnsi="Times New Roman" w:cs="Times New Roman"/>
                <w:w w:val="102"/>
                <w:sz w:val="20"/>
                <w:szCs w:val="20"/>
              </w:rPr>
              <w:t>1</w:t>
            </w:r>
          </w:p>
        </w:tc>
        <w:tc>
          <w:tcPr>
            <w:tcW w:w="2250" w:type="dxa"/>
          </w:tcPr>
          <w:p w:rsidR="00D16807" w:rsidRPr="00D16807" w:rsidRDefault="00D16807" w:rsidP="00D16807">
            <w:pPr>
              <w:pStyle w:val="TableParagraph"/>
              <w:spacing w:before="0" w:line="360" w:lineRule="auto"/>
              <w:ind w:left="412" w:right="406"/>
              <w:jc w:val="both"/>
              <w:rPr>
                <w:rFonts w:ascii="Times New Roman" w:hAnsi="Times New Roman" w:cs="Times New Roman"/>
                <w:sz w:val="20"/>
                <w:szCs w:val="20"/>
              </w:rPr>
            </w:pPr>
            <w:r w:rsidRPr="00D16807">
              <w:rPr>
                <w:rFonts w:ascii="Times New Roman" w:hAnsi="Times New Roman" w:cs="Times New Roman"/>
                <w:sz w:val="20"/>
                <w:szCs w:val="20"/>
              </w:rPr>
              <w:t>0.002</w:t>
            </w:r>
          </w:p>
        </w:tc>
      </w:tr>
      <w:tr w:rsidR="00D16807" w:rsidRPr="00D16807" w:rsidTr="00E6479C">
        <w:trPr>
          <w:trHeight w:val="789"/>
        </w:trPr>
        <w:tc>
          <w:tcPr>
            <w:tcW w:w="3008" w:type="dxa"/>
          </w:tcPr>
          <w:p w:rsidR="00D16807" w:rsidRPr="00D16807" w:rsidRDefault="00D16807" w:rsidP="00D16807">
            <w:pPr>
              <w:pStyle w:val="TableParagraph"/>
              <w:spacing w:before="0" w:line="360" w:lineRule="auto"/>
              <w:ind w:left="405" w:right="405"/>
              <w:jc w:val="both"/>
              <w:rPr>
                <w:rFonts w:ascii="Times New Roman" w:hAnsi="Times New Roman" w:cs="Times New Roman"/>
                <w:sz w:val="20"/>
                <w:szCs w:val="20"/>
              </w:rPr>
            </w:pPr>
            <w:r w:rsidRPr="00D16807">
              <w:rPr>
                <w:rFonts w:ascii="Times New Roman" w:hAnsi="Times New Roman" w:cs="Times New Roman"/>
                <w:sz w:val="20"/>
                <w:szCs w:val="20"/>
              </w:rPr>
              <w:t>Total</w:t>
            </w:r>
          </w:p>
        </w:tc>
        <w:tc>
          <w:tcPr>
            <w:tcW w:w="2251" w:type="dxa"/>
          </w:tcPr>
          <w:p w:rsidR="00D16807" w:rsidRPr="00D16807" w:rsidRDefault="00D16807" w:rsidP="00D16807">
            <w:pPr>
              <w:pStyle w:val="TableParagraph"/>
              <w:spacing w:before="0" w:line="360" w:lineRule="auto"/>
              <w:ind w:left="581" w:right="578"/>
              <w:jc w:val="both"/>
              <w:rPr>
                <w:rFonts w:ascii="Times New Roman" w:hAnsi="Times New Roman" w:cs="Times New Roman"/>
                <w:sz w:val="20"/>
                <w:szCs w:val="20"/>
              </w:rPr>
            </w:pPr>
            <w:r w:rsidRPr="00D16807">
              <w:rPr>
                <w:rFonts w:ascii="Times New Roman" w:hAnsi="Times New Roman" w:cs="Times New Roman"/>
                <w:sz w:val="20"/>
                <w:szCs w:val="20"/>
              </w:rPr>
              <w:t>456</w:t>
            </w:r>
          </w:p>
        </w:tc>
        <w:tc>
          <w:tcPr>
            <w:tcW w:w="2250" w:type="dxa"/>
          </w:tcPr>
          <w:p w:rsidR="00D16807" w:rsidRPr="00D16807" w:rsidRDefault="00D16807" w:rsidP="00D16807">
            <w:pPr>
              <w:pStyle w:val="TableParagraph"/>
              <w:spacing w:before="0" w:line="360" w:lineRule="auto"/>
              <w:ind w:left="412" w:right="406"/>
              <w:jc w:val="both"/>
              <w:rPr>
                <w:rFonts w:ascii="Times New Roman" w:hAnsi="Times New Roman" w:cs="Times New Roman"/>
                <w:sz w:val="20"/>
                <w:szCs w:val="20"/>
              </w:rPr>
            </w:pPr>
            <w:r w:rsidRPr="00D16807">
              <w:rPr>
                <w:rFonts w:ascii="Times New Roman" w:hAnsi="Times New Roman" w:cs="Times New Roman"/>
                <w:sz w:val="20"/>
                <w:szCs w:val="20"/>
              </w:rPr>
              <w:t>100.0</w:t>
            </w:r>
          </w:p>
        </w:tc>
      </w:tr>
    </w:tbl>
    <w:p w:rsidR="00D16807" w:rsidRPr="00D16807" w:rsidRDefault="00D16807" w:rsidP="00195E62">
      <w:pPr>
        <w:pStyle w:val="BodyText"/>
        <w:spacing w:line="360" w:lineRule="auto"/>
        <w:jc w:val="both"/>
        <w:rPr>
          <w:rFonts w:ascii="Times New Roman" w:hAnsi="Times New Roman" w:cs="Times New Roman"/>
          <w:sz w:val="20"/>
          <w:szCs w:val="20"/>
        </w:rPr>
      </w:pPr>
      <w:r w:rsidRPr="00D16807">
        <w:rPr>
          <w:rFonts w:ascii="Times New Roman" w:hAnsi="Times New Roman" w:cs="Times New Roman"/>
          <w:sz w:val="20"/>
          <w:szCs w:val="20"/>
        </w:rPr>
        <w:t>Majority had regular margins</w:t>
      </w:r>
    </w:p>
    <w:p w:rsidR="00D16807" w:rsidRPr="00D16807" w:rsidRDefault="00195E62" w:rsidP="00195E62">
      <w:pPr>
        <w:spacing w:after="0" w:line="360" w:lineRule="auto"/>
        <w:ind w:right="1247"/>
        <w:jc w:val="both"/>
        <w:rPr>
          <w:rFonts w:ascii="Times New Roman" w:hAnsi="Times New Roman" w:cs="Times New Roman"/>
          <w:b/>
          <w:sz w:val="20"/>
          <w:szCs w:val="20"/>
        </w:rPr>
      </w:pPr>
      <w:r>
        <w:rPr>
          <w:rFonts w:ascii="Times New Roman" w:hAnsi="Times New Roman" w:cs="Times New Roman"/>
          <w:b/>
          <w:sz w:val="20"/>
          <w:szCs w:val="20"/>
        </w:rPr>
        <w:t>Table 5</w:t>
      </w:r>
      <w:r w:rsidR="00D16807" w:rsidRPr="00D16807">
        <w:rPr>
          <w:rFonts w:ascii="Times New Roman" w:hAnsi="Times New Roman" w:cs="Times New Roman"/>
          <w:b/>
          <w:sz w:val="20"/>
          <w:szCs w:val="20"/>
        </w:rPr>
        <w:t>: Echogenecity On Ultrasonography</w:t>
      </w:r>
    </w:p>
    <w:p w:rsidR="00D16807" w:rsidRPr="00D16807" w:rsidRDefault="00D16807" w:rsidP="00D16807">
      <w:pPr>
        <w:pStyle w:val="BodyText"/>
        <w:spacing w:line="360" w:lineRule="auto"/>
        <w:jc w:val="both"/>
        <w:rPr>
          <w:rFonts w:ascii="Times New Roman" w:hAnsi="Times New Roman" w:cs="Times New Roman"/>
          <w:b/>
          <w:sz w:val="20"/>
          <w:szCs w:val="20"/>
        </w:rPr>
      </w:pPr>
    </w:p>
    <w:tbl>
      <w:tblPr>
        <w:tblW w:w="0" w:type="auto"/>
        <w:tblInd w:w="1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248"/>
        <w:gridCol w:w="2252"/>
      </w:tblGrid>
      <w:tr w:rsidR="00D16807" w:rsidRPr="00D16807" w:rsidTr="00E6479C">
        <w:trPr>
          <w:trHeight w:val="789"/>
        </w:trPr>
        <w:tc>
          <w:tcPr>
            <w:tcW w:w="2252" w:type="dxa"/>
          </w:tcPr>
          <w:p w:rsidR="00D16807" w:rsidRPr="00D16807" w:rsidRDefault="00D16807" w:rsidP="00D16807">
            <w:pPr>
              <w:pStyle w:val="TableParagraph"/>
              <w:spacing w:before="0" w:line="360" w:lineRule="auto"/>
              <w:ind w:left="387" w:right="383"/>
              <w:jc w:val="both"/>
              <w:rPr>
                <w:rFonts w:ascii="Times New Roman" w:hAnsi="Times New Roman" w:cs="Times New Roman"/>
                <w:b/>
                <w:sz w:val="20"/>
                <w:szCs w:val="20"/>
              </w:rPr>
            </w:pPr>
            <w:r w:rsidRPr="00D16807">
              <w:rPr>
                <w:rFonts w:ascii="Times New Roman" w:hAnsi="Times New Roman" w:cs="Times New Roman"/>
                <w:b/>
                <w:sz w:val="20"/>
                <w:szCs w:val="20"/>
              </w:rPr>
              <w:t>Echogenecity</w:t>
            </w:r>
          </w:p>
        </w:tc>
        <w:tc>
          <w:tcPr>
            <w:tcW w:w="2248" w:type="dxa"/>
          </w:tcPr>
          <w:p w:rsidR="00D16807" w:rsidRPr="00D16807" w:rsidRDefault="00D16807" w:rsidP="00D16807">
            <w:pPr>
              <w:pStyle w:val="TableParagraph"/>
              <w:spacing w:before="0" w:line="360" w:lineRule="auto"/>
              <w:ind w:left="380" w:right="380"/>
              <w:jc w:val="both"/>
              <w:rPr>
                <w:rFonts w:ascii="Times New Roman" w:hAnsi="Times New Roman" w:cs="Times New Roman"/>
                <w:b/>
                <w:sz w:val="20"/>
                <w:szCs w:val="20"/>
              </w:rPr>
            </w:pPr>
            <w:r w:rsidRPr="00D16807">
              <w:rPr>
                <w:rFonts w:ascii="Times New Roman" w:hAnsi="Times New Roman" w:cs="Times New Roman"/>
                <w:b/>
                <w:sz w:val="20"/>
                <w:szCs w:val="20"/>
              </w:rPr>
              <w:t>Frequency</w:t>
            </w:r>
          </w:p>
        </w:tc>
        <w:tc>
          <w:tcPr>
            <w:tcW w:w="2252" w:type="dxa"/>
          </w:tcPr>
          <w:p w:rsidR="00D16807" w:rsidRPr="00D16807" w:rsidRDefault="00D16807" w:rsidP="00D16807">
            <w:pPr>
              <w:pStyle w:val="TableParagraph"/>
              <w:spacing w:before="0" w:line="360" w:lineRule="auto"/>
              <w:ind w:left="9"/>
              <w:jc w:val="both"/>
              <w:rPr>
                <w:rFonts w:ascii="Times New Roman" w:hAnsi="Times New Roman" w:cs="Times New Roman"/>
                <w:b/>
                <w:sz w:val="20"/>
                <w:szCs w:val="20"/>
              </w:rPr>
            </w:pPr>
            <w:r w:rsidRPr="00D16807">
              <w:rPr>
                <w:rFonts w:ascii="Times New Roman" w:hAnsi="Times New Roman" w:cs="Times New Roman"/>
                <w:b/>
                <w:w w:val="102"/>
                <w:sz w:val="20"/>
                <w:szCs w:val="20"/>
              </w:rPr>
              <w:t>%</w:t>
            </w:r>
          </w:p>
        </w:tc>
      </w:tr>
      <w:tr w:rsidR="00D16807" w:rsidRPr="00D16807" w:rsidTr="00E6479C">
        <w:trPr>
          <w:trHeight w:val="789"/>
        </w:trPr>
        <w:tc>
          <w:tcPr>
            <w:tcW w:w="2252" w:type="dxa"/>
          </w:tcPr>
          <w:p w:rsidR="00D16807" w:rsidRPr="00D16807" w:rsidRDefault="00D16807" w:rsidP="00D16807">
            <w:pPr>
              <w:pStyle w:val="TableParagraph"/>
              <w:spacing w:before="0" w:line="360" w:lineRule="auto"/>
              <w:ind w:left="383" w:right="383"/>
              <w:jc w:val="both"/>
              <w:rPr>
                <w:rFonts w:ascii="Times New Roman" w:hAnsi="Times New Roman" w:cs="Times New Roman"/>
                <w:sz w:val="20"/>
                <w:szCs w:val="20"/>
              </w:rPr>
            </w:pPr>
            <w:r w:rsidRPr="00D16807">
              <w:rPr>
                <w:rFonts w:ascii="Times New Roman" w:hAnsi="Times New Roman" w:cs="Times New Roman"/>
                <w:sz w:val="20"/>
                <w:szCs w:val="20"/>
              </w:rPr>
              <w:t>Anechoic</w:t>
            </w:r>
          </w:p>
        </w:tc>
        <w:tc>
          <w:tcPr>
            <w:tcW w:w="2248" w:type="dxa"/>
          </w:tcPr>
          <w:p w:rsidR="00D16807" w:rsidRPr="00D16807" w:rsidRDefault="00D16807" w:rsidP="00D16807">
            <w:pPr>
              <w:pStyle w:val="TableParagraph"/>
              <w:spacing w:before="0" w:line="360" w:lineRule="auto"/>
              <w:ind w:left="381" w:right="380"/>
              <w:jc w:val="both"/>
              <w:rPr>
                <w:rFonts w:ascii="Times New Roman" w:hAnsi="Times New Roman" w:cs="Times New Roman"/>
                <w:sz w:val="20"/>
                <w:szCs w:val="20"/>
              </w:rPr>
            </w:pPr>
            <w:r w:rsidRPr="00D16807">
              <w:rPr>
                <w:rFonts w:ascii="Times New Roman" w:hAnsi="Times New Roman" w:cs="Times New Roman"/>
                <w:sz w:val="20"/>
                <w:szCs w:val="20"/>
              </w:rPr>
              <w:t>410</w:t>
            </w:r>
          </w:p>
        </w:tc>
        <w:tc>
          <w:tcPr>
            <w:tcW w:w="2252" w:type="dxa"/>
          </w:tcPr>
          <w:p w:rsidR="00D16807" w:rsidRPr="00D16807" w:rsidRDefault="00D16807" w:rsidP="00D16807">
            <w:pPr>
              <w:pStyle w:val="TableParagraph"/>
              <w:spacing w:before="0" w:line="360" w:lineRule="auto"/>
              <w:ind w:right="896"/>
              <w:jc w:val="both"/>
              <w:rPr>
                <w:rFonts w:ascii="Times New Roman" w:hAnsi="Times New Roman" w:cs="Times New Roman"/>
                <w:sz w:val="20"/>
                <w:szCs w:val="20"/>
              </w:rPr>
            </w:pPr>
            <w:r w:rsidRPr="00D16807">
              <w:rPr>
                <w:rFonts w:ascii="Times New Roman" w:hAnsi="Times New Roman" w:cs="Times New Roman"/>
                <w:sz w:val="20"/>
                <w:szCs w:val="20"/>
              </w:rPr>
              <w:t>89.9</w:t>
            </w:r>
          </w:p>
        </w:tc>
      </w:tr>
      <w:tr w:rsidR="00D16807" w:rsidRPr="00D16807" w:rsidTr="00E6479C">
        <w:trPr>
          <w:trHeight w:val="787"/>
        </w:trPr>
        <w:tc>
          <w:tcPr>
            <w:tcW w:w="2252" w:type="dxa"/>
          </w:tcPr>
          <w:p w:rsidR="00D16807" w:rsidRPr="00D16807" w:rsidRDefault="00D16807" w:rsidP="00D16807">
            <w:pPr>
              <w:pStyle w:val="TableParagraph"/>
              <w:spacing w:before="0" w:line="360" w:lineRule="auto"/>
              <w:ind w:left="382" w:right="383"/>
              <w:jc w:val="both"/>
              <w:rPr>
                <w:rFonts w:ascii="Times New Roman" w:hAnsi="Times New Roman" w:cs="Times New Roman"/>
                <w:sz w:val="20"/>
                <w:szCs w:val="20"/>
              </w:rPr>
            </w:pPr>
            <w:r w:rsidRPr="00D16807">
              <w:rPr>
                <w:rFonts w:ascii="Times New Roman" w:hAnsi="Times New Roman" w:cs="Times New Roman"/>
                <w:sz w:val="20"/>
                <w:szCs w:val="20"/>
              </w:rPr>
              <w:t>Hyperechoic</w:t>
            </w:r>
          </w:p>
        </w:tc>
        <w:tc>
          <w:tcPr>
            <w:tcW w:w="2248" w:type="dxa"/>
          </w:tcPr>
          <w:p w:rsidR="00D16807" w:rsidRPr="00D16807" w:rsidRDefault="00D16807" w:rsidP="00D16807">
            <w:pPr>
              <w:pStyle w:val="TableParagraph"/>
              <w:spacing w:before="0" w:line="360" w:lineRule="auto"/>
              <w:ind w:left="1"/>
              <w:jc w:val="both"/>
              <w:rPr>
                <w:rFonts w:ascii="Times New Roman" w:hAnsi="Times New Roman" w:cs="Times New Roman"/>
                <w:sz w:val="20"/>
                <w:szCs w:val="20"/>
              </w:rPr>
            </w:pPr>
            <w:r w:rsidRPr="00D16807">
              <w:rPr>
                <w:rFonts w:ascii="Times New Roman" w:hAnsi="Times New Roman" w:cs="Times New Roman"/>
                <w:w w:val="102"/>
                <w:sz w:val="20"/>
                <w:szCs w:val="20"/>
              </w:rPr>
              <w:t>5</w:t>
            </w:r>
          </w:p>
        </w:tc>
        <w:tc>
          <w:tcPr>
            <w:tcW w:w="2252" w:type="dxa"/>
          </w:tcPr>
          <w:p w:rsidR="00D16807" w:rsidRPr="00D16807" w:rsidRDefault="00D16807" w:rsidP="00D16807">
            <w:pPr>
              <w:pStyle w:val="TableParagraph"/>
              <w:spacing w:before="0" w:line="360" w:lineRule="auto"/>
              <w:ind w:left="387" w:right="382"/>
              <w:jc w:val="both"/>
              <w:rPr>
                <w:rFonts w:ascii="Times New Roman" w:hAnsi="Times New Roman" w:cs="Times New Roman"/>
                <w:sz w:val="20"/>
                <w:szCs w:val="20"/>
              </w:rPr>
            </w:pPr>
            <w:r w:rsidRPr="00D16807">
              <w:rPr>
                <w:rFonts w:ascii="Times New Roman" w:hAnsi="Times New Roman" w:cs="Times New Roman"/>
                <w:sz w:val="20"/>
                <w:szCs w:val="20"/>
              </w:rPr>
              <w:t>1.1</w:t>
            </w:r>
          </w:p>
        </w:tc>
      </w:tr>
      <w:tr w:rsidR="00D16807" w:rsidRPr="00D16807" w:rsidTr="00E6479C">
        <w:trPr>
          <w:trHeight w:val="790"/>
        </w:trPr>
        <w:tc>
          <w:tcPr>
            <w:tcW w:w="2252" w:type="dxa"/>
          </w:tcPr>
          <w:p w:rsidR="00D16807" w:rsidRPr="00D16807" w:rsidRDefault="00D16807" w:rsidP="00D16807">
            <w:pPr>
              <w:pStyle w:val="TableParagraph"/>
              <w:spacing w:before="0" w:line="360" w:lineRule="auto"/>
              <w:ind w:left="384" w:right="383"/>
              <w:jc w:val="both"/>
              <w:rPr>
                <w:rFonts w:ascii="Times New Roman" w:hAnsi="Times New Roman" w:cs="Times New Roman"/>
                <w:sz w:val="20"/>
                <w:szCs w:val="20"/>
              </w:rPr>
            </w:pPr>
            <w:r w:rsidRPr="00D16807">
              <w:rPr>
                <w:rFonts w:ascii="Times New Roman" w:hAnsi="Times New Roman" w:cs="Times New Roman"/>
                <w:sz w:val="20"/>
                <w:szCs w:val="20"/>
              </w:rPr>
              <w:t>Hypoechoic</w:t>
            </w:r>
          </w:p>
        </w:tc>
        <w:tc>
          <w:tcPr>
            <w:tcW w:w="2248" w:type="dxa"/>
          </w:tcPr>
          <w:p w:rsidR="00D16807" w:rsidRPr="00D16807" w:rsidRDefault="00D16807" w:rsidP="00D16807">
            <w:pPr>
              <w:pStyle w:val="TableParagraph"/>
              <w:spacing w:before="0" w:line="360" w:lineRule="auto"/>
              <w:ind w:left="382" w:right="380"/>
              <w:jc w:val="both"/>
              <w:rPr>
                <w:rFonts w:ascii="Times New Roman" w:hAnsi="Times New Roman" w:cs="Times New Roman"/>
                <w:sz w:val="20"/>
                <w:szCs w:val="20"/>
              </w:rPr>
            </w:pPr>
            <w:r w:rsidRPr="00D16807">
              <w:rPr>
                <w:rFonts w:ascii="Times New Roman" w:hAnsi="Times New Roman" w:cs="Times New Roman"/>
                <w:sz w:val="20"/>
                <w:szCs w:val="20"/>
              </w:rPr>
              <w:t>40</w:t>
            </w:r>
          </w:p>
        </w:tc>
        <w:tc>
          <w:tcPr>
            <w:tcW w:w="2252" w:type="dxa"/>
          </w:tcPr>
          <w:p w:rsidR="00D16807" w:rsidRPr="00D16807" w:rsidRDefault="00D16807" w:rsidP="00D16807">
            <w:pPr>
              <w:pStyle w:val="TableParagraph"/>
              <w:spacing w:before="0" w:line="360" w:lineRule="auto"/>
              <w:ind w:left="387" w:right="381"/>
              <w:jc w:val="both"/>
              <w:rPr>
                <w:rFonts w:ascii="Times New Roman" w:hAnsi="Times New Roman" w:cs="Times New Roman"/>
                <w:sz w:val="20"/>
                <w:szCs w:val="20"/>
              </w:rPr>
            </w:pPr>
            <w:r w:rsidRPr="00D16807">
              <w:rPr>
                <w:rFonts w:ascii="Times New Roman" w:hAnsi="Times New Roman" w:cs="Times New Roman"/>
                <w:sz w:val="20"/>
                <w:szCs w:val="20"/>
              </w:rPr>
              <w:t>8.8</w:t>
            </w:r>
          </w:p>
        </w:tc>
      </w:tr>
      <w:tr w:rsidR="00D16807" w:rsidRPr="00D16807" w:rsidTr="00E6479C">
        <w:trPr>
          <w:trHeight w:val="789"/>
        </w:trPr>
        <w:tc>
          <w:tcPr>
            <w:tcW w:w="2252" w:type="dxa"/>
          </w:tcPr>
          <w:p w:rsidR="00D16807" w:rsidRPr="00D16807" w:rsidRDefault="00D16807" w:rsidP="00D16807">
            <w:pPr>
              <w:pStyle w:val="TableParagraph"/>
              <w:spacing w:before="0" w:line="360" w:lineRule="auto"/>
              <w:ind w:left="383" w:right="383"/>
              <w:jc w:val="both"/>
              <w:rPr>
                <w:rFonts w:ascii="Times New Roman" w:hAnsi="Times New Roman" w:cs="Times New Roman"/>
                <w:sz w:val="20"/>
                <w:szCs w:val="20"/>
              </w:rPr>
            </w:pPr>
            <w:r w:rsidRPr="00D16807">
              <w:rPr>
                <w:rFonts w:ascii="Times New Roman" w:hAnsi="Times New Roman" w:cs="Times New Roman"/>
                <w:sz w:val="20"/>
                <w:szCs w:val="20"/>
              </w:rPr>
              <w:t>Normal</w:t>
            </w:r>
          </w:p>
        </w:tc>
        <w:tc>
          <w:tcPr>
            <w:tcW w:w="2248" w:type="dxa"/>
          </w:tcPr>
          <w:p w:rsidR="00D16807" w:rsidRPr="00D16807" w:rsidRDefault="00D16807" w:rsidP="00D16807">
            <w:pPr>
              <w:pStyle w:val="TableParagraph"/>
              <w:spacing w:before="0" w:line="360" w:lineRule="auto"/>
              <w:ind w:left="2"/>
              <w:jc w:val="both"/>
              <w:rPr>
                <w:rFonts w:ascii="Times New Roman" w:hAnsi="Times New Roman" w:cs="Times New Roman"/>
                <w:sz w:val="20"/>
                <w:szCs w:val="20"/>
              </w:rPr>
            </w:pPr>
            <w:r w:rsidRPr="00D16807">
              <w:rPr>
                <w:rFonts w:ascii="Times New Roman" w:hAnsi="Times New Roman" w:cs="Times New Roman"/>
                <w:w w:val="102"/>
                <w:sz w:val="20"/>
                <w:szCs w:val="20"/>
              </w:rPr>
              <w:t>1</w:t>
            </w:r>
          </w:p>
        </w:tc>
        <w:tc>
          <w:tcPr>
            <w:tcW w:w="2252" w:type="dxa"/>
          </w:tcPr>
          <w:p w:rsidR="00D16807" w:rsidRPr="00D16807" w:rsidRDefault="00D16807" w:rsidP="00D16807">
            <w:pPr>
              <w:pStyle w:val="TableParagraph"/>
              <w:spacing w:before="0" w:line="360" w:lineRule="auto"/>
              <w:ind w:left="387" w:right="380"/>
              <w:jc w:val="both"/>
              <w:rPr>
                <w:rFonts w:ascii="Times New Roman" w:hAnsi="Times New Roman" w:cs="Times New Roman"/>
                <w:sz w:val="20"/>
                <w:szCs w:val="20"/>
              </w:rPr>
            </w:pPr>
            <w:r w:rsidRPr="00D16807">
              <w:rPr>
                <w:rFonts w:ascii="Times New Roman" w:hAnsi="Times New Roman" w:cs="Times New Roman"/>
                <w:sz w:val="20"/>
                <w:szCs w:val="20"/>
              </w:rPr>
              <w:t>0.2</w:t>
            </w:r>
          </w:p>
        </w:tc>
      </w:tr>
      <w:tr w:rsidR="00D16807" w:rsidRPr="00D16807" w:rsidTr="00E6479C">
        <w:trPr>
          <w:trHeight w:val="787"/>
        </w:trPr>
        <w:tc>
          <w:tcPr>
            <w:tcW w:w="2252" w:type="dxa"/>
          </w:tcPr>
          <w:p w:rsidR="00D16807" w:rsidRPr="00D16807" w:rsidRDefault="00D16807" w:rsidP="00D16807">
            <w:pPr>
              <w:pStyle w:val="TableParagraph"/>
              <w:spacing w:before="0" w:line="360" w:lineRule="auto"/>
              <w:ind w:left="382" w:right="383"/>
              <w:jc w:val="both"/>
              <w:rPr>
                <w:rFonts w:ascii="Times New Roman" w:hAnsi="Times New Roman" w:cs="Times New Roman"/>
                <w:sz w:val="20"/>
                <w:szCs w:val="20"/>
              </w:rPr>
            </w:pPr>
            <w:r w:rsidRPr="00D16807">
              <w:rPr>
                <w:rFonts w:ascii="Times New Roman" w:hAnsi="Times New Roman" w:cs="Times New Roman"/>
                <w:sz w:val="20"/>
                <w:szCs w:val="20"/>
              </w:rPr>
              <w:t>Total</w:t>
            </w:r>
          </w:p>
        </w:tc>
        <w:tc>
          <w:tcPr>
            <w:tcW w:w="2248" w:type="dxa"/>
          </w:tcPr>
          <w:p w:rsidR="00D16807" w:rsidRPr="00D16807" w:rsidRDefault="00D16807" w:rsidP="00D16807">
            <w:pPr>
              <w:pStyle w:val="TableParagraph"/>
              <w:spacing w:before="0" w:line="360" w:lineRule="auto"/>
              <w:ind w:left="381" w:right="380"/>
              <w:jc w:val="both"/>
              <w:rPr>
                <w:rFonts w:ascii="Times New Roman" w:hAnsi="Times New Roman" w:cs="Times New Roman"/>
                <w:sz w:val="20"/>
                <w:szCs w:val="20"/>
              </w:rPr>
            </w:pPr>
            <w:r w:rsidRPr="00D16807">
              <w:rPr>
                <w:rFonts w:ascii="Times New Roman" w:hAnsi="Times New Roman" w:cs="Times New Roman"/>
                <w:sz w:val="20"/>
                <w:szCs w:val="20"/>
              </w:rPr>
              <w:t>456</w:t>
            </w:r>
          </w:p>
        </w:tc>
        <w:tc>
          <w:tcPr>
            <w:tcW w:w="2252" w:type="dxa"/>
          </w:tcPr>
          <w:p w:rsidR="00D16807" w:rsidRPr="00D16807" w:rsidRDefault="00D16807" w:rsidP="00D16807">
            <w:pPr>
              <w:pStyle w:val="TableParagraph"/>
              <w:spacing w:before="0" w:line="360" w:lineRule="auto"/>
              <w:ind w:right="836"/>
              <w:jc w:val="both"/>
              <w:rPr>
                <w:rFonts w:ascii="Times New Roman" w:hAnsi="Times New Roman" w:cs="Times New Roman"/>
                <w:sz w:val="20"/>
                <w:szCs w:val="20"/>
              </w:rPr>
            </w:pPr>
            <w:r w:rsidRPr="00D16807">
              <w:rPr>
                <w:rFonts w:ascii="Times New Roman" w:hAnsi="Times New Roman" w:cs="Times New Roman"/>
                <w:sz w:val="20"/>
                <w:szCs w:val="20"/>
              </w:rPr>
              <w:t>100.0</w:t>
            </w:r>
          </w:p>
        </w:tc>
      </w:tr>
    </w:tbl>
    <w:p w:rsidR="00D16807" w:rsidRPr="00D16807" w:rsidRDefault="00D16807" w:rsidP="00D16807">
      <w:pPr>
        <w:pStyle w:val="BodyText"/>
        <w:spacing w:line="360" w:lineRule="auto"/>
        <w:ind w:left="665"/>
        <w:jc w:val="both"/>
        <w:rPr>
          <w:rFonts w:ascii="Times New Roman" w:hAnsi="Times New Roman" w:cs="Times New Roman"/>
          <w:sz w:val="20"/>
          <w:szCs w:val="20"/>
        </w:rPr>
      </w:pPr>
      <w:r w:rsidRPr="00D16807">
        <w:rPr>
          <w:rFonts w:ascii="Times New Roman" w:hAnsi="Times New Roman" w:cs="Times New Roman"/>
          <w:sz w:val="20"/>
          <w:szCs w:val="20"/>
        </w:rPr>
        <w:t>Majority of breast lesions were ancheoic</w:t>
      </w:r>
    </w:p>
    <w:p w:rsidR="00D16807" w:rsidRPr="00195E62" w:rsidRDefault="00D16807" w:rsidP="00D16807">
      <w:pPr>
        <w:spacing w:after="0" w:line="360" w:lineRule="auto"/>
        <w:jc w:val="both"/>
        <w:rPr>
          <w:rFonts w:ascii="Times New Roman" w:hAnsi="Times New Roman" w:cs="Times New Roman"/>
          <w:b/>
          <w:sz w:val="20"/>
          <w:szCs w:val="20"/>
        </w:rPr>
      </w:pPr>
      <w:r w:rsidRPr="00195E62">
        <w:rPr>
          <w:rFonts w:ascii="Times New Roman" w:hAnsi="Times New Roman" w:cs="Times New Roman"/>
          <w:b/>
          <w:sz w:val="20"/>
          <w:szCs w:val="20"/>
        </w:rPr>
        <w:t>Discussion:</w:t>
      </w:r>
    </w:p>
    <w:p w:rsidR="00D16807" w:rsidRPr="00D16807" w:rsidRDefault="00D16807" w:rsidP="00195E62">
      <w:pPr>
        <w:spacing w:after="0" w:line="360" w:lineRule="auto"/>
        <w:jc w:val="both"/>
        <w:rPr>
          <w:rFonts w:ascii="Times New Roman" w:hAnsi="Times New Roman" w:cs="Times New Roman"/>
          <w:sz w:val="20"/>
          <w:szCs w:val="20"/>
        </w:rPr>
      </w:pPr>
      <w:r w:rsidRPr="00D16807">
        <w:rPr>
          <w:rFonts w:ascii="Times New Roman" w:hAnsi="Times New Roman" w:cs="Times New Roman"/>
          <w:sz w:val="20"/>
          <w:szCs w:val="20"/>
        </w:rPr>
        <w:t>The present study aimed to evaluate the effectiveness of sonomammography in characterizing breast masses into benign and malignant categories. The results obtained from the analysis of the study population provide valuable insights into the demographic characteristics and sonomammographic findings of the participants.</w:t>
      </w:r>
      <w:r w:rsidR="00195E62">
        <w:rPr>
          <w:rFonts w:ascii="Times New Roman" w:hAnsi="Times New Roman" w:cs="Times New Roman"/>
          <w:sz w:val="20"/>
          <w:szCs w:val="20"/>
        </w:rPr>
        <w:t xml:space="preserve"> </w:t>
      </w:r>
      <w:r w:rsidRPr="00D16807">
        <w:rPr>
          <w:rFonts w:ascii="Times New Roman" w:hAnsi="Times New Roman" w:cs="Times New Roman"/>
          <w:sz w:val="20"/>
          <w:szCs w:val="20"/>
        </w:rPr>
        <w:t>The majority of women who underwent screening belonged to the age group of 31-50 years, followed by 51-60 years, indicating that these age ranges are critical for breast cancer detection and surveillance. This finding aligns with existing evidence that suggests an increased incidence of breast cancer in these age groups, emphasizing the importance of targeted screening and early detection efforts within these populations.</w:t>
      </w:r>
      <w:r w:rsidR="00195E62">
        <w:rPr>
          <w:rFonts w:ascii="Times New Roman" w:hAnsi="Times New Roman" w:cs="Times New Roman"/>
          <w:sz w:val="20"/>
          <w:szCs w:val="20"/>
        </w:rPr>
        <w:t xml:space="preserve"> </w:t>
      </w:r>
      <w:r w:rsidRPr="00D16807">
        <w:rPr>
          <w:rFonts w:ascii="Times New Roman" w:hAnsi="Times New Roman" w:cs="Times New Roman"/>
          <w:sz w:val="20"/>
          <w:szCs w:val="20"/>
        </w:rPr>
        <w:t>Out of the total 456 patients screened, 39 lesions were identified as cancerous, while 417 were determined to be noncancerous. These results underscore the significance of accurate characterization of breast masses, as a substantial number of screened individuals were spared from unnecessary invasive procedures due to the identification of benign lesions. The overall low malignancy rate of 8.6% suggests the effectiveness of sonomammography in distinguishing between benign and malignant breast masses.</w:t>
      </w:r>
    </w:p>
    <w:p w:rsidR="00D16807" w:rsidRPr="00D16807" w:rsidRDefault="00195E62" w:rsidP="00195E6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16807" w:rsidRPr="00D16807">
        <w:rPr>
          <w:rFonts w:ascii="Times New Roman" w:hAnsi="Times New Roman" w:cs="Times New Roman"/>
          <w:sz w:val="20"/>
          <w:szCs w:val="20"/>
        </w:rPr>
        <w:t>A notable observation from the study is that only a small proportion (33 participants) had attained menopause. This finding highlights the need for increased awareness and emphasis on breast cancer screening among postmenopausal women, as they remain at risk despite the hormonal changes associated with menopause.</w:t>
      </w:r>
      <w:r>
        <w:rPr>
          <w:rFonts w:ascii="Times New Roman" w:hAnsi="Times New Roman" w:cs="Times New Roman"/>
          <w:sz w:val="20"/>
          <w:szCs w:val="20"/>
        </w:rPr>
        <w:t xml:space="preserve"> </w:t>
      </w:r>
      <w:r w:rsidR="00D16807" w:rsidRPr="00D16807">
        <w:rPr>
          <w:rFonts w:ascii="Times New Roman" w:hAnsi="Times New Roman" w:cs="Times New Roman"/>
          <w:sz w:val="20"/>
          <w:szCs w:val="20"/>
        </w:rPr>
        <w:t>Regarding the marital status of the participants, the majority (447 participants) were married, while a small number were divorced (5) or unmarried (4). This distribution reflects the representation of married individuals in the general population and suggests that marital status may not significantly influence the incidence or detection of breast masses.</w:t>
      </w:r>
      <w:r>
        <w:rPr>
          <w:rFonts w:ascii="Times New Roman" w:hAnsi="Times New Roman" w:cs="Times New Roman"/>
          <w:sz w:val="20"/>
          <w:szCs w:val="20"/>
        </w:rPr>
        <w:t xml:space="preserve"> </w:t>
      </w:r>
      <w:r w:rsidR="00D16807" w:rsidRPr="00D16807">
        <w:rPr>
          <w:rFonts w:ascii="Times New Roman" w:hAnsi="Times New Roman" w:cs="Times New Roman"/>
          <w:sz w:val="20"/>
          <w:szCs w:val="20"/>
        </w:rPr>
        <w:t>The analysis of breast density revealed that a majority (69.3%) of the participants had dense breasts. This finding aligns with previous studies, which have shown that dense breast tissue can make it more challenging to detect breast abnormalities on mammography alone. Sonomammography, with its ability to provide detailed imaging of the breast tissue, becomes particularly valuable in such cases.</w:t>
      </w:r>
      <w:r w:rsidRPr="00195E62">
        <w:rPr>
          <w:rFonts w:ascii="Times New Roman" w:hAnsi="Times New Roman" w:cs="Times New Roman"/>
          <w:sz w:val="20"/>
          <w:szCs w:val="20"/>
          <w:vertAlign w:val="superscript"/>
        </w:rPr>
        <w:t>8,9</w:t>
      </w:r>
    </w:p>
    <w:p w:rsidR="00D16807" w:rsidRPr="00D16807" w:rsidRDefault="00195E62" w:rsidP="00D16807">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16807" w:rsidRPr="00D16807">
        <w:rPr>
          <w:rFonts w:ascii="Times New Roman" w:hAnsi="Times New Roman" w:cs="Times New Roman"/>
          <w:sz w:val="20"/>
          <w:szCs w:val="20"/>
        </w:rPr>
        <w:t>In terms of sonomammographic findings, the presence of a posterior acoustic shadow was observed in the majority (70.6%) of the lesions. The presence of a posterior acoustic shadow can be indicative of malignancy, as it suggests increased density or calcification within the lesion. This finding underscores the importance of evaluating posterior acoustic shadowing during sonomammography for accurate characterization of breast masses.</w:t>
      </w:r>
    </w:p>
    <w:p w:rsidR="00D16807" w:rsidRPr="00D16807" w:rsidRDefault="00195E62" w:rsidP="00D16807">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16807" w:rsidRPr="00D16807">
        <w:rPr>
          <w:rFonts w:ascii="Times New Roman" w:hAnsi="Times New Roman" w:cs="Times New Roman"/>
          <w:sz w:val="20"/>
          <w:szCs w:val="20"/>
        </w:rPr>
        <w:t>Regarding lesion orientation, the majority (94.7%) of the lesions were found to have a parallel orientation. A parallel orientation is often associated with benign masses, while a non-parallel orientation may indicate malignant characteristics. This finding suggests that the majority of the lesions in the study population were likely benign in nature.</w:t>
      </w:r>
      <w:r>
        <w:rPr>
          <w:rFonts w:ascii="Times New Roman" w:hAnsi="Times New Roman" w:cs="Times New Roman"/>
          <w:sz w:val="20"/>
          <w:szCs w:val="20"/>
        </w:rPr>
        <w:t xml:space="preserve"> </w:t>
      </w:r>
      <w:r w:rsidR="00D16807" w:rsidRPr="00D16807">
        <w:rPr>
          <w:rFonts w:ascii="Times New Roman" w:hAnsi="Times New Roman" w:cs="Times New Roman"/>
          <w:sz w:val="20"/>
          <w:szCs w:val="20"/>
        </w:rPr>
        <w:t>The analysis of lesion margins revealed that the majority (90.6%) of the lesions had regular margins, indicating a more benign nature. However, a small proportion of lesions displayed irregular, spiculated, or angular margins, which are features often associated with malignancy. These findings emphasize the importance of evaluating margin characteristics during sonomammography to differentiate between benign and malignant breast masses.</w:t>
      </w:r>
      <w:r>
        <w:rPr>
          <w:rFonts w:ascii="Times New Roman" w:hAnsi="Times New Roman" w:cs="Times New Roman"/>
          <w:sz w:val="20"/>
          <w:szCs w:val="20"/>
        </w:rPr>
        <w:t xml:space="preserve"> </w:t>
      </w:r>
      <w:r w:rsidR="00D16807" w:rsidRPr="00D16807">
        <w:rPr>
          <w:rFonts w:ascii="Times New Roman" w:hAnsi="Times New Roman" w:cs="Times New Roman"/>
          <w:sz w:val="20"/>
          <w:szCs w:val="20"/>
        </w:rPr>
        <w:t>Regarding echogenicity, the majority (89.9%) of the breast lesions were identified as anechoic. Anechoic lesions are typically cystic or fluid-filled and are more likely to be benign. However, a small proportion of lesions exhibited hypoechoic characteristics, which are associated with increased cellularity and may indicate malignancy. These findings further highlight the significance of assessing echogenicity during sonomammography for accurate characterization of breast masses.</w:t>
      </w:r>
    </w:p>
    <w:p w:rsidR="00D16807" w:rsidRPr="00D16807" w:rsidRDefault="00195E62" w:rsidP="00D16807">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16807" w:rsidRPr="00D16807">
        <w:rPr>
          <w:rFonts w:ascii="Times New Roman" w:hAnsi="Times New Roman" w:cs="Times New Roman"/>
          <w:sz w:val="20"/>
          <w:szCs w:val="20"/>
        </w:rPr>
        <w:t>Overall, the findings from this study support the utility of sonomammography in characterizing breast masses into benign and malignant categories. The ability to assess breast density, identify posterior acoustic shadowing, evaluate lesion orientation, margin characteristics,</w:t>
      </w:r>
    </w:p>
    <w:p w:rsidR="00D16807" w:rsidRPr="00195E62" w:rsidRDefault="00D16807" w:rsidP="00D16807">
      <w:pPr>
        <w:spacing w:after="0" w:line="360" w:lineRule="auto"/>
        <w:jc w:val="both"/>
        <w:rPr>
          <w:rFonts w:ascii="Times New Roman" w:hAnsi="Times New Roman" w:cs="Times New Roman"/>
          <w:b/>
          <w:sz w:val="20"/>
          <w:szCs w:val="20"/>
        </w:rPr>
      </w:pPr>
      <w:r w:rsidRPr="00195E62">
        <w:rPr>
          <w:rFonts w:ascii="Times New Roman" w:hAnsi="Times New Roman" w:cs="Times New Roman"/>
          <w:b/>
          <w:sz w:val="20"/>
          <w:szCs w:val="20"/>
        </w:rPr>
        <w:t>Conclusion:</w:t>
      </w:r>
    </w:p>
    <w:p w:rsidR="00D16807" w:rsidRDefault="00D16807" w:rsidP="00D16807">
      <w:pPr>
        <w:spacing w:after="0" w:line="360" w:lineRule="auto"/>
        <w:jc w:val="both"/>
        <w:rPr>
          <w:rFonts w:ascii="Times New Roman" w:hAnsi="Times New Roman" w:cs="Times New Roman"/>
          <w:sz w:val="20"/>
          <w:szCs w:val="20"/>
        </w:rPr>
      </w:pPr>
      <w:r w:rsidRPr="00D16807">
        <w:rPr>
          <w:rFonts w:ascii="Times New Roman" w:hAnsi="Times New Roman" w:cs="Times New Roman"/>
          <w:sz w:val="20"/>
          <w:szCs w:val="20"/>
        </w:rPr>
        <w:t>In conclusion, this prospective cross-sectional study demonstrated the effectiveness of sonomammography in characterizing breast masses into benign and malignant categories. The majority of the study population consisted of women in the age groups of 31-50 years and 51-60 years, highlighting the importance of targeted screening efforts in these age ranges. The low malignancy rate of 8.6% among the screened patients emphasizes the significance of accurate characterization to avoid unnecessary invasive procedures.</w:t>
      </w:r>
    </w:p>
    <w:p w:rsidR="00195E62" w:rsidRDefault="00195E62" w:rsidP="00D16807">
      <w:pPr>
        <w:spacing w:after="0" w:line="360" w:lineRule="auto"/>
        <w:jc w:val="both"/>
        <w:rPr>
          <w:rFonts w:ascii="Times New Roman" w:hAnsi="Times New Roman" w:cs="Times New Roman"/>
          <w:sz w:val="20"/>
          <w:szCs w:val="20"/>
        </w:rPr>
      </w:pPr>
    </w:p>
    <w:p w:rsidR="00195E62" w:rsidRPr="00195E62" w:rsidRDefault="00195E62" w:rsidP="00D16807">
      <w:pPr>
        <w:spacing w:after="0" w:line="360" w:lineRule="auto"/>
        <w:jc w:val="both"/>
        <w:rPr>
          <w:rFonts w:ascii="Times New Roman" w:hAnsi="Times New Roman" w:cs="Times New Roman"/>
          <w:b/>
          <w:sz w:val="20"/>
          <w:szCs w:val="20"/>
        </w:rPr>
      </w:pPr>
      <w:r w:rsidRPr="00195E62">
        <w:rPr>
          <w:rFonts w:ascii="Times New Roman" w:hAnsi="Times New Roman" w:cs="Times New Roman"/>
          <w:b/>
          <w:sz w:val="20"/>
          <w:szCs w:val="20"/>
        </w:rPr>
        <w:t xml:space="preserve">References: </w:t>
      </w:r>
    </w:p>
    <w:p w:rsidR="00D16807" w:rsidRPr="00D16807" w:rsidRDefault="00D16807" w:rsidP="00195E62">
      <w:pPr>
        <w:widowControl w:val="0"/>
        <w:numPr>
          <w:ilvl w:val="0"/>
          <w:numId w:val="1"/>
        </w:numPr>
        <w:tabs>
          <w:tab w:val="left" w:pos="1197"/>
        </w:tabs>
        <w:autoSpaceDE w:val="0"/>
        <w:autoSpaceDN w:val="0"/>
        <w:spacing w:after="0" w:line="360" w:lineRule="auto"/>
        <w:ind w:right="187"/>
        <w:rPr>
          <w:rFonts w:ascii="Times New Roman" w:eastAsia="Arimo" w:hAnsi="Times New Roman" w:cs="Times New Roman"/>
          <w:sz w:val="20"/>
          <w:szCs w:val="20"/>
          <w:lang w:val="en-US"/>
        </w:rPr>
      </w:pPr>
      <w:r w:rsidRPr="00D16807">
        <w:rPr>
          <w:rFonts w:ascii="Times New Roman" w:eastAsia="Arimo" w:hAnsi="Times New Roman" w:cs="Times New Roman"/>
          <w:sz w:val="20"/>
          <w:szCs w:val="20"/>
          <w:lang w:val="en-US"/>
        </w:rPr>
        <w:t>Badu-Peprah A, Yaw Adu-Sarkodie Y. Accuracy of clinical diagnosis, mammography and ultrasonography in preoperative assessment of breast cancer. Ghana Med J. 2018 Sep; 52(3):</w:t>
      </w:r>
      <w:r w:rsidRPr="00D16807">
        <w:rPr>
          <w:rFonts w:ascii="Times New Roman" w:eastAsia="Arimo" w:hAnsi="Times New Roman" w:cs="Times New Roman"/>
          <w:spacing w:val="25"/>
          <w:sz w:val="20"/>
          <w:szCs w:val="20"/>
          <w:lang w:val="en-US"/>
        </w:rPr>
        <w:t xml:space="preserve"> </w:t>
      </w:r>
      <w:r w:rsidRPr="00D16807">
        <w:rPr>
          <w:rFonts w:ascii="Times New Roman" w:eastAsia="Arimo" w:hAnsi="Times New Roman" w:cs="Times New Roman"/>
          <w:sz w:val="20"/>
          <w:szCs w:val="20"/>
          <w:lang w:val="en-US"/>
        </w:rPr>
        <w:t>133–139.</w:t>
      </w:r>
    </w:p>
    <w:p w:rsidR="00D16807" w:rsidRPr="00D16807" w:rsidRDefault="00D16807" w:rsidP="00195E62">
      <w:pPr>
        <w:widowControl w:val="0"/>
        <w:numPr>
          <w:ilvl w:val="0"/>
          <w:numId w:val="1"/>
        </w:numPr>
        <w:tabs>
          <w:tab w:val="left" w:pos="1197"/>
        </w:tabs>
        <w:autoSpaceDE w:val="0"/>
        <w:autoSpaceDN w:val="0"/>
        <w:spacing w:after="0" w:line="360" w:lineRule="auto"/>
        <w:ind w:right="187"/>
        <w:rPr>
          <w:rFonts w:ascii="Times New Roman" w:eastAsia="Arimo" w:hAnsi="Times New Roman" w:cs="Times New Roman"/>
          <w:sz w:val="20"/>
          <w:szCs w:val="20"/>
          <w:lang w:val="en-US"/>
        </w:rPr>
      </w:pPr>
      <w:r w:rsidRPr="00D16807">
        <w:rPr>
          <w:rFonts w:ascii="Times New Roman" w:eastAsia="Arimo" w:hAnsi="Times New Roman" w:cs="Times New Roman"/>
          <w:sz w:val="20"/>
          <w:szCs w:val="20"/>
          <w:lang w:val="en-US"/>
        </w:rPr>
        <w:t>Robbins J,Jeffries D, Roubidoux M, Helvie M. Accuracy of Diagnostic Mammography and Breast Ultrasound During Pregnancy and Lactation. Am J Roen. 2011;196:</w:t>
      </w:r>
      <w:r w:rsidRPr="00D16807">
        <w:rPr>
          <w:rFonts w:ascii="Times New Roman" w:eastAsia="Arimo" w:hAnsi="Times New Roman" w:cs="Times New Roman"/>
          <w:spacing w:val="13"/>
          <w:sz w:val="20"/>
          <w:szCs w:val="20"/>
          <w:lang w:val="en-US"/>
        </w:rPr>
        <w:t xml:space="preserve"> </w:t>
      </w:r>
      <w:r w:rsidRPr="00D16807">
        <w:rPr>
          <w:rFonts w:ascii="Times New Roman" w:eastAsia="Arimo" w:hAnsi="Times New Roman" w:cs="Times New Roman"/>
          <w:sz w:val="20"/>
          <w:szCs w:val="20"/>
          <w:lang w:val="en-US"/>
        </w:rPr>
        <w:t>716-722.</w:t>
      </w:r>
    </w:p>
    <w:p w:rsidR="00D16807" w:rsidRPr="00D16807" w:rsidRDefault="00D16807" w:rsidP="00195E62">
      <w:pPr>
        <w:widowControl w:val="0"/>
        <w:numPr>
          <w:ilvl w:val="0"/>
          <w:numId w:val="1"/>
        </w:numPr>
        <w:tabs>
          <w:tab w:val="left" w:pos="1197"/>
        </w:tabs>
        <w:autoSpaceDE w:val="0"/>
        <w:autoSpaceDN w:val="0"/>
        <w:spacing w:after="0" w:line="360" w:lineRule="auto"/>
        <w:ind w:right="187"/>
        <w:rPr>
          <w:rFonts w:ascii="Times New Roman" w:eastAsia="Arimo" w:hAnsi="Times New Roman" w:cs="Times New Roman"/>
          <w:sz w:val="20"/>
          <w:szCs w:val="20"/>
          <w:lang w:val="en-US"/>
        </w:rPr>
      </w:pPr>
      <w:r w:rsidRPr="00D16807">
        <w:rPr>
          <w:rFonts w:ascii="Times New Roman" w:eastAsia="Arimo" w:hAnsi="Times New Roman" w:cs="Times New Roman"/>
          <w:sz w:val="20"/>
          <w:szCs w:val="20"/>
          <w:lang w:val="en-US"/>
        </w:rPr>
        <w:t>Yusuf S. Khan; Hussain Sajjad. Anatomy, Thorax, Mammary Gland2013 Feb; 27(1):</w:t>
      </w:r>
      <w:r w:rsidRPr="00D16807">
        <w:rPr>
          <w:rFonts w:ascii="Times New Roman" w:eastAsia="Arimo" w:hAnsi="Times New Roman" w:cs="Times New Roman"/>
          <w:spacing w:val="10"/>
          <w:sz w:val="20"/>
          <w:szCs w:val="20"/>
          <w:lang w:val="en-US"/>
        </w:rPr>
        <w:t xml:space="preserve"> </w:t>
      </w:r>
      <w:r w:rsidRPr="00D16807">
        <w:rPr>
          <w:rFonts w:ascii="Times New Roman" w:eastAsia="Arimo" w:hAnsi="Times New Roman" w:cs="Times New Roman"/>
          <w:sz w:val="20"/>
          <w:szCs w:val="20"/>
          <w:lang w:val="en-US"/>
        </w:rPr>
        <w:t>5–12.</w:t>
      </w:r>
    </w:p>
    <w:p w:rsidR="00D16807" w:rsidRPr="00D16807" w:rsidRDefault="00D16807" w:rsidP="00195E62">
      <w:pPr>
        <w:widowControl w:val="0"/>
        <w:numPr>
          <w:ilvl w:val="0"/>
          <w:numId w:val="1"/>
        </w:numPr>
        <w:tabs>
          <w:tab w:val="left" w:pos="1197"/>
        </w:tabs>
        <w:autoSpaceDE w:val="0"/>
        <w:autoSpaceDN w:val="0"/>
        <w:spacing w:after="0" w:line="360" w:lineRule="auto"/>
        <w:ind w:right="185"/>
        <w:rPr>
          <w:rFonts w:ascii="Times New Roman" w:eastAsia="Arimo" w:hAnsi="Times New Roman" w:cs="Times New Roman"/>
          <w:sz w:val="20"/>
          <w:szCs w:val="20"/>
          <w:lang w:val="en-US"/>
        </w:rPr>
      </w:pPr>
      <w:r w:rsidRPr="00D16807">
        <w:rPr>
          <w:rFonts w:ascii="Times New Roman" w:eastAsia="Arimo" w:hAnsi="Times New Roman" w:cs="Times New Roman"/>
          <w:sz w:val="20"/>
          <w:szCs w:val="20"/>
          <w:lang w:val="en-US"/>
        </w:rPr>
        <w:t>Asma Javed, MBBS1 and Aida Lteif, MD. Development of the Human Breast Semin Plast Surg. 2013 Feb; 27(1):</w:t>
      </w:r>
      <w:r w:rsidRPr="00D16807">
        <w:rPr>
          <w:rFonts w:ascii="Times New Roman" w:eastAsia="Arimo" w:hAnsi="Times New Roman" w:cs="Times New Roman"/>
          <w:spacing w:val="30"/>
          <w:sz w:val="20"/>
          <w:szCs w:val="20"/>
          <w:lang w:val="en-US"/>
        </w:rPr>
        <w:t xml:space="preserve"> </w:t>
      </w:r>
      <w:r w:rsidRPr="00D16807">
        <w:rPr>
          <w:rFonts w:ascii="Times New Roman" w:eastAsia="Arimo" w:hAnsi="Times New Roman" w:cs="Times New Roman"/>
          <w:sz w:val="20"/>
          <w:szCs w:val="20"/>
          <w:lang w:val="en-US"/>
        </w:rPr>
        <w:t>5–12.</w:t>
      </w:r>
    </w:p>
    <w:p w:rsidR="00D16807" w:rsidRPr="00D16807" w:rsidRDefault="00D16807" w:rsidP="00195E62">
      <w:pPr>
        <w:widowControl w:val="0"/>
        <w:numPr>
          <w:ilvl w:val="0"/>
          <w:numId w:val="1"/>
        </w:numPr>
        <w:tabs>
          <w:tab w:val="left" w:pos="1197"/>
        </w:tabs>
        <w:autoSpaceDE w:val="0"/>
        <w:autoSpaceDN w:val="0"/>
        <w:spacing w:after="0" w:line="360" w:lineRule="auto"/>
        <w:ind w:right="189"/>
        <w:rPr>
          <w:rFonts w:ascii="Times New Roman" w:eastAsia="Arimo" w:hAnsi="Times New Roman" w:cs="Times New Roman"/>
          <w:sz w:val="20"/>
          <w:szCs w:val="20"/>
          <w:lang w:val="en-US"/>
        </w:rPr>
      </w:pPr>
      <w:r w:rsidRPr="00D16807">
        <w:rPr>
          <w:rFonts w:ascii="Times New Roman" w:eastAsia="Arimo" w:hAnsi="Times New Roman" w:cs="Times New Roman"/>
          <w:sz w:val="20"/>
          <w:szCs w:val="20"/>
          <w:lang w:val="en-US"/>
        </w:rPr>
        <w:t>Malvia S, Bagadi SA, Dubey US, Saxena S.Epidemiology of breast cancer in Indian women. Asia-Pacific J Clin Onco 2017; 13:</w:t>
      </w:r>
      <w:r w:rsidRPr="00D16807">
        <w:rPr>
          <w:rFonts w:ascii="Times New Roman" w:eastAsia="Arimo" w:hAnsi="Times New Roman" w:cs="Times New Roman"/>
          <w:spacing w:val="50"/>
          <w:sz w:val="20"/>
          <w:szCs w:val="20"/>
          <w:lang w:val="en-US"/>
        </w:rPr>
        <w:t xml:space="preserve"> </w:t>
      </w:r>
      <w:r w:rsidRPr="00D16807">
        <w:rPr>
          <w:rFonts w:ascii="Times New Roman" w:eastAsia="Arimo" w:hAnsi="Times New Roman" w:cs="Times New Roman"/>
          <w:sz w:val="20"/>
          <w:szCs w:val="20"/>
          <w:lang w:val="en-US"/>
        </w:rPr>
        <w:t>289–295</w:t>
      </w:r>
    </w:p>
    <w:p w:rsidR="00D16807" w:rsidRPr="00D16807" w:rsidRDefault="00D16807" w:rsidP="00195E62">
      <w:pPr>
        <w:widowControl w:val="0"/>
        <w:numPr>
          <w:ilvl w:val="0"/>
          <w:numId w:val="1"/>
        </w:numPr>
        <w:tabs>
          <w:tab w:val="left" w:pos="1197"/>
        </w:tabs>
        <w:autoSpaceDE w:val="0"/>
        <w:autoSpaceDN w:val="0"/>
        <w:spacing w:after="0" w:line="360" w:lineRule="auto"/>
        <w:ind w:right="183"/>
        <w:rPr>
          <w:rFonts w:ascii="Times New Roman" w:eastAsia="Arimo" w:hAnsi="Times New Roman" w:cs="Times New Roman"/>
          <w:sz w:val="20"/>
          <w:szCs w:val="20"/>
          <w:lang w:val="en-US"/>
        </w:rPr>
      </w:pPr>
      <w:r w:rsidRPr="00D16807">
        <w:rPr>
          <w:rFonts w:ascii="Times New Roman" w:eastAsia="Arimo" w:hAnsi="Times New Roman" w:cs="Times New Roman"/>
          <w:sz w:val="20"/>
          <w:szCs w:val="20"/>
          <w:lang w:val="en-US"/>
        </w:rPr>
        <w:t>MR Ataollahi,</w:t>
      </w:r>
      <w:r w:rsidRPr="00D16807">
        <w:rPr>
          <w:rFonts w:ascii="Times New Roman" w:eastAsia="Arimo" w:hAnsi="Times New Roman" w:cs="Times New Roman"/>
          <w:position w:val="6"/>
          <w:sz w:val="20"/>
          <w:szCs w:val="20"/>
          <w:lang w:val="en-US"/>
        </w:rPr>
        <w:t xml:space="preserve">* </w:t>
      </w:r>
      <w:r w:rsidRPr="00D16807">
        <w:rPr>
          <w:rFonts w:ascii="Times New Roman" w:eastAsia="Arimo" w:hAnsi="Times New Roman" w:cs="Times New Roman"/>
          <w:sz w:val="20"/>
          <w:szCs w:val="20"/>
          <w:lang w:val="en-US"/>
        </w:rPr>
        <w:t>J Sharifi,</w:t>
      </w:r>
      <w:r w:rsidRPr="00D16807">
        <w:rPr>
          <w:rFonts w:ascii="Times New Roman" w:eastAsia="Arimo" w:hAnsi="Times New Roman" w:cs="Times New Roman"/>
          <w:position w:val="6"/>
          <w:sz w:val="20"/>
          <w:szCs w:val="20"/>
          <w:lang w:val="en-US"/>
        </w:rPr>
        <w:t xml:space="preserve">** </w:t>
      </w:r>
      <w:r w:rsidRPr="00D16807">
        <w:rPr>
          <w:rFonts w:ascii="Times New Roman" w:eastAsia="Arimo" w:hAnsi="Times New Roman" w:cs="Times New Roman"/>
          <w:sz w:val="20"/>
          <w:szCs w:val="20"/>
          <w:lang w:val="en-US"/>
        </w:rPr>
        <w:t>MR Paknahad,</w:t>
      </w:r>
      <w:r w:rsidRPr="00D16807">
        <w:rPr>
          <w:rFonts w:ascii="Times New Roman" w:eastAsia="Arimo" w:hAnsi="Times New Roman" w:cs="Times New Roman"/>
          <w:position w:val="6"/>
          <w:sz w:val="20"/>
          <w:szCs w:val="20"/>
          <w:lang w:val="en-US"/>
        </w:rPr>
        <w:t xml:space="preserve">*** </w:t>
      </w:r>
      <w:r w:rsidRPr="00D16807">
        <w:rPr>
          <w:rFonts w:ascii="Times New Roman" w:eastAsia="Arimo" w:hAnsi="Times New Roman" w:cs="Times New Roman"/>
          <w:sz w:val="20"/>
          <w:szCs w:val="20"/>
          <w:lang w:val="en-US"/>
        </w:rPr>
        <w:t>and A Paknahad</w:t>
      </w:r>
      <w:r w:rsidRPr="00D16807">
        <w:rPr>
          <w:rFonts w:ascii="Times New Roman" w:eastAsia="Arimo" w:hAnsi="Times New Roman" w:cs="Times New Roman"/>
          <w:position w:val="6"/>
          <w:sz w:val="20"/>
          <w:szCs w:val="20"/>
          <w:lang w:val="en-US"/>
        </w:rPr>
        <w:t xml:space="preserve">* </w:t>
      </w:r>
      <w:r w:rsidRPr="00D16807">
        <w:rPr>
          <w:rFonts w:ascii="Times New Roman" w:eastAsia="Arimo" w:hAnsi="Times New Roman" w:cs="Times New Roman"/>
          <w:sz w:val="20"/>
          <w:szCs w:val="20"/>
          <w:lang w:val="en-US"/>
        </w:rPr>
        <w:t xml:space="preserve">Breast </w:t>
      </w:r>
      <w:r w:rsidRPr="00D16807">
        <w:rPr>
          <w:rFonts w:ascii="Times New Roman" w:eastAsia="Arimo" w:hAnsi="Times New Roman" w:cs="Times New Roman"/>
          <w:spacing w:val="-3"/>
          <w:sz w:val="20"/>
          <w:szCs w:val="20"/>
          <w:lang w:val="en-US"/>
        </w:rPr>
        <w:t xml:space="preserve">cancer </w:t>
      </w:r>
      <w:r w:rsidRPr="00D16807">
        <w:rPr>
          <w:rFonts w:ascii="Times New Roman" w:eastAsia="Arimo" w:hAnsi="Times New Roman" w:cs="Times New Roman"/>
          <w:sz w:val="20"/>
          <w:szCs w:val="20"/>
          <w:lang w:val="en-US"/>
        </w:rPr>
        <w:t>and associated factors: a review J Med Life. 2015;8(Spec Iss</w:t>
      </w:r>
      <w:r w:rsidRPr="00D16807">
        <w:rPr>
          <w:rFonts w:ascii="Times New Roman" w:eastAsia="Arimo" w:hAnsi="Times New Roman" w:cs="Times New Roman"/>
          <w:spacing w:val="39"/>
          <w:sz w:val="20"/>
          <w:szCs w:val="20"/>
          <w:lang w:val="en-US"/>
        </w:rPr>
        <w:t xml:space="preserve"> </w:t>
      </w:r>
      <w:r w:rsidRPr="00D16807">
        <w:rPr>
          <w:rFonts w:ascii="Times New Roman" w:eastAsia="Arimo" w:hAnsi="Times New Roman" w:cs="Times New Roman"/>
          <w:sz w:val="20"/>
          <w:szCs w:val="20"/>
          <w:lang w:val="en-US"/>
        </w:rPr>
        <w:t>4):6-11.</w:t>
      </w:r>
    </w:p>
    <w:p w:rsidR="00D16807" w:rsidRPr="00D16807" w:rsidRDefault="00D16807" w:rsidP="00195E62">
      <w:pPr>
        <w:widowControl w:val="0"/>
        <w:numPr>
          <w:ilvl w:val="0"/>
          <w:numId w:val="1"/>
        </w:numPr>
        <w:tabs>
          <w:tab w:val="left" w:pos="1197"/>
        </w:tabs>
        <w:autoSpaceDE w:val="0"/>
        <w:autoSpaceDN w:val="0"/>
        <w:spacing w:after="0" w:line="360" w:lineRule="auto"/>
        <w:ind w:right="179"/>
        <w:rPr>
          <w:rFonts w:ascii="Times New Roman" w:eastAsia="Arimo" w:hAnsi="Times New Roman" w:cs="Times New Roman"/>
          <w:sz w:val="20"/>
          <w:szCs w:val="20"/>
          <w:lang w:val="en-US"/>
        </w:rPr>
      </w:pPr>
      <w:r w:rsidRPr="00D16807">
        <w:rPr>
          <w:rFonts w:ascii="Times New Roman" w:eastAsia="Arimo" w:hAnsi="Times New Roman" w:cs="Times New Roman"/>
          <w:sz w:val="20"/>
          <w:szCs w:val="20"/>
          <w:lang w:val="en-US"/>
        </w:rPr>
        <w:t xml:space="preserve">Amir Mehrgou </w:t>
      </w:r>
      <w:r w:rsidRPr="00D16807">
        <w:rPr>
          <w:rFonts w:ascii="Times New Roman" w:eastAsia="Arimo" w:hAnsi="Times New Roman" w:cs="Times New Roman"/>
          <w:position w:val="6"/>
          <w:sz w:val="20"/>
          <w:szCs w:val="20"/>
          <w:lang w:val="en-US"/>
        </w:rPr>
        <w:t xml:space="preserve">1 </w:t>
      </w:r>
      <w:r w:rsidRPr="00D16807">
        <w:rPr>
          <w:rFonts w:ascii="Times New Roman" w:eastAsia="Arimo" w:hAnsi="Times New Roman" w:cs="Times New Roman"/>
          <w:sz w:val="20"/>
          <w:szCs w:val="20"/>
          <w:lang w:val="en-US"/>
        </w:rPr>
        <w:t>and MansourehAkouchekian</w:t>
      </w:r>
      <w:r w:rsidRPr="00D16807">
        <w:rPr>
          <w:rFonts w:ascii="Times New Roman" w:eastAsia="Arimo" w:hAnsi="Times New Roman" w:cs="Times New Roman"/>
          <w:position w:val="6"/>
          <w:sz w:val="20"/>
          <w:szCs w:val="20"/>
          <w:lang w:val="en-US"/>
        </w:rPr>
        <w:t>*</w:t>
      </w:r>
      <w:r w:rsidRPr="00D16807">
        <w:rPr>
          <w:rFonts w:ascii="Times New Roman" w:eastAsia="Arimo" w:hAnsi="Times New Roman" w:cs="Times New Roman"/>
          <w:sz w:val="20"/>
          <w:szCs w:val="20"/>
          <w:lang w:val="en-US"/>
        </w:rPr>
        <w:t xml:space="preserve">.The importance </w:t>
      </w:r>
      <w:r w:rsidRPr="00D16807">
        <w:rPr>
          <w:rFonts w:ascii="Times New Roman" w:eastAsia="Arimo" w:hAnsi="Times New Roman" w:cs="Times New Roman"/>
          <w:spacing w:val="-3"/>
          <w:sz w:val="20"/>
          <w:szCs w:val="20"/>
          <w:lang w:val="en-US"/>
        </w:rPr>
        <w:t xml:space="preserve">of </w:t>
      </w:r>
      <w:r w:rsidRPr="00D16807">
        <w:rPr>
          <w:rFonts w:ascii="Times New Roman" w:eastAsia="Arimo" w:hAnsi="Times New Roman" w:cs="Times New Roman"/>
          <w:sz w:val="20"/>
          <w:szCs w:val="20"/>
          <w:lang w:val="en-US"/>
        </w:rPr>
        <w:t xml:space="preserve">BRCA1 and BRCA2 genes mutations in </w:t>
      </w:r>
      <w:r w:rsidRPr="00D16807">
        <w:rPr>
          <w:rFonts w:ascii="Times New Roman" w:eastAsia="Arimo" w:hAnsi="Times New Roman" w:cs="Times New Roman"/>
          <w:spacing w:val="-3"/>
          <w:sz w:val="20"/>
          <w:szCs w:val="20"/>
          <w:lang w:val="en-US"/>
        </w:rPr>
        <w:t xml:space="preserve">breast cancer </w:t>
      </w:r>
      <w:r w:rsidRPr="00D16807">
        <w:rPr>
          <w:rFonts w:ascii="Times New Roman" w:eastAsia="Arimo" w:hAnsi="Times New Roman" w:cs="Times New Roman"/>
          <w:sz w:val="20"/>
          <w:szCs w:val="20"/>
          <w:lang w:val="en-US"/>
        </w:rPr>
        <w:t>development Med J Islam Repub Iran. 2016; 30:</w:t>
      </w:r>
      <w:r w:rsidRPr="00D16807">
        <w:rPr>
          <w:rFonts w:ascii="Times New Roman" w:eastAsia="Arimo" w:hAnsi="Times New Roman" w:cs="Times New Roman"/>
          <w:spacing w:val="11"/>
          <w:sz w:val="20"/>
          <w:szCs w:val="20"/>
          <w:lang w:val="en-US"/>
        </w:rPr>
        <w:t xml:space="preserve"> </w:t>
      </w:r>
      <w:r w:rsidRPr="00D16807">
        <w:rPr>
          <w:rFonts w:ascii="Times New Roman" w:eastAsia="Arimo" w:hAnsi="Times New Roman" w:cs="Times New Roman"/>
          <w:sz w:val="20"/>
          <w:szCs w:val="20"/>
          <w:lang w:val="en-US"/>
        </w:rPr>
        <w:t>369</w:t>
      </w:r>
    </w:p>
    <w:p w:rsidR="00D16807" w:rsidRPr="00D16807" w:rsidRDefault="00D16807" w:rsidP="00195E62">
      <w:pPr>
        <w:pStyle w:val="ListParagraph"/>
        <w:numPr>
          <w:ilvl w:val="0"/>
          <w:numId w:val="1"/>
        </w:numPr>
        <w:tabs>
          <w:tab w:val="left" w:pos="1197"/>
        </w:tabs>
        <w:spacing w:line="360" w:lineRule="auto"/>
        <w:ind w:right="189"/>
        <w:rPr>
          <w:rFonts w:ascii="Times New Roman" w:hAnsi="Times New Roman" w:cs="Times New Roman"/>
          <w:sz w:val="20"/>
          <w:szCs w:val="20"/>
        </w:rPr>
      </w:pPr>
      <w:r w:rsidRPr="00D16807">
        <w:rPr>
          <w:rFonts w:ascii="Times New Roman" w:hAnsi="Times New Roman" w:cs="Times New Roman"/>
          <w:sz w:val="20"/>
          <w:szCs w:val="20"/>
        </w:rPr>
        <w:t>SUSAN KLEI. Evaluation of Palpable Breast Masses Journal of Breast Cancer 2008; 11(2):</w:t>
      </w:r>
      <w:r w:rsidRPr="00D16807">
        <w:rPr>
          <w:rFonts w:ascii="Times New Roman" w:hAnsi="Times New Roman" w:cs="Times New Roman"/>
          <w:spacing w:val="8"/>
          <w:sz w:val="20"/>
          <w:szCs w:val="20"/>
        </w:rPr>
        <w:t xml:space="preserve"> </w:t>
      </w:r>
      <w:r w:rsidRPr="00D16807">
        <w:rPr>
          <w:rFonts w:ascii="Times New Roman" w:hAnsi="Times New Roman" w:cs="Times New Roman"/>
          <w:sz w:val="20"/>
          <w:szCs w:val="20"/>
        </w:rPr>
        <w:t>64-70.</w:t>
      </w:r>
    </w:p>
    <w:p w:rsidR="00D16807" w:rsidRPr="00D16807" w:rsidRDefault="00D16807" w:rsidP="00195E62">
      <w:pPr>
        <w:pStyle w:val="ListParagraph"/>
        <w:numPr>
          <w:ilvl w:val="0"/>
          <w:numId w:val="1"/>
        </w:numPr>
        <w:tabs>
          <w:tab w:val="left" w:pos="1197"/>
        </w:tabs>
        <w:spacing w:line="360" w:lineRule="auto"/>
        <w:ind w:right="182"/>
        <w:rPr>
          <w:rFonts w:ascii="Times New Roman" w:hAnsi="Times New Roman" w:cs="Times New Roman"/>
          <w:sz w:val="20"/>
          <w:szCs w:val="20"/>
        </w:rPr>
      </w:pPr>
      <w:r w:rsidRPr="00D16807">
        <w:rPr>
          <w:rFonts w:ascii="Times New Roman" w:hAnsi="Times New Roman" w:cs="Times New Roman"/>
          <w:sz w:val="20"/>
          <w:szCs w:val="20"/>
        </w:rPr>
        <w:t>Kyu Ran Cho, Bo Kyoung Seo</w:t>
      </w:r>
      <w:r w:rsidRPr="00D16807">
        <w:rPr>
          <w:rFonts w:ascii="Times New Roman" w:hAnsi="Times New Roman" w:cs="Times New Roman"/>
          <w:position w:val="6"/>
          <w:sz w:val="20"/>
          <w:szCs w:val="20"/>
        </w:rPr>
        <w:t>1</w:t>
      </w:r>
      <w:r w:rsidRPr="00D16807">
        <w:rPr>
          <w:rFonts w:ascii="Times New Roman" w:hAnsi="Times New Roman" w:cs="Times New Roman"/>
          <w:sz w:val="20"/>
          <w:szCs w:val="20"/>
        </w:rPr>
        <w:t>, Juneyoung Lee</w:t>
      </w:r>
      <w:r w:rsidRPr="00D16807">
        <w:rPr>
          <w:rFonts w:ascii="Times New Roman" w:hAnsi="Times New Roman" w:cs="Times New Roman"/>
          <w:position w:val="6"/>
          <w:sz w:val="20"/>
          <w:szCs w:val="20"/>
        </w:rPr>
        <w:t>2</w:t>
      </w:r>
      <w:r w:rsidRPr="00D16807">
        <w:rPr>
          <w:rFonts w:ascii="Times New Roman" w:hAnsi="Times New Roman" w:cs="Times New Roman"/>
          <w:sz w:val="20"/>
          <w:szCs w:val="20"/>
        </w:rPr>
        <w:t>, Ki Yeol Lee</w:t>
      </w:r>
      <w:r w:rsidRPr="00D16807">
        <w:rPr>
          <w:rFonts w:ascii="Times New Roman" w:hAnsi="Times New Roman" w:cs="Times New Roman"/>
          <w:position w:val="6"/>
          <w:sz w:val="20"/>
          <w:szCs w:val="20"/>
        </w:rPr>
        <w:t>1</w:t>
      </w:r>
      <w:r w:rsidRPr="00D16807">
        <w:rPr>
          <w:rFonts w:ascii="Times New Roman" w:hAnsi="Times New Roman" w:cs="Times New Roman"/>
          <w:sz w:val="20"/>
          <w:szCs w:val="20"/>
        </w:rPr>
        <w:t>, Bo Kyung Je</w:t>
      </w:r>
      <w:r w:rsidRPr="00D16807">
        <w:rPr>
          <w:rFonts w:ascii="Times New Roman" w:hAnsi="Times New Roman" w:cs="Times New Roman"/>
          <w:position w:val="6"/>
          <w:sz w:val="20"/>
          <w:szCs w:val="20"/>
        </w:rPr>
        <w:t>1</w:t>
      </w:r>
      <w:r w:rsidRPr="00D16807">
        <w:rPr>
          <w:rFonts w:ascii="Times New Roman" w:hAnsi="Times New Roman" w:cs="Times New Roman"/>
          <w:sz w:val="20"/>
          <w:szCs w:val="20"/>
        </w:rPr>
        <w:t>, Baek Hyun Kim</w:t>
      </w:r>
      <w:r w:rsidRPr="00D16807">
        <w:rPr>
          <w:rFonts w:ascii="Times New Roman" w:hAnsi="Times New Roman" w:cs="Times New Roman"/>
          <w:position w:val="6"/>
          <w:sz w:val="20"/>
          <w:szCs w:val="20"/>
        </w:rPr>
        <w:t>1</w:t>
      </w:r>
      <w:r w:rsidRPr="00D16807">
        <w:rPr>
          <w:rFonts w:ascii="Times New Roman" w:hAnsi="Times New Roman" w:cs="Times New Roman"/>
          <w:sz w:val="20"/>
          <w:szCs w:val="20"/>
        </w:rPr>
        <w:t>, Sang Hoon Cha</w:t>
      </w:r>
      <w:r w:rsidRPr="00D16807">
        <w:rPr>
          <w:rFonts w:ascii="Times New Roman" w:hAnsi="Times New Roman" w:cs="Times New Roman"/>
          <w:position w:val="6"/>
          <w:sz w:val="20"/>
          <w:szCs w:val="20"/>
        </w:rPr>
        <w:t>1</w:t>
      </w:r>
      <w:r w:rsidRPr="00D16807">
        <w:rPr>
          <w:rFonts w:ascii="Times New Roman" w:hAnsi="Times New Roman" w:cs="Times New Roman"/>
          <w:sz w:val="20"/>
          <w:szCs w:val="20"/>
        </w:rPr>
        <w:t>, Yu Whan Oh, Seokjin Kim</w:t>
      </w:r>
      <w:r w:rsidRPr="00D16807">
        <w:rPr>
          <w:rFonts w:ascii="Times New Roman" w:hAnsi="Times New Roman" w:cs="Times New Roman"/>
          <w:position w:val="6"/>
          <w:sz w:val="20"/>
          <w:szCs w:val="20"/>
        </w:rPr>
        <w:t>3</w:t>
      </w:r>
      <w:r w:rsidRPr="00D16807">
        <w:rPr>
          <w:rFonts w:ascii="Times New Roman" w:hAnsi="Times New Roman" w:cs="Times New Roman"/>
          <w:sz w:val="20"/>
          <w:szCs w:val="20"/>
        </w:rPr>
        <w:t>, Jeoung Won Bae Comparative Study of Palpable and Nonpalpable Breast Cancers determined by Ultrasonography Journal of Breast Cancer 2008; 11(2): 64- 70.</w:t>
      </w:r>
    </w:p>
    <w:p w:rsidR="00D16807" w:rsidRPr="00D16807" w:rsidRDefault="00D16807" w:rsidP="00195E62">
      <w:pPr>
        <w:spacing w:after="0" w:line="360" w:lineRule="auto"/>
        <w:rPr>
          <w:rFonts w:ascii="Times New Roman" w:hAnsi="Times New Roman" w:cs="Times New Roman"/>
          <w:sz w:val="20"/>
          <w:szCs w:val="20"/>
        </w:rPr>
      </w:pPr>
    </w:p>
    <w:sectPr w:rsidR="00D16807" w:rsidRPr="00D16807" w:rsidSect="00152259">
      <w:headerReference w:type="default" r:id="rId11"/>
      <w:footerReference w:type="default" r:id="rId12"/>
      <w:pgSz w:w="11906" w:h="16838"/>
      <w:pgMar w:top="1440" w:right="1440" w:bottom="1440" w:left="1440" w:header="708" w:footer="708" w:gutter="0"/>
      <w:pgNumType w:start="1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FF" w:rsidRDefault="00DC34FF" w:rsidP="00195E62">
      <w:pPr>
        <w:spacing w:after="0" w:line="240" w:lineRule="auto"/>
      </w:pPr>
      <w:r>
        <w:separator/>
      </w:r>
    </w:p>
  </w:endnote>
  <w:endnote w:type="continuationSeparator" w:id="0">
    <w:p w:rsidR="00DC34FF" w:rsidRDefault="00DC34FF" w:rsidP="0019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Arial"/>
    <w:charset w:val="00"/>
    <w:family w:val="swiss"/>
    <w:pitch w:val="variable"/>
  </w:font>
  <w:font w:name="Noto 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466623"/>
      <w:docPartObj>
        <w:docPartGallery w:val="Page Numbers (Bottom of Page)"/>
        <w:docPartUnique/>
      </w:docPartObj>
    </w:sdtPr>
    <w:sdtEndPr>
      <w:rPr>
        <w:noProof/>
      </w:rPr>
    </w:sdtEndPr>
    <w:sdtContent>
      <w:p w:rsidR="00195E62" w:rsidRDefault="00195E62">
        <w:pPr>
          <w:pStyle w:val="Footer"/>
          <w:jc w:val="right"/>
        </w:pPr>
        <w:r>
          <w:fldChar w:fldCharType="begin"/>
        </w:r>
        <w:r>
          <w:instrText xml:space="preserve"> PAGE   \* MERGEFORMAT </w:instrText>
        </w:r>
        <w:r>
          <w:fldChar w:fldCharType="separate"/>
        </w:r>
        <w:r w:rsidR="00DC34FF">
          <w:rPr>
            <w:noProof/>
          </w:rPr>
          <w:t>132</w:t>
        </w:r>
        <w:r>
          <w:rPr>
            <w:noProof/>
          </w:rPr>
          <w:fldChar w:fldCharType="end"/>
        </w:r>
      </w:p>
    </w:sdtContent>
  </w:sdt>
  <w:p w:rsidR="00152259" w:rsidRPr="00152259" w:rsidRDefault="00152259" w:rsidP="00152259">
    <w:pPr>
      <w:widowControl w:val="0"/>
      <w:tabs>
        <w:tab w:val="center" w:pos="4513"/>
        <w:tab w:val="right" w:pos="9026"/>
      </w:tabs>
      <w:autoSpaceDE w:val="0"/>
      <w:autoSpaceDN w:val="0"/>
      <w:spacing w:after="0" w:line="240" w:lineRule="auto"/>
      <w:rPr>
        <w:rFonts w:ascii="Times New Roman" w:eastAsia="Times New Roman" w:hAnsi="Times New Roman" w:cs="Times New Roman"/>
        <w:lang w:val="en-US"/>
      </w:rPr>
    </w:pPr>
    <w:r w:rsidRPr="00152259">
      <w:rPr>
        <w:rFonts w:ascii="Times New Roman" w:eastAsia="Times New Roman" w:hAnsi="Times New Roman" w:cs="Times New Roman"/>
        <w:lang w:val="en-US"/>
      </w:rPr>
      <w:t>www.ijbamr.com   P ISSN: 2250-284X, E ISSN: 2250-2858</w:t>
    </w:r>
  </w:p>
  <w:p w:rsidR="00195E62" w:rsidRDefault="00195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FF" w:rsidRDefault="00DC34FF" w:rsidP="00195E62">
      <w:pPr>
        <w:spacing w:after="0" w:line="240" w:lineRule="auto"/>
      </w:pPr>
      <w:r>
        <w:separator/>
      </w:r>
    </w:p>
  </w:footnote>
  <w:footnote w:type="continuationSeparator" w:id="0">
    <w:p w:rsidR="00DC34FF" w:rsidRDefault="00DC34FF" w:rsidP="00195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59" w:rsidRPr="00152259" w:rsidRDefault="00152259" w:rsidP="00152259">
    <w:pPr>
      <w:widowControl w:val="0"/>
      <w:tabs>
        <w:tab w:val="center" w:pos="4513"/>
        <w:tab w:val="right" w:pos="9026"/>
      </w:tabs>
      <w:autoSpaceDE w:val="0"/>
      <w:autoSpaceDN w:val="0"/>
      <w:spacing w:after="0" w:line="240" w:lineRule="auto"/>
      <w:rPr>
        <w:rFonts w:ascii="Cambria" w:eastAsia="Calibri" w:hAnsi="Cambria" w:cs="Times New Roman"/>
        <w:lang w:val="en-US"/>
      </w:rPr>
    </w:pPr>
    <w:r w:rsidRPr="00152259">
      <w:rPr>
        <w:rFonts w:ascii="Cambria" w:eastAsia="Calibri" w:hAnsi="Cambria" w:cs="Times New Roman"/>
        <w:lang w:val="en-US"/>
      </w:rPr>
      <w:t>Indian Journal of Basic and Applied Medical Research; June 2023: Vol.-12, Issue- 3 , 1</w:t>
    </w:r>
    <w:r>
      <w:rPr>
        <w:rFonts w:ascii="Cambria" w:eastAsia="Calibri" w:hAnsi="Cambria" w:cs="Times New Roman"/>
        <w:lang w:val="en-US"/>
      </w:rPr>
      <w:t>32 - 138</w:t>
    </w:r>
  </w:p>
  <w:p w:rsidR="00152259" w:rsidRPr="00152259" w:rsidRDefault="00152259" w:rsidP="00152259">
    <w:pPr>
      <w:widowControl w:val="0"/>
      <w:tabs>
        <w:tab w:val="center" w:pos="4513"/>
        <w:tab w:val="right" w:pos="9026"/>
      </w:tabs>
      <w:autoSpaceDE w:val="0"/>
      <w:autoSpaceDN w:val="0"/>
      <w:spacing w:after="0" w:line="240" w:lineRule="auto"/>
      <w:rPr>
        <w:rFonts w:ascii="Cambria" w:eastAsia="Calibri" w:hAnsi="Cambria" w:cs="Times New Roman"/>
        <w:lang w:val="en-US"/>
      </w:rPr>
    </w:pPr>
    <w:r w:rsidRPr="00152259">
      <w:rPr>
        <w:rFonts w:ascii="Cambria" w:eastAsia="Calibri" w:hAnsi="Cambria" w:cs="Times New Roman"/>
        <w:lang w:val="en-US"/>
      </w:rPr>
      <w:t>DOI:</w:t>
    </w:r>
    <w:r>
      <w:rPr>
        <w:rFonts w:ascii="Cambria" w:eastAsia="Calibri" w:hAnsi="Cambria" w:cs="Times New Roman"/>
        <w:lang w:val="en-US"/>
      </w:rPr>
      <w:t xml:space="preserve"> 10.36855/IJBAMR/2022/98215.5840</w:t>
    </w:r>
  </w:p>
  <w:p w:rsidR="00152259" w:rsidRDefault="00152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A4507"/>
    <w:multiLevelType w:val="hybridMultilevel"/>
    <w:tmpl w:val="B08EA384"/>
    <w:lvl w:ilvl="0" w:tplc="7690DAC4">
      <w:start w:val="1"/>
      <w:numFmt w:val="decimal"/>
      <w:lvlText w:val="%1."/>
      <w:lvlJc w:val="left"/>
      <w:pPr>
        <w:ind w:left="1196" w:hanging="399"/>
        <w:jc w:val="left"/>
      </w:pPr>
      <w:rPr>
        <w:rFonts w:ascii="Arimo" w:eastAsia="Arimo" w:hAnsi="Arimo" w:cs="Arimo" w:hint="default"/>
        <w:spacing w:val="-2"/>
        <w:w w:val="102"/>
        <w:sz w:val="22"/>
        <w:szCs w:val="22"/>
        <w:lang w:val="en-US" w:eastAsia="en-US" w:bidi="ar-SA"/>
      </w:rPr>
    </w:lvl>
    <w:lvl w:ilvl="1" w:tplc="4E464F7A">
      <w:start w:val="1"/>
      <w:numFmt w:val="lowerLetter"/>
      <w:lvlText w:val="%2."/>
      <w:lvlJc w:val="left"/>
      <w:pPr>
        <w:ind w:left="3651" w:hanging="677"/>
        <w:jc w:val="left"/>
      </w:pPr>
      <w:rPr>
        <w:rFonts w:ascii="Noto Sans" w:eastAsia="Noto Sans" w:hAnsi="Noto Sans" w:cs="Noto Sans" w:hint="default"/>
        <w:w w:val="92"/>
        <w:sz w:val="39"/>
        <w:szCs w:val="39"/>
        <w:lang w:val="en-US" w:eastAsia="en-US" w:bidi="ar-SA"/>
      </w:rPr>
    </w:lvl>
    <w:lvl w:ilvl="2" w:tplc="90E62DE8">
      <w:numFmt w:val="bullet"/>
      <w:lvlText w:val="•"/>
      <w:lvlJc w:val="left"/>
      <w:pPr>
        <w:ind w:left="3660" w:hanging="677"/>
      </w:pPr>
      <w:rPr>
        <w:rFonts w:hint="default"/>
        <w:lang w:val="en-US" w:eastAsia="en-US" w:bidi="ar-SA"/>
      </w:rPr>
    </w:lvl>
    <w:lvl w:ilvl="3" w:tplc="8DF6B00A">
      <w:numFmt w:val="bullet"/>
      <w:lvlText w:val="•"/>
      <w:lvlJc w:val="left"/>
      <w:pPr>
        <w:ind w:left="4305" w:hanging="677"/>
      </w:pPr>
      <w:rPr>
        <w:rFonts w:hint="default"/>
        <w:lang w:val="en-US" w:eastAsia="en-US" w:bidi="ar-SA"/>
      </w:rPr>
    </w:lvl>
    <w:lvl w:ilvl="4" w:tplc="047C4C46">
      <w:numFmt w:val="bullet"/>
      <w:lvlText w:val="•"/>
      <w:lvlJc w:val="left"/>
      <w:pPr>
        <w:ind w:left="4950" w:hanging="677"/>
      </w:pPr>
      <w:rPr>
        <w:rFonts w:hint="default"/>
        <w:lang w:val="en-US" w:eastAsia="en-US" w:bidi="ar-SA"/>
      </w:rPr>
    </w:lvl>
    <w:lvl w:ilvl="5" w:tplc="7B5C0AF2">
      <w:numFmt w:val="bullet"/>
      <w:lvlText w:val="•"/>
      <w:lvlJc w:val="left"/>
      <w:pPr>
        <w:ind w:left="5595" w:hanging="677"/>
      </w:pPr>
      <w:rPr>
        <w:rFonts w:hint="default"/>
        <w:lang w:val="en-US" w:eastAsia="en-US" w:bidi="ar-SA"/>
      </w:rPr>
    </w:lvl>
    <w:lvl w:ilvl="6" w:tplc="4F06FAAE">
      <w:numFmt w:val="bullet"/>
      <w:lvlText w:val="•"/>
      <w:lvlJc w:val="left"/>
      <w:pPr>
        <w:ind w:left="6240" w:hanging="677"/>
      </w:pPr>
      <w:rPr>
        <w:rFonts w:hint="default"/>
        <w:lang w:val="en-US" w:eastAsia="en-US" w:bidi="ar-SA"/>
      </w:rPr>
    </w:lvl>
    <w:lvl w:ilvl="7" w:tplc="83E2E350">
      <w:numFmt w:val="bullet"/>
      <w:lvlText w:val="•"/>
      <w:lvlJc w:val="left"/>
      <w:pPr>
        <w:ind w:left="6885" w:hanging="677"/>
      </w:pPr>
      <w:rPr>
        <w:rFonts w:hint="default"/>
        <w:lang w:val="en-US" w:eastAsia="en-US" w:bidi="ar-SA"/>
      </w:rPr>
    </w:lvl>
    <w:lvl w:ilvl="8" w:tplc="15D83CA4">
      <w:numFmt w:val="bullet"/>
      <w:lvlText w:val="•"/>
      <w:lvlJc w:val="left"/>
      <w:pPr>
        <w:ind w:left="7530" w:hanging="67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07"/>
    <w:rsid w:val="00152259"/>
    <w:rsid w:val="00195E62"/>
    <w:rsid w:val="004952B3"/>
    <w:rsid w:val="00710BE6"/>
    <w:rsid w:val="0080172C"/>
    <w:rsid w:val="00A40230"/>
    <w:rsid w:val="00BF6BA6"/>
    <w:rsid w:val="00D16807"/>
    <w:rsid w:val="00DC34FF"/>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16807"/>
    <w:pPr>
      <w:widowControl w:val="0"/>
      <w:autoSpaceDE w:val="0"/>
      <w:autoSpaceDN w:val="0"/>
      <w:spacing w:after="0" w:line="240" w:lineRule="auto"/>
    </w:pPr>
    <w:rPr>
      <w:rFonts w:ascii="Arimo" w:eastAsia="Arimo" w:hAnsi="Arimo" w:cs="Arimo"/>
      <w:lang w:val="en-US"/>
    </w:rPr>
  </w:style>
  <w:style w:type="character" w:customStyle="1" w:styleId="BodyTextChar">
    <w:name w:val="Body Text Char"/>
    <w:basedOn w:val="DefaultParagraphFont"/>
    <w:link w:val="BodyText"/>
    <w:uiPriority w:val="1"/>
    <w:rsid w:val="00D16807"/>
    <w:rPr>
      <w:rFonts w:ascii="Arimo" w:eastAsia="Arimo" w:hAnsi="Arimo" w:cs="Arimo"/>
      <w:lang w:val="en-US"/>
    </w:rPr>
  </w:style>
  <w:style w:type="paragraph" w:customStyle="1" w:styleId="TableParagraph">
    <w:name w:val="Table Paragraph"/>
    <w:basedOn w:val="Normal"/>
    <w:uiPriority w:val="1"/>
    <w:qFormat/>
    <w:rsid w:val="00D16807"/>
    <w:pPr>
      <w:widowControl w:val="0"/>
      <w:autoSpaceDE w:val="0"/>
      <w:autoSpaceDN w:val="0"/>
      <w:spacing w:before="5" w:after="0" w:line="171" w:lineRule="exact"/>
      <w:jc w:val="center"/>
    </w:pPr>
    <w:rPr>
      <w:rFonts w:ascii="Arial" w:eastAsia="Arial" w:hAnsi="Arial" w:cs="Arial"/>
      <w:lang w:val="en-US"/>
    </w:rPr>
  </w:style>
  <w:style w:type="paragraph" w:styleId="ListParagraph">
    <w:name w:val="List Paragraph"/>
    <w:basedOn w:val="Normal"/>
    <w:uiPriority w:val="1"/>
    <w:qFormat/>
    <w:rsid w:val="00D16807"/>
    <w:pPr>
      <w:widowControl w:val="0"/>
      <w:autoSpaceDE w:val="0"/>
      <w:autoSpaceDN w:val="0"/>
      <w:spacing w:after="0" w:line="240" w:lineRule="auto"/>
      <w:ind w:left="1196" w:hanging="399"/>
    </w:pPr>
    <w:rPr>
      <w:rFonts w:ascii="Arimo" w:eastAsia="Arimo" w:hAnsi="Arimo" w:cs="Arimo"/>
      <w:lang w:val="en-US"/>
    </w:rPr>
  </w:style>
  <w:style w:type="paragraph" w:styleId="Header">
    <w:name w:val="header"/>
    <w:basedOn w:val="Normal"/>
    <w:link w:val="HeaderChar"/>
    <w:uiPriority w:val="99"/>
    <w:unhideWhenUsed/>
    <w:rsid w:val="00195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E62"/>
  </w:style>
  <w:style w:type="paragraph" w:styleId="Footer">
    <w:name w:val="footer"/>
    <w:basedOn w:val="Normal"/>
    <w:link w:val="FooterChar"/>
    <w:uiPriority w:val="99"/>
    <w:unhideWhenUsed/>
    <w:rsid w:val="00195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E62"/>
  </w:style>
  <w:style w:type="paragraph" w:styleId="BalloonText">
    <w:name w:val="Balloon Text"/>
    <w:basedOn w:val="Normal"/>
    <w:link w:val="BalloonTextChar"/>
    <w:uiPriority w:val="99"/>
    <w:semiHidden/>
    <w:unhideWhenUsed/>
    <w:rsid w:val="00A4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16807"/>
    <w:pPr>
      <w:widowControl w:val="0"/>
      <w:autoSpaceDE w:val="0"/>
      <w:autoSpaceDN w:val="0"/>
      <w:spacing w:after="0" w:line="240" w:lineRule="auto"/>
    </w:pPr>
    <w:rPr>
      <w:rFonts w:ascii="Arimo" w:eastAsia="Arimo" w:hAnsi="Arimo" w:cs="Arimo"/>
      <w:lang w:val="en-US"/>
    </w:rPr>
  </w:style>
  <w:style w:type="character" w:customStyle="1" w:styleId="BodyTextChar">
    <w:name w:val="Body Text Char"/>
    <w:basedOn w:val="DefaultParagraphFont"/>
    <w:link w:val="BodyText"/>
    <w:uiPriority w:val="1"/>
    <w:rsid w:val="00D16807"/>
    <w:rPr>
      <w:rFonts w:ascii="Arimo" w:eastAsia="Arimo" w:hAnsi="Arimo" w:cs="Arimo"/>
      <w:lang w:val="en-US"/>
    </w:rPr>
  </w:style>
  <w:style w:type="paragraph" w:customStyle="1" w:styleId="TableParagraph">
    <w:name w:val="Table Paragraph"/>
    <w:basedOn w:val="Normal"/>
    <w:uiPriority w:val="1"/>
    <w:qFormat/>
    <w:rsid w:val="00D16807"/>
    <w:pPr>
      <w:widowControl w:val="0"/>
      <w:autoSpaceDE w:val="0"/>
      <w:autoSpaceDN w:val="0"/>
      <w:spacing w:before="5" w:after="0" w:line="171" w:lineRule="exact"/>
      <w:jc w:val="center"/>
    </w:pPr>
    <w:rPr>
      <w:rFonts w:ascii="Arial" w:eastAsia="Arial" w:hAnsi="Arial" w:cs="Arial"/>
      <w:lang w:val="en-US"/>
    </w:rPr>
  </w:style>
  <w:style w:type="paragraph" w:styleId="ListParagraph">
    <w:name w:val="List Paragraph"/>
    <w:basedOn w:val="Normal"/>
    <w:uiPriority w:val="1"/>
    <w:qFormat/>
    <w:rsid w:val="00D16807"/>
    <w:pPr>
      <w:widowControl w:val="0"/>
      <w:autoSpaceDE w:val="0"/>
      <w:autoSpaceDN w:val="0"/>
      <w:spacing w:after="0" w:line="240" w:lineRule="auto"/>
      <w:ind w:left="1196" w:hanging="399"/>
    </w:pPr>
    <w:rPr>
      <w:rFonts w:ascii="Arimo" w:eastAsia="Arimo" w:hAnsi="Arimo" w:cs="Arimo"/>
      <w:lang w:val="en-US"/>
    </w:rPr>
  </w:style>
  <w:style w:type="paragraph" w:styleId="Header">
    <w:name w:val="header"/>
    <w:basedOn w:val="Normal"/>
    <w:link w:val="HeaderChar"/>
    <w:uiPriority w:val="99"/>
    <w:unhideWhenUsed/>
    <w:rsid w:val="00195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E62"/>
  </w:style>
  <w:style w:type="paragraph" w:styleId="Footer">
    <w:name w:val="footer"/>
    <w:basedOn w:val="Normal"/>
    <w:link w:val="FooterChar"/>
    <w:uiPriority w:val="99"/>
    <w:unhideWhenUsed/>
    <w:rsid w:val="00195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E62"/>
  </w:style>
  <w:style w:type="paragraph" w:styleId="BalloonText">
    <w:name w:val="Balloon Text"/>
    <w:basedOn w:val="Normal"/>
    <w:link w:val="BalloonTextChar"/>
    <w:uiPriority w:val="99"/>
    <w:semiHidden/>
    <w:unhideWhenUsed/>
    <w:rsid w:val="00A4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7831">
      <w:bodyDiv w:val="1"/>
      <w:marLeft w:val="0"/>
      <w:marRight w:val="0"/>
      <w:marTop w:val="0"/>
      <w:marBottom w:val="0"/>
      <w:divBdr>
        <w:top w:val="none" w:sz="0" w:space="0" w:color="auto"/>
        <w:left w:val="none" w:sz="0" w:space="0" w:color="auto"/>
        <w:bottom w:val="none" w:sz="0" w:space="0" w:color="auto"/>
        <w:right w:val="none" w:sz="0" w:space="0" w:color="auto"/>
      </w:divBdr>
    </w:div>
    <w:div w:id="692994460">
      <w:bodyDiv w:val="1"/>
      <w:marLeft w:val="0"/>
      <w:marRight w:val="0"/>
      <w:marTop w:val="0"/>
      <w:marBottom w:val="0"/>
      <w:divBdr>
        <w:top w:val="none" w:sz="0" w:space="0" w:color="auto"/>
        <w:left w:val="none" w:sz="0" w:space="0" w:color="auto"/>
        <w:bottom w:val="none" w:sz="0" w:space="0" w:color="auto"/>
        <w:right w:val="none" w:sz="0" w:space="0" w:color="auto"/>
      </w:divBdr>
    </w:div>
    <w:div w:id="732118324">
      <w:bodyDiv w:val="1"/>
      <w:marLeft w:val="0"/>
      <w:marRight w:val="0"/>
      <w:marTop w:val="0"/>
      <w:marBottom w:val="0"/>
      <w:divBdr>
        <w:top w:val="none" w:sz="0" w:space="0" w:color="auto"/>
        <w:left w:val="none" w:sz="0" w:space="0" w:color="auto"/>
        <w:bottom w:val="none" w:sz="0" w:space="0" w:color="auto"/>
        <w:right w:val="none" w:sz="0" w:space="0" w:color="auto"/>
      </w:divBdr>
    </w:div>
    <w:div w:id="979504238">
      <w:bodyDiv w:val="1"/>
      <w:marLeft w:val="0"/>
      <w:marRight w:val="0"/>
      <w:marTop w:val="0"/>
      <w:marBottom w:val="0"/>
      <w:divBdr>
        <w:top w:val="none" w:sz="0" w:space="0" w:color="auto"/>
        <w:left w:val="none" w:sz="0" w:space="0" w:color="auto"/>
        <w:bottom w:val="none" w:sz="0" w:space="0" w:color="auto"/>
        <w:right w:val="none" w:sz="0" w:space="0" w:color="auto"/>
      </w:divBdr>
    </w:div>
    <w:div w:id="1404910507">
      <w:bodyDiv w:val="1"/>
      <w:marLeft w:val="0"/>
      <w:marRight w:val="0"/>
      <w:marTop w:val="0"/>
      <w:marBottom w:val="0"/>
      <w:divBdr>
        <w:top w:val="none" w:sz="0" w:space="0" w:color="auto"/>
        <w:left w:val="none" w:sz="0" w:space="0" w:color="auto"/>
        <w:bottom w:val="none" w:sz="0" w:space="0" w:color="auto"/>
        <w:right w:val="none" w:sz="0" w:space="0" w:color="auto"/>
      </w:divBdr>
    </w:div>
    <w:div w:id="16783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5</cp:revision>
  <cp:lastPrinted>2023-05-28T16:21:00Z</cp:lastPrinted>
  <dcterms:created xsi:type="dcterms:W3CDTF">2023-05-12T15:06:00Z</dcterms:created>
  <dcterms:modified xsi:type="dcterms:W3CDTF">2023-05-28T16:21:00Z</dcterms:modified>
</cp:coreProperties>
</file>