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0" w:rsidRDefault="00B84970" w:rsidP="00B8497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r>
        <w:rPr>
          <w:rFonts w:ascii="CIDFont+F3" w:hAnsi="CIDFont+F3" w:cs="CIDFont+F3"/>
          <w:color w:val="0070C1"/>
          <w:sz w:val="27"/>
          <w:szCs w:val="27"/>
        </w:rPr>
        <w:t>Abdomen pain management and importance of ultrasonography in</w:t>
      </w:r>
    </w:p>
    <w:p w:rsidR="00B84970" w:rsidRDefault="00B84970" w:rsidP="00B8497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7"/>
          <w:szCs w:val="27"/>
        </w:rPr>
      </w:pPr>
      <w:proofErr w:type="gramStart"/>
      <w:r>
        <w:rPr>
          <w:rFonts w:ascii="CIDFont+F3" w:hAnsi="CIDFont+F3" w:cs="CIDFont+F3"/>
          <w:color w:val="0070C1"/>
          <w:sz w:val="27"/>
          <w:szCs w:val="27"/>
        </w:rPr>
        <w:t>elderly</w:t>
      </w:r>
      <w:proofErr w:type="gramEnd"/>
      <w:r>
        <w:rPr>
          <w:rFonts w:ascii="CIDFont+F3" w:hAnsi="CIDFont+F3" w:cs="CIDFont+F3"/>
          <w:color w:val="0070C1"/>
          <w:sz w:val="27"/>
          <w:szCs w:val="27"/>
        </w:rPr>
        <w:t xml:space="preserve"> patients at tertiary care hospital</w:t>
      </w:r>
    </w:p>
    <w:p w:rsidR="00B36455" w:rsidRPr="00B84970" w:rsidRDefault="00B84970" w:rsidP="00B84970">
      <w:r>
        <w:rPr>
          <w:rFonts w:ascii="CIDFont+F4" w:hAnsi="CIDFont+F4" w:cs="CIDFont+F4"/>
          <w:color w:val="222222"/>
          <w:sz w:val="14"/>
          <w:szCs w:val="14"/>
        </w:rPr>
        <w:t>1</w:t>
      </w:r>
      <w:r>
        <w:rPr>
          <w:rFonts w:ascii="CIDFont+F3" w:hAnsi="CIDFont+F3" w:cs="CIDFont+F3"/>
          <w:color w:val="222222"/>
          <w:sz w:val="21"/>
          <w:szCs w:val="21"/>
        </w:rPr>
        <w:t xml:space="preserve">Dr.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Shakuntala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Limbaji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Shelke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, </w:t>
      </w:r>
      <w:r>
        <w:rPr>
          <w:rFonts w:ascii="CIDFont+F3" w:hAnsi="CIDFont+F3" w:cs="CIDFont+F3"/>
          <w:color w:val="222222"/>
          <w:sz w:val="14"/>
          <w:szCs w:val="14"/>
        </w:rPr>
        <w:t>2</w:t>
      </w:r>
      <w:r>
        <w:rPr>
          <w:rFonts w:ascii="CIDFont+F3" w:hAnsi="CIDFont+F3" w:cs="CIDFont+F3"/>
          <w:color w:val="222222"/>
          <w:sz w:val="21"/>
          <w:szCs w:val="21"/>
        </w:rPr>
        <w:t xml:space="preserve">Dr. Ajay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Dnyanoba</w:t>
      </w:r>
      <w:proofErr w:type="spellEnd"/>
      <w:r>
        <w:rPr>
          <w:rFonts w:ascii="CIDFont+F3" w:hAnsi="CIDFont+F3" w:cs="CIDFont+F3"/>
          <w:color w:val="222222"/>
          <w:sz w:val="21"/>
          <w:szCs w:val="21"/>
        </w:rPr>
        <w:t xml:space="preserve"> </w:t>
      </w:r>
      <w:proofErr w:type="spellStart"/>
      <w:r>
        <w:rPr>
          <w:rFonts w:ascii="CIDFont+F3" w:hAnsi="CIDFont+F3" w:cs="CIDFont+F3"/>
          <w:color w:val="222222"/>
          <w:sz w:val="21"/>
          <w:szCs w:val="21"/>
        </w:rPr>
        <w:t>Subhedar</w:t>
      </w:r>
      <w:bookmarkStart w:id="0" w:name="_GoBack"/>
      <w:bookmarkEnd w:id="0"/>
      <w:proofErr w:type="spellEnd"/>
    </w:p>
    <w:sectPr w:rsidR="00B36455" w:rsidRPr="00B8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55"/>
    <w:rsid w:val="00413F93"/>
    <w:rsid w:val="004E3983"/>
    <w:rsid w:val="00B36455"/>
    <w:rsid w:val="00B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5</cp:revision>
  <dcterms:created xsi:type="dcterms:W3CDTF">2021-03-08T09:19:00Z</dcterms:created>
  <dcterms:modified xsi:type="dcterms:W3CDTF">2021-03-08T09:27:00Z</dcterms:modified>
</cp:coreProperties>
</file>